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F3" w:rsidRDefault="004C5AF3" w:rsidP="00B44CF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5AF3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w:drawing>
          <wp:inline distT="0" distB="0" distL="0" distR="0">
            <wp:extent cx="8716849" cy="1236269"/>
            <wp:effectExtent l="19050" t="0" r="8051" b="0"/>
            <wp:docPr id="2" name="Рисунок 2" descr="C:\Users\Александр\Desktop\шапка для писем\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702" cy="12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6D" w:rsidRPr="00B44CF3" w:rsidRDefault="00B44CF3" w:rsidP="00B44CF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4CF3">
        <w:rPr>
          <w:rFonts w:ascii="Times New Roman" w:hAnsi="Times New Roman" w:cs="Times New Roman"/>
          <w:b/>
          <w:sz w:val="22"/>
          <w:szCs w:val="22"/>
        </w:rPr>
        <w:t>П</w:t>
      </w:r>
      <w:r w:rsidR="002E6C6D" w:rsidRPr="00B44CF3">
        <w:rPr>
          <w:rFonts w:ascii="Times New Roman" w:hAnsi="Times New Roman" w:cs="Times New Roman"/>
          <w:b/>
          <w:sz w:val="22"/>
          <w:szCs w:val="22"/>
        </w:rPr>
        <w:t>лана з</w:t>
      </w:r>
      <w:r>
        <w:rPr>
          <w:rFonts w:ascii="Times New Roman" w:hAnsi="Times New Roman" w:cs="Times New Roman"/>
          <w:b/>
          <w:sz w:val="22"/>
          <w:szCs w:val="22"/>
        </w:rPr>
        <w:t>акупки товаров (работ, услуг)</w:t>
      </w:r>
      <w:r w:rsidR="004818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E6C6D" w:rsidRPr="00B44CF3">
        <w:rPr>
          <w:rFonts w:ascii="Times New Roman" w:hAnsi="Times New Roman" w:cs="Times New Roman"/>
          <w:b/>
          <w:sz w:val="22"/>
          <w:szCs w:val="22"/>
        </w:rPr>
        <w:t xml:space="preserve">на 2013 год </w:t>
      </w:r>
      <w:r w:rsidR="000B7178">
        <w:rPr>
          <w:rFonts w:ascii="Times New Roman" w:hAnsi="Times New Roman" w:cs="Times New Roman"/>
          <w:b/>
          <w:sz w:val="22"/>
          <w:szCs w:val="22"/>
        </w:rPr>
        <w:t>(в редакции</w:t>
      </w:r>
      <w:r w:rsidR="0094293D">
        <w:rPr>
          <w:rFonts w:ascii="Times New Roman" w:hAnsi="Times New Roman" w:cs="Times New Roman"/>
          <w:b/>
          <w:sz w:val="22"/>
          <w:szCs w:val="22"/>
        </w:rPr>
        <w:t xml:space="preserve">, утвержденной приказом № </w:t>
      </w:r>
      <w:r w:rsidR="006F1335">
        <w:rPr>
          <w:rFonts w:ascii="Times New Roman" w:hAnsi="Times New Roman" w:cs="Times New Roman"/>
          <w:b/>
          <w:sz w:val="22"/>
          <w:szCs w:val="22"/>
        </w:rPr>
        <w:t>3</w:t>
      </w:r>
      <w:r w:rsidR="0094293D">
        <w:rPr>
          <w:rFonts w:ascii="Times New Roman" w:hAnsi="Times New Roman" w:cs="Times New Roman"/>
          <w:b/>
          <w:sz w:val="22"/>
          <w:szCs w:val="22"/>
        </w:rPr>
        <w:t xml:space="preserve"> от </w:t>
      </w:r>
      <w:r w:rsidR="006F1335">
        <w:rPr>
          <w:rFonts w:ascii="Times New Roman" w:hAnsi="Times New Roman" w:cs="Times New Roman"/>
          <w:b/>
          <w:sz w:val="22"/>
          <w:szCs w:val="22"/>
        </w:rPr>
        <w:t>14</w:t>
      </w:r>
      <w:r w:rsidR="0094293D">
        <w:rPr>
          <w:rFonts w:ascii="Times New Roman" w:hAnsi="Times New Roman" w:cs="Times New Roman"/>
          <w:b/>
          <w:sz w:val="22"/>
          <w:szCs w:val="22"/>
        </w:rPr>
        <w:t>.</w:t>
      </w:r>
      <w:r w:rsidR="002242C1">
        <w:rPr>
          <w:rFonts w:ascii="Times New Roman" w:hAnsi="Times New Roman" w:cs="Times New Roman"/>
          <w:b/>
          <w:sz w:val="22"/>
          <w:szCs w:val="22"/>
        </w:rPr>
        <w:t>02</w:t>
      </w:r>
      <w:r w:rsidR="0094293D">
        <w:rPr>
          <w:rFonts w:ascii="Times New Roman" w:hAnsi="Times New Roman" w:cs="Times New Roman"/>
          <w:b/>
          <w:sz w:val="22"/>
          <w:szCs w:val="22"/>
        </w:rPr>
        <w:t>.2013 г.</w:t>
      </w:r>
      <w:r w:rsidR="000B7178">
        <w:rPr>
          <w:rFonts w:ascii="Times New Roman" w:hAnsi="Times New Roman" w:cs="Times New Roman"/>
          <w:b/>
          <w:sz w:val="22"/>
          <w:szCs w:val="22"/>
        </w:rPr>
        <w:t>)</w:t>
      </w:r>
    </w:p>
    <w:p w:rsid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50"/>
      </w:tblGrid>
      <w:tr w:rsidR="002E6C6D" w:rsidRPr="00B44CF3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Наименование заказчика         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ОАО «</w:t>
            </w:r>
            <w:proofErr w:type="spellStart"/>
            <w:r w:rsidRPr="00B44CF3">
              <w:rPr>
                <w:sz w:val="22"/>
                <w:szCs w:val="22"/>
              </w:rPr>
              <w:t>Выборгтеплоэнерго</w:t>
            </w:r>
            <w:proofErr w:type="spellEnd"/>
            <w:r w:rsidRPr="00B44CF3">
              <w:rPr>
                <w:sz w:val="22"/>
                <w:szCs w:val="22"/>
              </w:rPr>
              <w:t>»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Адрес местонахождения заказчика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Ленинградская область, г</w:t>
            </w:r>
            <w:proofErr w:type="gramStart"/>
            <w:r w:rsidRPr="00B44CF3">
              <w:rPr>
                <w:sz w:val="22"/>
                <w:szCs w:val="22"/>
              </w:rPr>
              <w:t>.В</w:t>
            </w:r>
            <w:proofErr w:type="gramEnd"/>
            <w:r w:rsidRPr="00B44CF3">
              <w:rPr>
                <w:sz w:val="22"/>
                <w:szCs w:val="22"/>
              </w:rPr>
              <w:t>ыборг, ул.Сухова, д.2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Телефон заказчика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DD6240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(813-78) 259-85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Электронная почта заказчика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B44CF3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  <w:lang w:val="en-US"/>
              </w:rPr>
              <w:t>wpts@vbg.ru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ИНН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4704062064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 xml:space="preserve">КПП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470401001</w:t>
            </w:r>
          </w:p>
        </w:tc>
      </w:tr>
      <w:tr w:rsidR="002E6C6D" w:rsidRPr="00B44CF3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AE4F9C">
            <w:pPr>
              <w:pStyle w:val="ConsPlusCell"/>
              <w:snapToGrid w:val="0"/>
              <w:rPr>
                <w:sz w:val="22"/>
                <w:szCs w:val="22"/>
              </w:rPr>
            </w:pPr>
            <w:hyperlink r:id="rId9" w:history="1">
              <w:r w:rsidR="002E6C6D" w:rsidRPr="00B44CF3">
                <w:rPr>
                  <w:rStyle w:val="a3"/>
                  <w:sz w:val="22"/>
                  <w:szCs w:val="22"/>
                </w:rPr>
                <w:t>ОКАТО</w:t>
              </w:r>
            </w:hyperlink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B44CF3">
            <w:pPr>
              <w:pStyle w:val="ConsPlusCell"/>
              <w:snapToGrid w:val="0"/>
              <w:rPr>
                <w:sz w:val="22"/>
                <w:szCs w:val="22"/>
              </w:rPr>
            </w:pPr>
            <w:r w:rsidRPr="00B44CF3">
              <w:rPr>
                <w:sz w:val="22"/>
                <w:szCs w:val="22"/>
              </w:rPr>
              <w:t>41417000000</w:t>
            </w:r>
          </w:p>
        </w:tc>
      </w:tr>
    </w:tbl>
    <w:p w:rsidR="002E6C6D" w:rsidRP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1602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20"/>
        <w:gridCol w:w="600"/>
        <w:gridCol w:w="2640"/>
        <w:gridCol w:w="1200"/>
        <w:gridCol w:w="960"/>
        <w:gridCol w:w="960"/>
        <w:gridCol w:w="960"/>
        <w:gridCol w:w="960"/>
        <w:gridCol w:w="960"/>
        <w:gridCol w:w="1080"/>
        <w:gridCol w:w="267"/>
        <w:gridCol w:w="1134"/>
        <w:gridCol w:w="66"/>
        <w:gridCol w:w="927"/>
        <w:gridCol w:w="6"/>
        <w:gridCol w:w="844"/>
        <w:gridCol w:w="1134"/>
        <w:gridCol w:w="10"/>
      </w:tblGrid>
      <w:tr w:rsidR="002E6C6D" w:rsidRPr="002E6C6D" w:rsidTr="00022023">
        <w:trPr>
          <w:trHeight w:val="3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Порядковый  номер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 по </w:t>
            </w:r>
            <w:hyperlink r:id="rId10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 по </w:t>
            </w:r>
            <w:hyperlink r:id="rId11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ОКДП</w:t>
              </w:r>
            </w:hyperlink>
          </w:p>
        </w:tc>
        <w:tc>
          <w:tcPr>
            <w:tcW w:w="12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Условия договора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Способ </w:t>
            </w:r>
            <w:r w:rsidRPr="00B44CF3">
              <w:rPr>
                <w:sz w:val="16"/>
                <w:szCs w:val="16"/>
              </w:rPr>
              <w:br/>
              <w:t>закупки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</w:t>
            </w:r>
            <w:r w:rsidR="002E6C6D" w:rsidRPr="00B44CF3">
              <w:rPr>
                <w:sz w:val="16"/>
                <w:szCs w:val="16"/>
              </w:rPr>
              <w:t>ка в электронной</w:t>
            </w:r>
            <w:r w:rsidR="002E6C6D" w:rsidRPr="00B44CF3">
              <w:rPr>
                <w:sz w:val="16"/>
                <w:szCs w:val="16"/>
              </w:rPr>
              <w:br/>
              <w:t>форме</w:t>
            </w:r>
          </w:p>
        </w:tc>
      </w:tr>
      <w:tr w:rsidR="002E6C6D" w:rsidRPr="002E6C6D" w:rsidTr="00022023">
        <w:trPr>
          <w:trHeight w:val="128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E6C6D" w:rsidRPr="00B44CF3">
              <w:rPr>
                <w:sz w:val="16"/>
                <w:szCs w:val="16"/>
              </w:rPr>
              <w:t>редмет договора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2E6C6D" w:rsidRPr="00B44CF3">
              <w:rPr>
                <w:sz w:val="16"/>
                <w:szCs w:val="16"/>
              </w:rPr>
              <w:t>инимально необходимые  требования, предъявляемые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к закупаемым   товарам   (работам,  услугам)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 w:rsidR="002E6C6D" w:rsidRPr="00B44CF3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о коли</w:t>
            </w:r>
            <w:r w:rsidR="002E6C6D" w:rsidRPr="00B44CF3">
              <w:rPr>
                <w:sz w:val="16"/>
                <w:szCs w:val="16"/>
              </w:rPr>
              <w:t>честве (объеме)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0967CD">
              <w:rPr>
                <w:sz w:val="16"/>
                <w:szCs w:val="16"/>
              </w:rPr>
              <w:t xml:space="preserve">егион </w:t>
            </w:r>
            <w:r w:rsidR="002E6C6D" w:rsidRPr="00B44CF3">
              <w:rPr>
                <w:sz w:val="16"/>
                <w:szCs w:val="16"/>
              </w:rPr>
              <w:t>по</w:t>
            </w:r>
            <w:r w:rsidR="000967CD">
              <w:rPr>
                <w:sz w:val="16"/>
                <w:szCs w:val="16"/>
              </w:rPr>
              <w:t xml:space="preserve">ставки товаров  (выполнения работ, оказания </w:t>
            </w:r>
            <w:r w:rsidR="002E6C6D" w:rsidRPr="00B44CF3">
              <w:rPr>
                <w:sz w:val="16"/>
                <w:szCs w:val="16"/>
              </w:rPr>
              <w:t>услуг)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о начальной (максимальной)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цене договора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(цене лота)</w:t>
            </w:r>
          </w:p>
        </w:tc>
        <w:tc>
          <w:tcPr>
            <w:tcW w:w="24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2E6C6D" w:rsidRPr="00B44CF3">
              <w:rPr>
                <w:sz w:val="16"/>
                <w:szCs w:val="16"/>
              </w:rPr>
              <w:t>рафик осуществления  процедур закупки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E6C6D" w:rsidRPr="002E6C6D" w:rsidTr="001562F3">
        <w:trPr>
          <w:cantSplit/>
          <w:trHeight w:val="1280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 xml:space="preserve">код </w:t>
            </w:r>
            <w:r w:rsidRPr="00B44CF3">
              <w:rPr>
                <w:sz w:val="16"/>
                <w:szCs w:val="16"/>
              </w:rPr>
              <w:br/>
              <w:t xml:space="preserve"> по  </w:t>
            </w:r>
            <w:r w:rsidRPr="00B44CF3">
              <w:rPr>
                <w:sz w:val="16"/>
                <w:szCs w:val="16"/>
              </w:rPr>
              <w:br/>
            </w:r>
            <w:hyperlink r:id="rId13" w:history="1">
              <w:r w:rsidRPr="00B44CF3">
                <w:rPr>
                  <w:rStyle w:val="a3"/>
                  <w:color w:val="auto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B44CF3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E6C6D" w:rsidRPr="00B44CF3">
              <w:rPr>
                <w:sz w:val="16"/>
                <w:szCs w:val="16"/>
              </w:rPr>
              <w:t>ланируемая дата или   период размещения извещения о  закупке   (месяц, 2013 г.)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B44CF3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E6C6D" w:rsidRPr="00B44CF3">
              <w:rPr>
                <w:sz w:val="16"/>
                <w:szCs w:val="16"/>
              </w:rPr>
              <w:t>рок исполнения договора</w:t>
            </w:r>
            <w:r>
              <w:rPr>
                <w:sz w:val="16"/>
                <w:szCs w:val="16"/>
              </w:rPr>
              <w:t xml:space="preserve"> </w:t>
            </w:r>
            <w:r w:rsidR="002E6C6D" w:rsidRPr="00B44CF3">
              <w:rPr>
                <w:sz w:val="16"/>
                <w:szCs w:val="16"/>
              </w:rPr>
              <w:t>(месяц, 2013 г.)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B44CF3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B44CF3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B44CF3">
              <w:rPr>
                <w:sz w:val="16"/>
                <w:szCs w:val="16"/>
              </w:rPr>
              <w:t>да/нет</w:t>
            </w:r>
          </w:p>
        </w:tc>
      </w:tr>
      <w:tr w:rsidR="002E6C6D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3F3F92" w:rsidRDefault="00442252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442252">
              <w:rPr>
                <w:sz w:val="16"/>
                <w:szCs w:val="16"/>
              </w:rPr>
              <w:t>60.10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442252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442252">
              <w:rPr>
                <w:color w:val="000000"/>
                <w:sz w:val="16"/>
                <w:szCs w:val="16"/>
              </w:rPr>
              <w:t>6010000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либо организация оказания услуг, связанных с перевозкой грузов – ОАО «РЖД»</w:t>
            </w:r>
            <w:r>
              <w:rPr>
                <w:rStyle w:val="af0"/>
                <w:sz w:val="16"/>
                <w:szCs w:val="16"/>
              </w:rPr>
              <w:footnoteReference w:id="1"/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0967CD" w:rsidRDefault="000B7178" w:rsidP="0063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перечнем и стоимостью услуг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31 декабря 2013 г.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Единственный поставщик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55B13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</w:t>
            </w:r>
          </w:p>
          <w:p w:rsidR="00155B13" w:rsidRPr="003F3F92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2715000</w:t>
            </w:r>
          </w:p>
          <w:p w:rsidR="00155B13" w:rsidRPr="0051147E" w:rsidRDefault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Материалы в ППУ изоляции (трубы в ППУ)</w:t>
            </w:r>
          </w:p>
          <w:p w:rsidR="00155B13" w:rsidRDefault="00155B13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006</w:t>
            </w:r>
          </w:p>
          <w:p w:rsidR="00155B13" w:rsidRPr="000967CD" w:rsidRDefault="00155B13" w:rsidP="00630C6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  <w:p w:rsidR="00155B13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41 417</w:t>
            </w:r>
          </w:p>
          <w:p w:rsidR="00155B13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  <w:p w:rsidR="00155B13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15 000 000,00</w:t>
            </w:r>
          </w:p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B13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55B13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3F3F92">
              <w:rPr>
                <w:sz w:val="16"/>
                <w:szCs w:val="16"/>
              </w:rPr>
              <w:t>65.22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51147E" w:rsidRDefault="000B7178">
            <w:pPr>
              <w:pStyle w:val="ConsPlusCell"/>
              <w:snapToGrid w:val="0"/>
              <w:rPr>
                <w:rStyle w:val="dynatree-title"/>
                <w:color w:val="000000"/>
                <w:sz w:val="16"/>
                <w:szCs w:val="16"/>
              </w:rPr>
            </w:pPr>
            <w:r w:rsidRPr="0051147E"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Невозобновляемая</w:t>
            </w:r>
            <w:proofErr w:type="spellEnd"/>
            <w:r>
              <w:rPr>
                <w:sz w:val="16"/>
                <w:szCs w:val="16"/>
              </w:rPr>
              <w:t xml:space="preserve"> кредитная линия для пополнения оборотных средств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Сроком на 36 месяцев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rPr>
                <w:sz w:val="16"/>
                <w:szCs w:val="16"/>
              </w:rPr>
            </w:pPr>
            <w:r w:rsidRPr="000967CD">
              <w:rPr>
                <w:sz w:val="16"/>
                <w:szCs w:val="16"/>
              </w:rPr>
              <w:t>383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млн.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71524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 с момента заключения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Открытый конкурс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85657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3F3F92" w:rsidRDefault="00E85657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5657"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51147E" w:rsidRDefault="00E8565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E85657">
              <w:rPr>
                <w:color w:val="000000"/>
                <w:sz w:val="16"/>
                <w:szCs w:val="16"/>
              </w:rPr>
              <w:t>40300</w:t>
            </w:r>
            <w:r w:rsidRPr="00E85657">
              <w:rPr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9951ED" w:rsidRDefault="00E85657" w:rsidP="009951ED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</w:t>
            </w:r>
            <w:r w:rsidRPr="009951ED">
              <w:rPr>
                <w:rFonts w:eastAsia="Times New Roman"/>
                <w:sz w:val="16"/>
                <w:szCs w:val="16"/>
                <w:lang w:eastAsia="ru-RU"/>
              </w:rPr>
              <w:t>оставк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9951E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951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преобразователей </w:t>
            </w:r>
            <w:r w:rsidRPr="009951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частоты, сетевых и моторных дросселей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</w:t>
            </w:r>
            <w:r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0967CD" w:rsidRDefault="00E85657" w:rsidP="00630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E85657" w:rsidRDefault="00E85657" w:rsidP="0076546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E85657">
              <w:rPr>
                <w:color w:val="000000"/>
                <w:sz w:val="16"/>
                <w:szCs w:val="16"/>
              </w:rPr>
              <w:t>788 034,00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год с </w:t>
            </w:r>
            <w:r>
              <w:rPr>
                <w:sz w:val="16"/>
                <w:szCs w:val="16"/>
              </w:rPr>
              <w:lastRenderedPageBreak/>
              <w:t>момента заключения Договора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Запрос </w:t>
            </w:r>
            <w:r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57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6F1335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E85657" w:rsidRDefault="006F1335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6F1335">
              <w:rPr>
                <w:sz w:val="16"/>
                <w:szCs w:val="16"/>
              </w:rPr>
              <w:t>50.50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E85657" w:rsidRDefault="006F133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6F1335">
              <w:rPr>
                <w:color w:val="000000"/>
                <w:sz w:val="16"/>
                <w:szCs w:val="16"/>
              </w:rPr>
              <w:t>2320000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9951ED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ГСМ (бензин А-76, А-92, А-95), дизельное топливо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Соответствие </w:t>
            </w:r>
            <w:proofErr w:type="spellStart"/>
            <w:r>
              <w:rPr>
                <w:sz w:val="16"/>
                <w:szCs w:val="16"/>
              </w:rPr>
              <w:t>ГОСТам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6F1335" w:rsidRDefault="006F1335" w:rsidP="0076546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F1335">
              <w:rPr>
                <w:sz w:val="16"/>
                <w:szCs w:val="16"/>
                <w:lang w:eastAsia="ru-RU"/>
              </w:rPr>
              <w:t>2 853 319,00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C05BD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Default="006F1335" w:rsidP="00C05BD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35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3F3F92" w:rsidRDefault="00D76CEE" w:rsidP="00D53539">
            <w:pPr>
              <w:pStyle w:val="ConsPlusCell"/>
              <w:snapToGrid w:val="0"/>
              <w:rPr>
                <w:sz w:val="16"/>
                <w:szCs w:val="16"/>
              </w:rPr>
            </w:pPr>
            <w:r w:rsidRPr="00E85657"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51147E" w:rsidRDefault="00D76CEE" w:rsidP="00D53539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E85657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951ED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76CEE">
              <w:rPr>
                <w:rFonts w:eastAsia="Times New Roman"/>
                <w:sz w:val="16"/>
                <w:szCs w:val="16"/>
                <w:lang w:eastAsia="ru-RU"/>
              </w:rPr>
              <w:t>Пароводяной подогреватель ПП1-76-7-2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5353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5353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6F1335" w:rsidRDefault="00D76CEE" w:rsidP="00765464">
            <w:pPr>
              <w:spacing w:line="240" w:lineRule="auto"/>
              <w:rPr>
                <w:sz w:val="16"/>
                <w:szCs w:val="16"/>
                <w:lang w:eastAsia="ru-RU"/>
              </w:rPr>
            </w:pPr>
            <w:r w:rsidRPr="00D76CEE">
              <w:rPr>
                <w:sz w:val="16"/>
                <w:szCs w:val="16"/>
                <w:lang w:eastAsia="ru-RU"/>
              </w:rPr>
              <w:t>394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D76CEE">
              <w:rPr>
                <w:sz w:val="16"/>
                <w:szCs w:val="16"/>
                <w:lang w:eastAsia="ru-RU"/>
              </w:rPr>
              <w:t>575,00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C05BD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в течение 30 дней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5353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spacing w:line="276" w:lineRule="auto"/>
            </w:pPr>
            <w:r>
              <w:rPr>
                <w:sz w:val="16"/>
                <w:szCs w:val="16"/>
              </w:rPr>
              <w:t>65.22</w:t>
            </w:r>
          </w:p>
          <w:p w:rsidR="00D76CEE" w:rsidRPr="003F3F9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51147E" w:rsidRDefault="00D76CEE" w:rsidP="009057AB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Возобновляемая кредитная линия </w:t>
            </w:r>
          </w:p>
          <w:p w:rsidR="00D76CEE" w:rsidRDefault="00D76CEE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Сроком на 18 месяцев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383</w:t>
            </w:r>
          </w:p>
          <w:p w:rsidR="00D76CEE" w:rsidRPr="000967CD" w:rsidRDefault="00D76CEE" w:rsidP="00630C6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млн.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41 417</w:t>
            </w:r>
          </w:p>
          <w:p w:rsidR="00D76CEE" w:rsidRDefault="00D76CEE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  <w:p w:rsidR="00D76CEE" w:rsidRDefault="00D76CEE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месяцев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Открытый 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51147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51147E">
              <w:rPr>
                <w:rStyle w:val="dynatree-title"/>
                <w:color w:val="000000"/>
                <w:sz w:val="16"/>
                <w:szCs w:val="16"/>
              </w:rPr>
              <w:t>4030000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630C6E" w:rsidRDefault="00D76CEE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30C6E">
              <w:rPr>
                <w:sz w:val="16"/>
                <w:szCs w:val="16"/>
              </w:rPr>
              <w:t xml:space="preserve">роизводство работ по наладке  наружных  т/сетей  от котельной «Микрорайон </w:t>
            </w:r>
            <w:proofErr w:type="gramStart"/>
            <w:r w:rsidRPr="00630C6E">
              <w:rPr>
                <w:sz w:val="16"/>
                <w:szCs w:val="16"/>
              </w:rPr>
              <w:t>-А</w:t>
            </w:r>
            <w:proofErr w:type="gramEnd"/>
            <w:r w:rsidRPr="00630C6E">
              <w:rPr>
                <w:sz w:val="16"/>
                <w:szCs w:val="16"/>
              </w:rPr>
              <w:t>», г Выборга с  разработкой теплового  и  гидравлического  режимов  системы  теплоснабжения и мероприятий по оптимизации  работы системы теплоснабжения с составлением  технического отчета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630C6E" w:rsidRDefault="00D76CEE" w:rsidP="00630C6E"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400 000,00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дн</w:t>
            </w:r>
            <w:proofErr w:type="spellEnd"/>
            <w:r>
              <w:rPr>
                <w:sz w:val="16"/>
                <w:szCs w:val="16"/>
              </w:rPr>
              <w:t>. с момента начала выполнения работ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Герметик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АГ-4И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0B5CA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0B5CA9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145 040,00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АСДККУУТЭ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1 300 000,00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022023">
        <w:tc>
          <w:tcPr>
            <w:tcW w:w="1602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Реконструкция по инвестиционной программе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CD4D2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Подводящие </w:t>
            </w:r>
            <w:proofErr w:type="spellStart"/>
            <w:r>
              <w:rPr>
                <w:sz w:val="16"/>
                <w:szCs w:val="16"/>
              </w:rPr>
              <w:t>мазутопроводы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>
              <w:rPr>
                <w:sz w:val="16"/>
                <w:szCs w:val="16"/>
              </w:rPr>
              <w:t>мазутоснабжения</w:t>
            </w:r>
            <w:proofErr w:type="spellEnd"/>
            <w:r>
              <w:rPr>
                <w:sz w:val="16"/>
                <w:szCs w:val="16"/>
              </w:rPr>
              <w:t xml:space="preserve"> котлов ДЕ 25/14 и КВГМ 305/150 с наладкой режима горения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Автоматизация процесса горения при работе на жидком (мазуте) топливе котлов ДЕ 25/14 и КВГМ 305/150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мазутного хозяйства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E12CF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B44CF3" w:rsidRDefault="00D76CEE">
            <w:pPr>
              <w:pStyle w:val="ConsPlusCell"/>
              <w:snapToGrid w:val="0"/>
              <w:rPr>
                <w:sz w:val="16"/>
                <w:szCs w:val="16"/>
                <w:highlight w:val="yellow"/>
              </w:rPr>
            </w:pPr>
            <w:r w:rsidRPr="00481847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Подводящие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мазутопроводы</w:t>
            </w:r>
            <w:proofErr w:type="spellEnd"/>
            <w:r>
              <w:rPr>
                <w:sz w:val="16"/>
                <w:szCs w:val="16"/>
              </w:rPr>
              <w:t xml:space="preserve"> внутри котельной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46D68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866D4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>
              <w:rPr>
                <w:sz w:val="16"/>
                <w:szCs w:val="16"/>
              </w:rPr>
              <w:t>мазутоснабжения</w:t>
            </w:r>
            <w:proofErr w:type="spellEnd"/>
            <w:r>
              <w:rPr>
                <w:sz w:val="16"/>
                <w:szCs w:val="16"/>
              </w:rPr>
              <w:t xml:space="preserve"> 2-х котлов ПТВМ-30 с наладкой режима горения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46D68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866D4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Автоматизация процесса горения при работе на жидком топливе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Модернизация паровой части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когенерация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и внедрение АСКДУ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9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Замена тепловых сетей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Кривоносова, 18 до Кривоносова,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=129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оссе, 28а - Лен. шоссе, 30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Офицерская, 4 - Путейская, 8 (т/у)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00B4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=82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Пионерская, 4 - Красноармейская, 16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</w:t>
            </w:r>
            <w:r>
              <w:rPr>
                <w:sz w:val="16"/>
                <w:szCs w:val="16"/>
              </w:rPr>
              <w:lastRenderedPageBreak/>
              <w:t>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  <w:p w:rsidR="00D76CEE" w:rsidRDefault="00D76CEE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Советская, 12 - Ленинградский </w:t>
            </w: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sz w:val="16"/>
                <w:szCs w:val="16"/>
              </w:rPr>
              <w:t>, 4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котельной до ул.А.К. Харитонова.14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=176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от ул. Б. Каменная 7б до ул. Б. Каменная 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23 - Приморская, 17а (ТК)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=164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Приморская, 17а - Приморская, 15, 13, 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=146м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42 - Рубежная, 33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710C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Рубежная, 23 - Рубежная, 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Гагарина, 14 - Гагарина,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Макарова, 2 - Макарова, 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077B3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0062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>
              <w:rPr>
                <w:sz w:val="16"/>
                <w:szCs w:val="16"/>
              </w:rPr>
              <w:t>электрохимкоррозии</w:t>
            </w:r>
            <w:proofErr w:type="spellEnd"/>
            <w:r>
              <w:rPr>
                <w:sz w:val="16"/>
                <w:szCs w:val="16"/>
              </w:rPr>
              <w:t xml:space="preserve"> тепловых сетей от ЮВК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Ленина 28 - 26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=125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Ленинградское шоссе, 25 - Первомайская, 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=360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9 850 000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Ленинградское шоссе 49 - 43а - 45б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=220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тепловой сети Морская </w:t>
            </w:r>
            <w:proofErr w:type="spellStart"/>
            <w:r>
              <w:rPr>
                <w:sz w:val="16"/>
                <w:szCs w:val="16"/>
              </w:rPr>
              <w:t>набер</w:t>
            </w:r>
            <w:proofErr w:type="spellEnd"/>
            <w:r>
              <w:rPr>
                <w:sz w:val="16"/>
                <w:szCs w:val="16"/>
              </w:rPr>
              <w:t xml:space="preserve">. 36 - </w:t>
            </w:r>
            <w:proofErr w:type="gramStart"/>
            <w:r>
              <w:rPr>
                <w:sz w:val="16"/>
                <w:szCs w:val="16"/>
              </w:rPr>
              <w:t>Московский</w:t>
            </w:r>
            <w:proofErr w:type="gramEnd"/>
            <w:r>
              <w:rPr>
                <w:sz w:val="16"/>
                <w:szCs w:val="16"/>
              </w:rPr>
              <w:t xml:space="preserve"> пр. 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=55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0140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D76CEE" w:rsidRDefault="00D76CE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ТК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ервомайская,8 до ул.Первомайской,6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 43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D76CEE" w:rsidRDefault="00D76CE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атарейная,6-4-2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=158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1 232 000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D76CEE" w:rsidRDefault="00D76CE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ира,21-ул.Мира,23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=71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</w:t>
            </w:r>
          </w:p>
          <w:p w:rsidR="00D76CEE" w:rsidRDefault="00D76CE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пр.4 – Московский пр.2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F6C5D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=216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2 464 000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  <w:p w:rsidR="00D76CEE" w:rsidRDefault="00D76CEE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>
              <w:rPr>
                <w:sz w:val="16"/>
                <w:szCs w:val="16"/>
              </w:rPr>
              <w:t>электрохимкоррозии</w:t>
            </w:r>
            <w:proofErr w:type="spellEnd"/>
            <w:r>
              <w:rPr>
                <w:sz w:val="16"/>
                <w:szCs w:val="16"/>
              </w:rPr>
              <w:t xml:space="preserve"> тепловых </w:t>
            </w:r>
            <w:r>
              <w:rPr>
                <w:sz w:val="16"/>
                <w:szCs w:val="16"/>
              </w:rPr>
              <w:lastRenderedPageBreak/>
              <w:t xml:space="preserve">сетей от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B543E4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</w:t>
            </w:r>
            <w:r>
              <w:rPr>
                <w:sz w:val="16"/>
                <w:szCs w:val="16"/>
              </w:rPr>
              <w:lastRenderedPageBreak/>
              <w:t>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тепловой сети Кленовая, 14 (кот.) - Гагарина, 23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543E4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 40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22471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pStyle w:val="ConsPlusCell"/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Реконструкция по производственной программе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498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Капитальный ремонт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забора на мазутном хозяйстве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Обследование и ремонт дымовой трубы Н-80м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продувочных трубопроводов от котлов ДКВР -10/13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F6018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0335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САБ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полов в котельном зале и служебных помещениях 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84345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534BC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Косметический ремонт лаборатории ХВО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84345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534BC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микрорайона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Паромазутопровод</w:t>
            </w:r>
            <w:proofErr w:type="spellEnd"/>
            <w:r>
              <w:rPr>
                <w:sz w:val="16"/>
                <w:szCs w:val="16"/>
              </w:rPr>
              <w:t xml:space="preserve"> от Мазутного хозяйства по Пекарному пер. до котельной </w:t>
            </w:r>
            <w:proofErr w:type="spellStart"/>
            <w:r>
              <w:rPr>
                <w:sz w:val="16"/>
                <w:szCs w:val="16"/>
              </w:rPr>
              <w:t>мкр</w:t>
            </w:r>
            <w:proofErr w:type="spellEnd"/>
            <w:r>
              <w:rPr>
                <w:sz w:val="16"/>
                <w:szCs w:val="16"/>
              </w:rPr>
              <w:t xml:space="preserve"> "А"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653D2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дымовой трубы Н-80м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653D2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ограждения территории котельной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кровли </w:t>
            </w:r>
            <w:proofErr w:type="spellStart"/>
            <w:r>
              <w:rPr>
                <w:sz w:val="16"/>
                <w:szCs w:val="16"/>
              </w:rPr>
              <w:t>мазутонасосной</w:t>
            </w:r>
            <w:proofErr w:type="spellEnd"/>
            <w:r>
              <w:rPr>
                <w:sz w:val="16"/>
                <w:szCs w:val="16"/>
              </w:rPr>
              <w:t xml:space="preserve"> станции на </w:t>
            </w:r>
            <w:proofErr w:type="gramStart"/>
            <w:r>
              <w:rPr>
                <w:sz w:val="16"/>
                <w:szCs w:val="16"/>
              </w:rPr>
              <w:t>Пекарном</w:t>
            </w:r>
            <w:proofErr w:type="gramEnd"/>
            <w:r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3A40D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/В подогревателя (охладитель </w:t>
            </w:r>
            <w:proofErr w:type="spellStart"/>
            <w:r>
              <w:rPr>
                <w:sz w:val="16"/>
                <w:szCs w:val="16"/>
              </w:rPr>
              <w:t>выпара</w:t>
            </w:r>
            <w:proofErr w:type="spellEnd"/>
            <w:r>
              <w:rPr>
                <w:sz w:val="16"/>
                <w:szCs w:val="16"/>
              </w:rPr>
              <w:t>) деаэратора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 xml:space="preserve">/В </w:t>
            </w:r>
            <w:proofErr w:type="spellStart"/>
            <w:r>
              <w:rPr>
                <w:sz w:val="16"/>
                <w:szCs w:val="16"/>
              </w:rPr>
              <w:t>кожухотрубного</w:t>
            </w:r>
            <w:proofErr w:type="spellEnd"/>
            <w:r>
              <w:rPr>
                <w:sz w:val="16"/>
                <w:szCs w:val="16"/>
              </w:rPr>
              <w:t xml:space="preserve"> подогревателя (охладителя)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06DED"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корпуса деаэратора ГВС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 xml:space="preserve">В соответствии с </w:t>
            </w:r>
            <w:r w:rsidRPr="006540AB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406DED">
              <w:rPr>
                <w:sz w:val="16"/>
                <w:szCs w:val="16"/>
              </w:rPr>
              <w:lastRenderedPageBreak/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 производственных помещений </w:t>
            </w:r>
            <w:proofErr w:type="gramStart"/>
            <w:r>
              <w:rPr>
                <w:sz w:val="16"/>
                <w:szCs w:val="16"/>
              </w:rPr>
              <w:t>мазутного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хоз-ва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540AB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47276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газоотводящих коробов от экономайзера до борова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обмуровки топки и конвективной части котлов КВГМ-35/150 №1 и №2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 системы обогрева забора воздуха  через отопительный агрегат АПВ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54C4C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r>
              <w:rPr>
                <w:sz w:val="16"/>
                <w:szCs w:val="16"/>
              </w:rPr>
              <w:t>769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r w:rsidRPr="008F107F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5F706D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.П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есочной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насосов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шт.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.Ш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турма,3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котла №2 "Универсал-6"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котельная  по ул.Б.Гвардейская,33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котлов КЧМ-1 с заменой секций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</w:t>
            </w:r>
            <w:r>
              <w:rPr>
                <w:sz w:val="16"/>
                <w:szCs w:val="16"/>
              </w:rPr>
              <w:lastRenderedPageBreak/>
              <w:t>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Ремонт тепловых сетей: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Батарейная ул.6 т/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– Водонапорная башня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=206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Ленинградское ш.35а,35,37,39,41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=137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Ленинградское ш.51,53,53а,53б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=75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Рубежная ул.13 – Спортивная ул.5,7,9,11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=178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Краснофлотская ул.1 – Крепостная ул.18,20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B86D5E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40-летия ВЛКСМ наб.1,3 – Рыбный пер.2,4 – Ленина пр.4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=152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D59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Крепостная ул.7 от т/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 xml:space="preserve"> до здания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112EB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=14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2D5973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Приморская ул.53 - 51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ED75AF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42A0C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=30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Судостроительная ул.8 т/к – Гранитно-Карьерная ул.3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C42A0C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=22 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центральный склад 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Кленовая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/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2226A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33106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помещения для кладовщика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62226A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A33106">
              <w:rPr>
                <w:sz w:val="16"/>
                <w:szCs w:val="16"/>
              </w:rPr>
              <w:t>006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r w:rsidRPr="00F97648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Гаражи на ул.Б.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Каменная</w:t>
            </w:r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ворот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Гаражи на территории котельной по 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.М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аяковского,5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асфальтобетонного покрытия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055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квадратный метр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Ул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.С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ухова,2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rPr>
          <w:trHeight w:val="33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722707">
            <w:pPr>
              <w:pStyle w:val="ConsPlusCell"/>
              <w:numPr>
                <w:ilvl w:val="0"/>
                <w:numId w:val="3"/>
              </w:numPr>
              <w:snapToGrid w:val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оконных блоков цокольного этажа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шт.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022023">
        <w:tc>
          <w:tcPr>
            <w:tcW w:w="16028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AE2B17" w:rsidRDefault="00D76CEE" w:rsidP="00AE2B17">
            <w:pPr>
              <w:pStyle w:val="ConsPlusCell"/>
              <w:snapToGrid w:val="0"/>
              <w:jc w:val="center"/>
              <w:rPr>
                <w:b/>
                <w:sz w:val="18"/>
                <w:szCs w:val="18"/>
              </w:rPr>
            </w:pPr>
            <w:r w:rsidRPr="00AE2B17">
              <w:rPr>
                <w:b/>
                <w:sz w:val="18"/>
                <w:szCs w:val="18"/>
              </w:rPr>
              <w:t>Топливо</w:t>
            </w:r>
          </w:p>
        </w:tc>
      </w:tr>
      <w:tr w:rsidR="00D76CEE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DB598E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письмом ФСТ России от 11.05.2012 № </w:t>
            </w:r>
            <w:r>
              <w:rPr>
                <w:sz w:val="16"/>
                <w:szCs w:val="16"/>
              </w:rPr>
              <w:lastRenderedPageBreak/>
              <w:t>ЕП-3673/12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Январь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E5185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7B3937">
              <w:rPr>
                <w:sz w:val="16"/>
                <w:szCs w:val="16"/>
              </w:rPr>
              <w:t>1010000 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Марки 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3605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2320710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</w:t>
            </w:r>
            <w:r w:rsidRPr="00CD4D28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соответствии с </w:t>
            </w:r>
            <w:r>
              <w:rPr>
                <w:sz w:val="16"/>
                <w:szCs w:val="16"/>
              </w:rPr>
              <w:lastRenderedPageBreak/>
              <w:t>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Март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Запрос </w:t>
            </w:r>
            <w:r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lastRenderedPageBreak/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rPr>
          <w:gridAfter w:val="1"/>
          <w:wAfter w:w="1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7B3937" w:rsidRDefault="00D76CEE" w:rsidP="00DD6240">
            <w:pPr>
              <w:rPr>
                <w:sz w:val="16"/>
                <w:szCs w:val="16"/>
              </w:rPr>
            </w:pPr>
            <w:r w:rsidRPr="00CD4D28">
              <w:rPr>
                <w:sz w:val="16"/>
                <w:szCs w:val="16"/>
              </w:rPr>
              <w:t>2320231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14480C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8169D8">
              <w:rPr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r w:rsidRPr="00D254CD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r w:rsidRPr="0097621D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D6240"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/</w:t>
            </w:r>
            <w:r w:rsidRPr="00A05B17">
              <w:rPr>
                <w:sz w:val="16"/>
                <w:szCs w:val="16"/>
              </w:rPr>
              <w:t>Н</w:t>
            </w:r>
            <w:proofErr w:type="gramEnd"/>
            <w:r w:rsidRPr="00A05B17">
              <w:rPr>
                <w:sz w:val="16"/>
                <w:szCs w:val="16"/>
              </w:rPr>
              <w:t>ет</w:t>
            </w:r>
          </w:p>
        </w:tc>
      </w:tr>
      <w:tr w:rsidR="00D76CEE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CD4D28" w:rsidRDefault="00D76CEE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97621D" w:rsidRDefault="00D76CE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CD4D28" w:rsidRDefault="00D76CEE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97621D" w:rsidRDefault="00D76CE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CD4D28" w:rsidRDefault="00D76CEE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97621D" w:rsidRDefault="00D76CE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CD4D28" w:rsidRDefault="00D76CEE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97621D" w:rsidRDefault="00D76CE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CD4D28" w:rsidRDefault="00D76CEE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97621D" w:rsidRDefault="00D76CE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Tr="001562F3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1562F3">
            <w:pPr>
              <w:pStyle w:val="ConsPlusCell"/>
              <w:numPr>
                <w:ilvl w:val="0"/>
                <w:numId w:val="3"/>
              </w:numPr>
              <w:snapToGrid w:val="0"/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CD4D28" w:rsidRDefault="00D76CEE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97621D" w:rsidRDefault="00D76CE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</w:tbl>
    <w:p w:rsidR="002E6C6D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p w:rsidR="001C2D8F" w:rsidRPr="001C2D8F" w:rsidRDefault="001C2D8F">
      <w:pPr>
        <w:widowControl w:val="0"/>
        <w:autoSpaceDE w:val="0"/>
        <w:spacing w:line="240" w:lineRule="auto"/>
        <w:jc w:val="both"/>
        <w:rPr>
          <w:sz w:val="22"/>
          <w:szCs w:val="22"/>
        </w:rPr>
      </w:pPr>
      <w:r w:rsidRPr="001C2D8F">
        <w:rPr>
          <w:sz w:val="22"/>
          <w:szCs w:val="22"/>
        </w:rPr>
        <w:t xml:space="preserve">Генеральный директор </w:t>
      </w:r>
    </w:p>
    <w:p w:rsidR="001C2D8F" w:rsidRPr="001C2D8F" w:rsidRDefault="001C2D8F">
      <w:pPr>
        <w:widowControl w:val="0"/>
        <w:autoSpaceDE w:val="0"/>
        <w:spacing w:line="240" w:lineRule="auto"/>
        <w:jc w:val="both"/>
        <w:rPr>
          <w:sz w:val="22"/>
          <w:szCs w:val="22"/>
        </w:rPr>
      </w:pPr>
      <w:r w:rsidRPr="001C2D8F">
        <w:rPr>
          <w:sz w:val="22"/>
          <w:szCs w:val="22"/>
        </w:rPr>
        <w:t>ОАО «</w:t>
      </w:r>
      <w:proofErr w:type="spellStart"/>
      <w:r w:rsidRPr="001C2D8F">
        <w:rPr>
          <w:sz w:val="22"/>
          <w:szCs w:val="22"/>
        </w:rPr>
        <w:t>Выборгтеплоэнерго</w:t>
      </w:r>
      <w:proofErr w:type="spellEnd"/>
      <w:r w:rsidRPr="001C2D8F">
        <w:rPr>
          <w:sz w:val="22"/>
          <w:szCs w:val="22"/>
        </w:rPr>
        <w:t>»:</w:t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 w:rsidRPr="001C2D8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2D8F">
        <w:rPr>
          <w:sz w:val="22"/>
          <w:szCs w:val="22"/>
        </w:rPr>
        <w:t>А.Ф Мануйлов</w:t>
      </w:r>
    </w:p>
    <w:p w:rsidR="002E6C6D" w:rsidRPr="001C2D8F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2D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="002E6C6D" w:rsidRPr="001C2D8F">
        <w:rPr>
          <w:rFonts w:ascii="Times New Roman" w:hAnsi="Times New Roman" w:cs="Times New Roman"/>
          <w:sz w:val="22"/>
          <w:szCs w:val="22"/>
        </w:rPr>
        <w:t xml:space="preserve">  </w:t>
      </w:r>
      <w:r w:rsidRPr="001C2D8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2E6C6D" w:rsidRPr="001C2D8F">
        <w:rPr>
          <w:rFonts w:ascii="Times New Roman" w:hAnsi="Times New Roman" w:cs="Times New Roman"/>
          <w:sz w:val="22"/>
          <w:szCs w:val="22"/>
        </w:rPr>
        <w:t xml:space="preserve"> 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>"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29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 "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декабря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20</w:t>
      </w:r>
      <w:r w:rsidRPr="001C2D8F">
        <w:rPr>
          <w:rFonts w:ascii="Times New Roman" w:hAnsi="Times New Roman" w:cs="Times New Roman"/>
          <w:sz w:val="16"/>
          <w:szCs w:val="16"/>
          <w:u w:val="single"/>
        </w:rPr>
        <w:t>12</w:t>
      </w:r>
      <w:r w:rsidR="002E6C6D" w:rsidRPr="001C2D8F">
        <w:rPr>
          <w:rFonts w:ascii="Times New Roman" w:hAnsi="Times New Roman" w:cs="Times New Roman"/>
          <w:sz w:val="16"/>
          <w:szCs w:val="16"/>
          <w:u w:val="single"/>
        </w:rPr>
        <w:t xml:space="preserve"> г.</w:t>
      </w:r>
    </w:p>
    <w:p w:rsidR="002E6C6D" w:rsidRPr="001C2D8F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2D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2E6C6D" w:rsidRPr="001C2D8F">
        <w:rPr>
          <w:rFonts w:ascii="Times New Roman" w:hAnsi="Times New Roman" w:cs="Times New Roman"/>
          <w:sz w:val="16"/>
          <w:szCs w:val="16"/>
        </w:rPr>
        <w:t xml:space="preserve">     </w:t>
      </w:r>
      <w:r w:rsidRPr="001C2D8F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1C2D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2E6C6D" w:rsidRPr="001C2D8F">
        <w:rPr>
          <w:rFonts w:ascii="Times New Roman" w:hAnsi="Times New Roman" w:cs="Times New Roman"/>
          <w:sz w:val="16"/>
          <w:szCs w:val="16"/>
        </w:rPr>
        <w:t>(дата утверждения)</w:t>
      </w:r>
    </w:p>
    <w:sectPr w:rsidR="002E6C6D" w:rsidRPr="001C2D8F" w:rsidSect="00B135DF">
      <w:pgSz w:w="16838" w:h="11906" w:orient="landscape"/>
      <w:pgMar w:top="540" w:right="1134" w:bottom="85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ED" w:rsidRPr="000B7178" w:rsidRDefault="009951ED" w:rsidP="000B7178">
      <w:pPr>
        <w:spacing w:line="240" w:lineRule="auto"/>
      </w:pPr>
      <w:r>
        <w:separator/>
      </w:r>
    </w:p>
  </w:endnote>
  <w:endnote w:type="continuationSeparator" w:id="0">
    <w:p w:rsidR="009951ED" w:rsidRPr="000B7178" w:rsidRDefault="009951ED" w:rsidP="000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ED" w:rsidRPr="000B7178" w:rsidRDefault="009951ED" w:rsidP="000B7178">
      <w:pPr>
        <w:spacing w:line="240" w:lineRule="auto"/>
      </w:pPr>
      <w:r>
        <w:separator/>
      </w:r>
    </w:p>
  </w:footnote>
  <w:footnote w:type="continuationSeparator" w:id="0">
    <w:p w:rsidR="009951ED" w:rsidRPr="000B7178" w:rsidRDefault="009951ED" w:rsidP="000B7178">
      <w:pPr>
        <w:spacing w:line="240" w:lineRule="auto"/>
      </w:pPr>
      <w:r>
        <w:continuationSeparator/>
      </w:r>
    </w:p>
  </w:footnote>
  <w:footnote w:id="1">
    <w:p w:rsidR="009951ED" w:rsidRPr="000B7178" w:rsidRDefault="009951ED" w:rsidP="000B7178">
      <w:pPr>
        <w:spacing w:line="240" w:lineRule="auto"/>
        <w:rPr>
          <w:sz w:val="16"/>
          <w:szCs w:val="16"/>
        </w:rPr>
      </w:pPr>
      <w:r w:rsidRPr="000B7178">
        <w:rPr>
          <w:rStyle w:val="af0"/>
          <w:sz w:val="16"/>
          <w:szCs w:val="16"/>
        </w:rPr>
        <w:footnoteRef/>
      </w:r>
      <w:r w:rsidRPr="000B7178">
        <w:rPr>
          <w:sz w:val="16"/>
          <w:szCs w:val="16"/>
        </w:rPr>
        <w:t xml:space="preserve"> </w:t>
      </w:r>
      <w:proofErr w:type="gramStart"/>
      <w:r w:rsidRPr="000B7178">
        <w:rPr>
          <w:sz w:val="16"/>
          <w:szCs w:val="16"/>
        </w:rPr>
        <w:t>ОАО «РЖД» включены в р</w:t>
      </w:r>
      <w:r w:rsidRPr="000B7178">
        <w:rPr>
          <w:sz w:val="16"/>
          <w:szCs w:val="16"/>
          <w:lang w:eastAsia="ru-RU"/>
        </w:rPr>
        <w:t>еестр субъектов естественных монополий на транспорте (р</w:t>
      </w:r>
      <w:r w:rsidRPr="000B7178">
        <w:rPr>
          <w:bCs/>
          <w:color w:val="000000"/>
          <w:sz w:val="16"/>
          <w:szCs w:val="16"/>
          <w:lang w:eastAsia="ru-RU"/>
        </w:rPr>
        <w:t>аздел 1.</w:t>
      </w:r>
      <w:proofErr w:type="gramEnd"/>
      <w:r w:rsidRPr="000B7178">
        <w:rPr>
          <w:bCs/>
          <w:color w:val="000000"/>
          <w:sz w:val="16"/>
          <w:szCs w:val="16"/>
          <w:lang w:eastAsia="ru-RU"/>
        </w:rPr>
        <w:t xml:space="preserve"> </w:t>
      </w:r>
      <w:proofErr w:type="gramStart"/>
      <w:r w:rsidRPr="000B7178">
        <w:rPr>
          <w:bCs/>
          <w:color w:val="000000"/>
          <w:sz w:val="16"/>
          <w:szCs w:val="16"/>
          <w:lang w:eastAsia="ru-RU"/>
        </w:rPr>
        <w:t>Железнодорожные перевозки)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D7021A"/>
    <w:multiLevelType w:val="hybridMultilevel"/>
    <w:tmpl w:val="28C0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751F"/>
    <w:multiLevelType w:val="hybridMultilevel"/>
    <w:tmpl w:val="CB306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C6D"/>
    <w:rsid w:val="00022023"/>
    <w:rsid w:val="00067763"/>
    <w:rsid w:val="00070855"/>
    <w:rsid w:val="000967CD"/>
    <w:rsid w:val="000B15BB"/>
    <w:rsid w:val="000B5CA9"/>
    <w:rsid w:val="000B7178"/>
    <w:rsid w:val="000C6D36"/>
    <w:rsid w:val="000D5DBE"/>
    <w:rsid w:val="001426F7"/>
    <w:rsid w:val="00155B13"/>
    <w:rsid w:val="001562F3"/>
    <w:rsid w:val="001C2D8F"/>
    <w:rsid w:val="001D33B6"/>
    <w:rsid w:val="002242C1"/>
    <w:rsid w:val="002764D5"/>
    <w:rsid w:val="002E6C6D"/>
    <w:rsid w:val="003605FD"/>
    <w:rsid w:val="00387D07"/>
    <w:rsid w:val="003D1DAF"/>
    <w:rsid w:val="003F3F92"/>
    <w:rsid w:val="00442252"/>
    <w:rsid w:val="00481847"/>
    <w:rsid w:val="004C5AF3"/>
    <w:rsid w:val="0051147E"/>
    <w:rsid w:val="00574B31"/>
    <w:rsid w:val="00603466"/>
    <w:rsid w:val="00630C6E"/>
    <w:rsid w:val="006B4640"/>
    <w:rsid w:val="006C589E"/>
    <w:rsid w:val="006F1335"/>
    <w:rsid w:val="007125DE"/>
    <w:rsid w:val="0071524B"/>
    <w:rsid w:val="00722707"/>
    <w:rsid w:val="00765464"/>
    <w:rsid w:val="008072A3"/>
    <w:rsid w:val="00807817"/>
    <w:rsid w:val="009057AB"/>
    <w:rsid w:val="0094293D"/>
    <w:rsid w:val="00993931"/>
    <w:rsid w:val="009951ED"/>
    <w:rsid w:val="009A45B6"/>
    <w:rsid w:val="00A26881"/>
    <w:rsid w:val="00AE1A1A"/>
    <w:rsid w:val="00AE2B17"/>
    <w:rsid w:val="00AE4F9C"/>
    <w:rsid w:val="00B00692"/>
    <w:rsid w:val="00B135DF"/>
    <w:rsid w:val="00B2716E"/>
    <w:rsid w:val="00B44CF3"/>
    <w:rsid w:val="00C10B6F"/>
    <w:rsid w:val="00C52943"/>
    <w:rsid w:val="00C6686F"/>
    <w:rsid w:val="00CD4D28"/>
    <w:rsid w:val="00CE0C58"/>
    <w:rsid w:val="00CF3AE9"/>
    <w:rsid w:val="00D378A5"/>
    <w:rsid w:val="00D73AC9"/>
    <w:rsid w:val="00D76CEE"/>
    <w:rsid w:val="00DB598E"/>
    <w:rsid w:val="00DD5779"/>
    <w:rsid w:val="00DD6240"/>
    <w:rsid w:val="00DF4B33"/>
    <w:rsid w:val="00E85657"/>
    <w:rsid w:val="00EB6185"/>
    <w:rsid w:val="00ED6B3C"/>
    <w:rsid w:val="00F42F78"/>
    <w:rsid w:val="00FD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DF"/>
    <w:pPr>
      <w:suppressAutoHyphens/>
      <w:spacing w:line="276" w:lineRule="auto"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135DF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135DF"/>
  </w:style>
  <w:style w:type="character" w:customStyle="1" w:styleId="Heading2Char">
    <w:name w:val="Heading 2 Char"/>
    <w:basedOn w:val="1"/>
    <w:rsid w:val="00B135DF"/>
    <w:rPr>
      <w:rFonts w:eastAsia="Times New Roman" w:cs="Times New Roman"/>
      <w:b/>
      <w:bCs/>
      <w:sz w:val="26"/>
      <w:szCs w:val="26"/>
      <w:lang w:val="ru-RU" w:eastAsia="ar-SA" w:bidi="ar-SA"/>
    </w:rPr>
  </w:style>
  <w:style w:type="character" w:styleId="a3">
    <w:name w:val="Hyperlink"/>
    <w:rsid w:val="00B135DF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135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B135DF"/>
    <w:pPr>
      <w:spacing w:after="120"/>
    </w:pPr>
  </w:style>
  <w:style w:type="paragraph" w:styleId="a6">
    <w:name w:val="List"/>
    <w:basedOn w:val="a5"/>
    <w:rsid w:val="00B135DF"/>
    <w:rPr>
      <w:rFonts w:ascii="Arial" w:hAnsi="Arial" w:cs="Mangal"/>
    </w:rPr>
  </w:style>
  <w:style w:type="paragraph" w:customStyle="1" w:styleId="10">
    <w:name w:val="Название1"/>
    <w:basedOn w:val="a"/>
    <w:rsid w:val="00B135D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B135DF"/>
    <w:pPr>
      <w:suppressLineNumbers/>
    </w:pPr>
    <w:rPr>
      <w:rFonts w:ascii="Arial" w:hAnsi="Arial" w:cs="Mangal"/>
    </w:rPr>
  </w:style>
  <w:style w:type="paragraph" w:customStyle="1" w:styleId="ConsPlusNonformat">
    <w:name w:val="ConsPlusNonformat"/>
    <w:rsid w:val="00B135DF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Cell">
    <w:name w:val="ConsPlusCell"/>
    <w:rsid w:val="00B135DF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B135DF"/>
    <w:pPr>
      <w:suppressLineNumbers/>
    </w:pPr>
  </w:style>
  <w:style w:type="paragraph" w:customStyle="1" w:styleId="a8">
    <w:name w:val="Заголовок таблицы"/>
    <w:basedOn w:val="a7"/>
    <w:rsid w:val="00B135DF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C5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AF3"/>
    <w:rPr>
      <w:rFonts w:ascii="Tahoma" w:hAnsi="Tahoma" w:cs="Tahoma"/>
      <w:sz w:val="16"/>
      <w:szCs w:val="16"/>
      <w:lang w:eastAsia="ar-SA"/>
    </w:rPr>
  </w:style>
  <w:style w:type="character" w:customStyle="1" w:styleId="dynatree-title">
    <w:name w:val="dynatree-title"/>
    <w:basedOn w:val="a0"/>
    <w:rsid w:val="00630C6E"/>
  </w:style>
  <w:style w:type="paragraph" w:styleId="ab">
    <w:name w:val="endnote text"/>
    <w:basedOn w:val="a"/>
    <w:link w:val="ac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B7178"/>
    <w:rPr>
      <w:lang w:eastAsia="ar-SA"/>
    </w:rPr>
  </w:style>
  <w:style w:type="character" w:styleId="ad">
    <w:name w:val="endnote reference"/>
    <w:basedOn w:val="a0"/>
    <w:uiPriority w:val="99"/>
    <w:semiHidden/>
    <w:unhideWhenUsed/>
    <w:rsid w:val="000B717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178"/>
    <w:rPr>
      <w:lang w:eastAsia="ar-SA"/>
    </w:rPr>
  </w:style>
  <w:style w:type="character" w:styleId="af0">
    <w:name w:val="footnote reference"/>
    <w:basedOn w:val="a0"/>
    <w:uiPriority w:val="99"/>
    <w:semiHidden/>
    <w:unhideWhenUsed/>
    <w:rsid w:val="000B71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EC9A4E87193B9C630051268B95BB58F19FF0B113F5DE1EC18561EB15PFb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EC9A4E87193B9C630051268B95BB58F59FF2B814F88314C9DC6DE9P1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EC9A4E87193B9C630051268B95BB58F19EF3BB12F4DE1EC18561EB15PFb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EC9A4E87193B9C630051268B95BB58F19EFCBA16F5DE1EC18561EB15F33498F4A1927DB7C6DEC3P9b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EC9A4E87193B9C630051268B95BB58F19FF0B113F5DE1EC18561EB15PFb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95EE-12C2-466A-AA58-610C5FE8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Microsoft</Company>
  <LinksUpToDate>false</LinksUpToDate>
  <CharactersWithSpaces>22393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Курматова</dc:creator>
  <cp:lastModifiedBy>Курматова</cp:lastModifiedBy>
  <cp:revision>2</cp:revision>
  <cp:lastPrinted>2012-12-29T07:07:00Z</cp:lastPrinted>
  <dcterms:created xsi:type="dcterms:W3CDTF">2013-02-06T05:00:00Z</dcterms:created>
  <dcterms:modified xsi:type="dcterms:W3CDTF">2013-02-14T11:00:00Z</dcterms:modified>
</cp:coreProperties>
</file>