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040218">
        <w:rPr>
          <w:b/>
          <w:i w:val="0"/>
          <w:szCs w:val="24"/>
        </w:rPr>
        <w:t>9</w:t>
      </w:r>
      <w:r w:rsidR="00E5236A">
        <w:rPr>
          <w:b/>
          <w:i w:val="0"/>
          <w:szCs w:val="24"/>
        </w:rPr>
        <w:t>2</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sidR="008C2A40">
        <w:rPr>
          <w:rFonts w:ascii="Times New Roman" w:hAnsi="Times New Roman"/>
          <w:sz w:val="24"/>
          <w:szCs w:val="24"/>
        </w:rPr>
        <w:t xml:space="preserve">  </w:t>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9C098C">
        <w:rPr>
          <w:rFonts w:ascii="Times New Roman" w:hAnsi="Times New Roman"/>
          <w:sz w:val="24"/>
          <w:szCs w:val="24"/>
        </w:rPr>
        <w:t>26</w:t>
      </w:r>
      <w:r>
        <w:rPr>
          <w:rFonts w:ascii="Times New Roman" w:hAnsi="Times New Roman"/>
          <w:sz w:val="24"/>
          <w:szCs w:val="24"/>
        </w:rPr>
        <w:t>»</w:t>
      </w:r>
      <w:r w:rsidR="009C098C">
        <w:rPr>
          <w:rFonts w:ascii="Times New Roman" w:hAnsi="Times New Roman"/>
          <w:sz w:val="24"/>
          <w:szCs w:val="24"/>
        </w:rPr>
        <w:t xml:space="preserve"> октября</w:t>
      </w:r>
      <w:bookmarkStart w:id="0" w:name="_GoBack"/>
      <w:bookmarkEnd w:id="0"/>
      <w:r w:rsidR="00666450">
        <w:rPr>
          <w:rFonts w:ascii="Times New Roman" w:hAnsi="Times New Roman"/>
          <w:sz w:val="24"/>
          <w:szCs w:val="24"/>
        </w:rPr>
        <w:t xml:space="preserve">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B55E0B" w:rsidRPr="00B55E0B" w:rsidRDefault="00710445" w:rsidP="00B55E0B">
      <w:pPr>
        <w:ind w:firstLine="227"/>
        <w:jc w:val="both"/>
        <w:rPr>
          <w:snapToGrid w:val="0"/>
        </w:rPr>
      </w:pPr>
      <w:r>
        <w:rPr>
          <w:b/>
          <w:snapToGrid w:val="0"/>
        </w:rPr>
        <w:t xml:space="preserve">      </w:t>
      </w:r>
      <w:r w:rsidR="00B55E0B" w:rsidRPr="00B55E0B">
        <w:rPr>
          <w:b/>
          <w:snapToGrid w:val="0"/>
        </w:rPr>
        <w:t>АО «</w:t>
      </w:r>
      <w:proofErr w:type="spellStart"/>
      <w:r w:rsidR="00B55E0B" w:rsidRPr="00B55E0B">
        <w:rPr>
          <w:b/>
          <w:snapToGrid w:val="0"/>
        </w:rPr>
        <w:t>Выборгтеплоэнерго</w:t>
      </w:r>
      <w:proofErr w:type="spellEnd"/>
      <w:r w:rsidR="00B55E0B" w:rsidRPr="00B55E0B">
        <w:rPr>
          <w:b/>
          <w:snapToGrid w:val="0"/>
        </w:rPr>
        <w:t>»</w:t>
      </w:r>
      <w:r w:rsidR="00B55E0B" w:rsidRPr="00B55E0B">
        <w:rPr>
          <w:snapToGrid w:val="0"/>
        </w:rPr>
        <w:t>, именуемое в дальнейшем «</w:t>
      </w:r>
      <w:r w:rsidR="00B55E0B" w:rsidRPr="00B55E0B">
        <w:rPr>
          <w:b/>
          <w:snapToGrid w:val="0"/>
        </w:rPr>
        <w:t>Покупатель</w:t>
      </w:r>
      <w:r w:rsidR="00B55E0B" w:rsidRPr="00B55E0B">
        <w:rPr>
          <w:snapToGrid w:val="0"/>
        </w:rPr>
        <w:t xml:space="preserve">», в лице генерального директора А.В. Кривоноса, действующего на основании Устава, с одной стороны и </w:t>
      </w:r>
      <w:r w:rsidR="00B55E0B" w:rsidRPr="00B55E0B">
        <w:rPr>
          <w:b/>
          <w:snapToGrid w:val="0"/>
        </w:rPr>
        <w:t>АО «ТИХВИН»</w:t>
      </w:r>
      <w:r w:rsidR="00B55E0B" w:rsidRPr="00B55E0B">
        <w:rPr>
          <w:b/>
          <w:i/>
          <w:snapToGrid w:val="0"/>
        </w:rPr>
        <w:t>,</w:t>
      </w:r>
      <w:r w:rsidR="00B55E0B" w:rsidRPr="00B55E0B">
        <w:rPr>
          <w:snapToGrid w:val="0"/>
        </w:rPr>
        <w:t xml:space="preserve"> именуемое в дальнейшем </w:t>
      </w:r>
      <w:r w:rsidR="00B55E0B" w:rsidRPr="00B55E0B">
        <w:rPr>
          <w:b/>
          <w:snapToGrid w:val="0"/>
        </w:rPr>
        <w:t>«Поставщик»,</w:t>
      </w:r>
      <w:r w:rsidR="00B55E0B" w:rsidRPr="00B55E0B">
        <w:rPr>
          <w:snapToGrid w:val="0"/>
        </w:rPr>
        <w:t xml:space="preserve"> в лице генерального директора К.В. Баулина</w:t>
      </w:r>
      <w:r w:rsidR="00B55E0B" w:rsidRPr="00B55E0B">
        <w:rPr>
          <w:i/>
          <w:snapToGrid w:val="0"/>
        </w:rPr>
        <w:t>,</w:t>
      </w:r>
      <w:r w:rsidR="00B55E0B" w:rsidRPr="00B55E0B">
        <w:rPr>
          <w:snapToGrid w:val="0"/>
        </w:rPr>
        <w:t xml:space="preserve"> действующего на основании Устава, с другой стороны, совместно именуемые </w:t>
      </w:r>
      <w:r w:rsidR="00B55E0B" w:rsidRPr="00B55E0B">
        <w:rPr>
          <w:b/>
          <w:snapToGrid w:val="0"/>
        </w:rPr>
        <w:t>«Стороны»</w:t>
      </w:r>
      <w:r w:rsidR="00B55E0B" w:rsidRPr="00B55E0B">
        <w:rPr>
          <w:snapToGrid w:val="0"/>
        </w:rPr>
        <w:t>, заключили настоящий Договор о нижеследующем:</w:t>
      </w:r>
    </w:p>
    <w:p w:rsidR="00710445" w:rsidRDefault="00710445" w:rsidP="00B55E0B">
      <w:pPr>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w:t>
      </w:r>
      <w:r w:rsidR="00E5236A">
        <w:rPr>
          <w:spacing w:val="-1"/>
        </w:rPr>
        <w:t xml:space="preserve"> марки </w:t>
      </w:r>
      <w:r w:rsidRPr="003550C0">
        <w:rPr>
          <w:spacing w:val="-1"/>
        </w:rPr>
        <w:t xml:space="preserve"> </w:t>
      </w:r>
      <w:r w:rsidR="00040218">
        <w:rPr>
          <w:rFonts w:eastAsia="Calibri"/>
          <w:lang w:eastAsia="en-US"/>
        </w:rPr>
        <w:t>ДКОМ (13-80 мм) 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w:t>
      </w:r>
      <w:r w:rsidR="008C20B0">
        <w:t xml:space="preserve">марки </w:t>
      </w:r>
      <w:r w:rsidR="00040218">
        <w:t>ДКОМ – 7400 (семь  тысяч четыреста)</w:t>
      </w:r>
      <w:r w:rsidR="00B55E0B">
        <w:t xml:space="preserve"> рублей</w:t>
      </w:r>
      <w:r w:rsidRPr="003550C0">
        <w:t xml:space="preserve">,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E5236A">
        <w:rPr>
          <w:b/>
        </w:rPr>
        <w:t>1 850 000</w:t>
      </w:r>
      <w:r w:rsidRPr="00666450">
        <w:t xml:space="preserve"> (</w:t>
      </w:r>
      <w:r w:rsidR="00E5236A">
        <w:t>один</w:t>
      </w:r>
      <w:r w:rsidR="00040218">
        <w:t xml:space="preserve"> миллион</w:t>
      </w:r>
      <w:r w:rsidR="00E5236A">
        <w:t xml:space="preserve"> восемьсот пятьдесят</w:t>
      </w:r>
      <w:r w:rsidR="0092186B" w:rsidRPr="00666450">
        <w:t xml:space="preserve"> </w:t>
      </w:r>
      <w:r w:rsidRPr="00666450">
        <w:t xml:space="preserve"> тысяч) рублей, в том числе НДС 20 %</w:t>
      </w:r>
      <w:r w:rsidR="00666450">
        <w:t xml:space="preserve"> -</w:t>
      </w:r>
      <w:r w:rsidR="00F60499">
        <w:t xml:space="preserve"> </w:t>
      </w:r>
      <w:r w:rsidR="00E5236A">
        <w:t>308 333</w:t>
      </w:r>
      <w:r w:rsidR="00F60499">
        <w:t xml:space="preserve">,33 </w:t>
      </w:r>
      <w:r w:rsidR="00666450">
        <w:t>рублей</w:t>
      </w:r>
      <w:r w:rsidRPr="00666450">
        <w:t>.</w:t>
      </w:r>
    </w:p>
    <w:p w:rsidR="00E5236A" w:rsidRDefault="00E5236A" w:rsidP="00AF5C9D">
      <w:pPr>
        <w:pStyle w:val="Style8"/>
        <w:widowControl/>
        <w:numPr>
          <w:ilvl w:val="0"/>
          <w:numId w:val="3"/>
        </w:numPr>
        <w:spacing w:line="240" w:lineRule="auto"/>
        <w:ind w:firstLine="340"/>
        <w:jc w:val="both"/>
        <w:rPr>
          <w:rStyle w:val="FontStyle16"/>
          <w:sz w:val="24"/>
          <w:szCs w:val="24"/>
        </w:rPr>
      </w:pPr>
      <w:r>
        <w:rPr>
          <w:rStyle w:val="FontStyle16"/>
          <w:sz w:val="24"/>
          <w:szCs w:val="24"/>
        </w:rPr>
        <w:t xml:space="preserve"> </w:t>
      </w:r>
      <w:r w:rsidR="00B916EF" w:rsidRPr="00E5236A">
        <w:rPr>
          <w:rStyle w:val="FontStyle16"/>
          <w:sz w:val="24"/>
          <w:szCs w:val="24"/>
        </w:rPr>
        <w:t xml:space="preserve">Расчетный объем потребления угля по настоящему договору составляет </w:t>
      </w:r>
      <w:r w:rsidR="00964966" w:rsidRPr="00E5236A">
        <w:rPr>
          <w:rStyle w:val="FontStyle16"/>
          <w:b/>
          <w:sz w:val="24"/>
          <w:szCs w:val="24"/>
        </w:rPr>
        <w:t>2</w:t>
      </w:r>
      <w:r w:rsidR="00040218" w:rsidRPr="00E5236A">
        <w:rPr>
          <w:rStyle w:val="FontStyle16"/>
          <w:b/>
          <w:sz w:val="24"/>
          <w:szCs w:val="24"/>
        </w:rPr>
        <w:t>5</w:t>
      </w:r>
      <w:r w:rsidR="00964966" w:rsidRPr="00E5236A">
        <w:rPr>
          <w:rStyle w:val="FontStyle16"/>
          <w:b/>
          <w:sz w:val="24"/>
          <w:szCs w:val="24"/>
        </w:rPr>
        <w:t>0</w:t>
      </w:r>
      <w:r w:rsidR="00B916EF" w:rsidRPr="00E5236A">
        <w:rPr>
          <w:rStyle w:val="FontStyle16"/>
          <w:b/>
          <w:sz w:val="24"/>
          <w:szCs w:val="24"/>
        </w:rPr>
        <w:t xml:space="preserve"> </w:t>
      </w:r>
      <w:r>
        <w:rPr>
          <w:rStyle w:val="FontStyle16"/>
          <w:b/>
          <w:sz w:val="24"/>
          <w:szCs w:val="24"/>
        </w:rPr>
        <w:t>(двести пятьдесят)</w:t>
      </w:r>
      <w:r w:rsidR="00B916EF" w:rsidRPr="00E5236A">
        <w:rPr>
          <w:rStyle w:val="FontStyle16"/>
          <w:b/>
          <w:sz w:val="24"/>
          <w:szCs w:val="24"/>
        </w:rPr>
        <w:t xml:space="preserve"> </w:t>
      </w:r>
      <w:r w:rsidR="00040218" w:rsidRPr="00E5236A">
        <w:rPr>
          <w:rStyle w:val="FontStyle16"/>
          <w:sz w:val="24"/>
          <w:szCs w:val="24"/>
        </w:rPr>
        <w:t xml:space="preserve"> тонн марка угля ДКОМ</w:t>
      </w:r>
      <w:r w:rsidR="00B916EF" w:rsidRPr="00E5236A">
        <w:rPr>
          <w:rStyle w:val="FontStyle16"/>
          <w:sz w:val="24"/>
          <w:szCs w:val="24"/>
        </w:rPr>
        <w:t>, который может корректироваться по факту потребления.</w:t>
      </w:r>
      <w:r w:rsidR="00B55E0B" w:rsidRPr="00E5236A">
        <w:rPr>
          <w:rStyle w:val="FontStyle16"/>
          <w:sz w:val="24"/>
          <w:szCs w:val="24"/>
        </w:rPr>
        <w:t xml:space="preserve"> </w:t>
      </w:r>
    </w:p>
    <w:p w:rsidR="00B916EF" w:rsidRPr="00E5236A" w:rsidRDefault="00B916EF" w:rsidP="00E5236A">
      <w:pPr>
        <w:pStyle w:val="Style8"/>
        <w:widowControl/>
        <w:spacing w:line="240" w:lineRule="auto"/>
        <w:ind w:left="340" w:firstLine="0"/>
        <w:jc w:val="both"/>
        <w:rPr>
          <w:rStyle w:val="FontStyle16"/>
          <w:sz w:val="24"/>
          <w:szCs w:val="24"/>
        </w:rPr>
      </w:pPr>
      <w:r w:rsidRPr="00E5236A">
        <w:rPr>
          <w:rStyle w:val="FontStyle16"/>
          <w:sz w:val="24"/>
          <w:szCs w:val="24"/>
        </w:rPr>
        <w:t>2.2.1.</w:t>
      </w:r>
      <w:r w:rsidR="00AF5C9D" w:rsidRPr="00E5236A">
        <w:rPr>
          <w:rStyle w:val="FontStyle16"/>
          <w:sz w:val="24"/>
          <w:szCs w:val="24"/>
        </w:rPr>
        <w:t xml:space="preserve"> </w:t>
      </w:r>
      <w:r w:rsidRPr="00E5236A">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w:t>
      </w:r>
      <w:r w:rsidRPr="003550C0">
        <w:lastRenderedPageBreak/>
        <w:t xml:space="preserve">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18248A" w:rsidRPr="0018248A" w:rsidRDefault="0018248A" w:rsidP="0018248A">
      <w:pPr>
        <w:pStyle w:val="Style10"/>
        <w:ind w:firstLine="227"/>
        <w:jc w:val="both"/>
        <w:rPr>
          <w:rFonts w:ascii="Times New Roman" w:hAnsi="Times New Roman" w:cs="Times New Roman"/>
        </w:rPr>
      </w:pPr>
      <w:r>
        <w:rPr>
          <w:rFonts w:ascii="Times New Roman" w:hAnsi="Times New Roman" w:cs="Times New Roman"/>
        </w:rPr>
        <w:t xml:space="preserve"> </w:t>
      </w:r>
      <w:r w:rsidRPr="0018248A">
        <w:rPr>
          <w:rFonts w:ascii="Times New Roman" w:hAnsi="Times New Roman" w:cs="Times New Roman"/>
        </w:rPr>
        <w:t>2.</w:t>
      </w:r>
      <w:r>
        <w:rPr>
          <w:rFonts w:ascii="Times New Roman" w:hAnsi="Times New Roman" w:cs="Times New Roman"/>
        </w:rPr>
        <w:t>5</w:t>
      </w:r>
      <w:r w:rsidRPr="0018248A">
        <w:rPr>
          <w:rFonts w:ascii="Times New Roman" w:hAnsi="Times New Roman" w:cs="Times New Roman"/>
        </w:rPr>
        <w:t>.</w:t>
      </w:r>
      <w:r w:rsidRPr="0018248A">
        <w:rPr>
          <w:rFonts w:ascii="Times New Roman" w:hAnsi="Times New Roman" w:cs="Times New Roman"/>
        </w:rPr>
        <w:tab/>
      </w:r>
      <w:r>
        <w:rPr>
          <w:rFonts w:ascii="Times New Roman" w:hAnsi="Times New Roman" w:cs="Times New Roman"/>
        </w:rPr>
        <w:t xml:space="preserve"> </w:t>
      </w:r>
      <w:r w:rsidRPr="0018248A">
        <w:rPr>
          <w:rFonts w:ascii="Times New Roman" w:hAnsi="Times New Roman" w:cs="Times New Roman"/>
        </w:rPr>
        <w:t>Покупатель производит  частичную  оплату каждой поставленной партии угля в размере 50 % в течение 1 (одних) суток после поставленной партии угля.</w:t>
      </w:r>
    </w:p>
    <w:p w:rsidR="0092186B" w:rsidRDefault="0018248A" w:rsidP="0018248A">
      <w:pPr>
        <w:pStyle w:val="Style10"/>
        <w:widowControl/>
        <w:ind w:firstLine="227"/>
        <w:jc w:val="both"/>
        <w:rPr>
          <w:rFonts w:ascii="Times New Roman" w:hAnsi="Times New Roman" w:cs="Times New Roman"/>
        </w:rPr>
      </w:pPr>
      <w:r>
        <w:rPr>
          <w:rFonts w:ascii="Times New Roman" w:hAnsi="Times New Roman" w:cs="Times New Roman"/>
        </w:rPr>
        <w:t xml:space="preserve"> </w:t>
      </w:r>
      <w:r w:rsidRPr="0018248A">
        <w:rPr>
          <w:rFonts w:ascii="Times New Roman" w:hAnsi="Times New Roman" w:cs="Times New Roman"/>
        </w:rPr>
        <w:t>2.</w:t>
      </w:r>
      <w:r>
        <w:rPr>
          <w:rFonts w:ascii="Times New Roman" w:hAnsi="Times New Roman" w:cs="Times New Roman"/>
        </w:rPr>
        <w:t>6</w:t>
      </w:r>
      <w:r w:rsidRPr="0018248A">
        <w:rPr>
          <w:rFonts w:ascii="Times New Roman" w:hAnsi="Times New Roman" w:cs="Times New Roman"/>
        </w:rPr>
        <w:t>.</w:t>
      </w:r>
      <w:r w:rsidRPr="0018248A">
        <w:rPr>
          <w:rFonts w:ascii="Times New Roman" w:hAnsi="Times New Roman" w:cs="Times New Roman"/>
        </w:rPr>
        <w:tab/>
      </w:r>
      <w:r>
        <w:rPr>
          <w:rFonts w:ascii="Times New Roman" w:hAnsi="Times New Roman" w:cs="Times New Roman"/>
        </w:rPr>
        <w:t xml:space="preserve"> </w:t>
      </w:r>
      <w:r w:rsidRPr="0018248A">
        <w:rPr>
          <w:rFonts w:ascii="Times New Roman" w:hAnsi="Times New Roman" w:cs="Times New Roman"/>
        </w:rPr>
        <w:t xml:space="preserve">Окончательная оплата в размере 50 % производится в течение </w:t>
      </w:r>
      <w:r>
        <w:rPr>
          <w:rFonts w:ascii="Times New Roman" w:hAnsi="Times New Roman" w:cs="Times New Roman"/>
        </w:rPr>
        <w:t>4</w:t>
      </w:r>
      <w:r w:rsidRPr="0018248A">
        <w:rPr>
          <w:rFonts w:ascii="Times New Roman" w:hAnsi="Times New Roman" w:cs="Times New Roman"/>
        </w:rPr>
        <w:t>0 (</w:t>
      </w:r>
      <w:r>
        <w:rPr>
          <w:rFonts w:ascii="Times New Roman" w:hAnsi="Times New Roman" w:cs="Times New Roman"/>
        </w:rPr>
        <w:t>сорока</w:t>
      </w:r>
      <w:r w:rsidRPr="0018248A">
        <w:rPr>
          <w:rFonts w:ascii="Times New Roman" w:hAnsi="Times New Roman" w:cs="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rsidR="0018248A" w:rsidRPr="003550C0" w:rsidRDefault="0018248A" w:rsidP="0018248A">
      <w:pPr>
        <w:pStyle w:val="Style10"/>
        <w:widowControl/>
        <w:jc w:val="both"/>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w:t>
      </w:r>
      <w:r w:rsidRPr="003550C0">
        <w:rPr>
          <w:spacing w:val="-1"/>
        </w:rPr>
        <w:lastRenderedPageBreak/>
        <w:t xml:space="preserve">неисполнение своих </w:t>
      </w:r>
      <w:r w:rsidRPr="003550C0">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катастрофы, соответствующие решения высших государственных органов, военные 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E5236A"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E5236A" w:rsidRPr="003550C0" w:rsidRDefault="00E5236A" w:rsidP="00E5236A">
      <w:pPr>
        <w:widowControl w:val="0"/>
        <w:shd w:val="clear" w:color="auto" w:fill="FFFFFF"/>
        <w:autoSpaceDE w:val="0"/>
        <w:autoSpaceDN w:val="0"/>
        <w:adjustRightInd w:val="0"/>
        <w:ind w:left="340"/>
        <w:jc w:val="both"/>
        <w:rPr>
          <w:spacing w:val="-7"/>
        </w:rPr>
      </w:pPr>
    </w:p>
    <w:p w:rsidR="00B916EF" w:rsidRPr="003550C0" w:rsidRDefault="00E5236A" w:rsidP="00B916EF">
      <w:pPr>
        <w:numPr>
          <w:ilvl w:val="0"/>
          <w:numId w:val="7"/>
        </w:numPr>
        <w:shd w:val="clear" w:color="auto" w:fill="FFFFFF"/>
        <w:ind w:left="0" w:firstLine="227"/>
        <w:jc w:val="center"/>
      </w:pPr>
      <w:r>
        <w:rPr>
          <w:b/>
          <w:bCs/>
        </w:rPr>
        <w:lastRenderedPageBreak/>
        <w:t xml:space="preserve"> </w:t>
      </w:r>
      <w:r w:rsidR="00B916EF" w:rsidRPr="003550C0">
        <w:rPr>
          <w:b/>
          <w:bCs/>
        </w:rPr>
        <w:t>СРОК ДЕЙСТВИЯ ДОГОВОРА</w:t>
      </w:r>
    </w:p>
    <w:p w:rsidR="00B916EF" w:rsidRPr="003550C0" w:rsidRDefault="00B916EF" w:rsidP="00B916EF">
      <w:pPr>
        <w:shd w:val="clear" w:color="auto" w:fill="FFFFFF"/>
        <w:ind w:left="227"/>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Default="00710445" w:rsidP="00710445">
      <w:pPr>
        <w:pStyle w:val="a4"/>
        <w:shd w:val="clear" w:color="auto" w:fill="FFFFFF"/>
        <w:tabs>
          <w:tab w:val="left" w:pos="1536"/>
        </w:tabs>
        <w:spacing w:after="0" w:line="240" w:lineRule="auto"/>
        <w:ind w:left="360"/>
        <w:jc w:val="both"/>
        <w:rPr>
          <w:rFonts w:ascii="Times New Roman" w:hAnsi="Times New Roman"/>
          <w:spacing w:val="-1"/>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p w:rsidR="00EF50B2" w:rsidRPr="00710445" w:rsidRDefault="00EF50B2" w:rsidP="00710445">
      <w:pPr>
        <w:pStyle w:val="a4"/>
        <w:shd w:val="clear" w:color="auto" w:fill="FFFFFF"/>
        <w:tabs>
          <w:tab w:val="left" w:pos="1536"/>
        </w:tabs>
        <w:spacing w:after="0" w:line="240" w:lineRule="auto"/>
        <w:ind w:left="360"/>
        <w:jc w:val="both"/>
        <w:rPr>
          <w:rFonts w:ascii="Times New Roman" w:hAnsi="Times New Roman"/>
          <w:sz w:val="24"/>
          <w:szCs w:val="24"/>
        </w:rPr>
      </w:pPr>
    </w:p>
    <w:tbl>
      <w:tblPr>
        <w:tblW w:w="10136" w:type="dxa"/>
        <w:tblInd w:w="108" w:type="dxa"/>
        <w:tblLook w:val="01E0" w:firstRow="1" w:lastRow="1" w:firstColumn="1" w:lastColumn="1" w:noHBand="0" w:noVBand="0"/>
      </w:tblPr>
      <w:tblGrid>
        <w:gridCol w:w="5220"/>
        <w:gridCol w:w="4916"/>
      </w:tblGrid>
      <w:tr w:rsidR="00EF50B2" w:rsidRPr="00EF50B2" w:rsidTr="0078294D">
        <w:tc>
          <w:tcPr>
            <w:tcW w:w="5220" w:type="dxa"/>
          </w:tcPr>
          <w:p w:rsidR="00EF50B2" w:rsidRPr="00EF50B2" w:rsidRDefault="00EF50B2" w:rsidP="00EF50B2">
            <w:pPr>
              <w:spacing w:line="276" w:lineRule="auto"/>
              <w:rPr>
                <w:b/>
                <w:sz w:val="22"/>
                <w:szCs w:val="22"/>
                <w:lang w:eastAsia="en-US"/>
              </w:rPr>
            </w:pPr>
            <w:r w:rsidRPr="00EF50B2">
              <w:rPr>
                <w:b/>
                <w:sz w:val="22"/>
                <w:szCs w:val="22"/>
                <w:lang w:eastAsia="en-US"/>
              </w:rPr>
              <w:t>Покупатель:</w:t>
            </w:r>
          </w:p>
          <w:p w:rsidR="00EF50B2" w:rsidRPr="00EF50B2" w:rsidRDefault="00EF50B2" w:rsidP="00EF50B2">
            <w:pPr>
              <w:tabs>
                <w:tab w:val="num" w:pos="567"/>
              </w:tabs>
              <w:rPr>
                <w:b/>
                <w:sz w:val="22"/>
                <w:szCs w:val="22"/>
                <w:lang w:eastAsia="en-US"/>
              </w:rPr>
            </w:pPr>
            <w:r w:rsidRPr="00EF50B2">
              <w:rPr>
                <w:b/>
                <w:sz w:val="22"/>
                <w:szCs w:val="22"/>
                <w:lang w:eastAsia="en-US"/>
              </w:rPr>
              <w:t>АО «</w:t>
            </w:r>
            <w:proofErr w:type="spellStart"/>
            <w:r w:rsidRPr="00EF50B2">
              <w:rPr>
                <w:b/>
                <w:sz w:val="22"/>
                <w:szCs w:val="22"/>
                <w:lang w:eastAsia="en-US"/>
              </w:rPr>
              <w:t>Выборгтеплоэнерго</w:t>
            </w:r>
            <w:proofErr w:type="spellEnd"/>
            <w:r w:rsidRPr="00EF50B2">
              <w:rPr>
                <w:b/>
                <w:sz w:val="22"/>
                <w:szCs w:val="22"/>
                <w:lang w:eastAsia="en-US"/>
              </w:rPr>
              <w:t>»</w:t>
            </w:r>
          </w:p>
          <w:p w:rsidR="00EF50B2" w:rsidRPr="00EF50B2" w:rsidRDefault="00EF50B2" w:rsidP="00EF50B2">
            <w:pPr>
              <w:tabs>
                <w:tab w:val="num" w:pos="0"/>
              </w:tabs>
              <w:rPr>
                <w:sz w:val="22"/>
                <w:szCs w:val="22"/>
                <w:lang w:eastAsia="en-US"/>
              </w:rPr>
            </w:pPr>
            <w:r w:rsidRPr="00EF50B2">
              <w:rPr>
                <w:sz w:val="22"/>
                <w:szCs w:val="22"/>
                <w:lang w:eastAsia="en-US"/>
              </w:rPr>
              <w:t xml:space="preserve">188800, г. Выборг, </w:t>
            </w:r>
            <w:proofErr w:type="gramStart"/>
            <w:r w:rsidRPr="00EF50B2">
              <w:rPr>
                <w:sz w:val="22"/>
                <w:szCs w:val="22"/>
                <w:lang w:eastAsia="en-US"/>
              </w:rPr>
              <w:t>Ленинградская</w:t>
            </w:r>
            <w:proofErr w:type="gramEnd"/>
            <w:r w:rsidRPr="00EF50B2">
              <w:rPr>
                <w:sz w:val="22"/>
                <w:szCs w:val="22"/>
                <w:lang w:eastAsia="en-US"/>
              </w:rPr>
              <w:t xml:space="preserve"> обл., </w:t>
            </w:r>
          </w:p>
          <w:p w:rsidR="00EF50B2" w:rsidRPr="00EF50B2" w:rsidRDefault="00EF50B2" w:rsidP="00EF50B2">
            <w:pPr>
              <w:tabs>
                <w:tab w:val="num" w:pos="0"/>
              </w:tabs>
              <w:rPr>
                <w:sz w:val="22"/>
                <w:szCs w:val="22"/>
                <w:lang w:eastAsia="en-US"/>
              </w:rPr>
            </w:pPr>
            <w:r w:rsidRPr="00EF50B2">
              <w:rPr>
                <w:sz w:val="22"/>
                <w:szCs w:val="22"/>
                <w:lang w:eastAsia="en-US"/>
              </w:rPr>
              <w:t>ул. Сухова д.2</w:t>
            </w:r>
          </w:p>
          <w:p w:rsidR="00EF50B2" w:rsidRPr="00EF50B2" w:rsidRDefault="00EF50B2" w:rsidP="00EF50B2">
            <w:pPr>
              <w:tabs>
                <w:tab w:val="num" w:pos="0"/>
              </w:tabs>
              <w:rPr>
                <w:sz w:val="22"/>
                <w:szCs w:val="22"/>
                <w:lang w:eastAsia="en-US"/>
              </w:rPr>
            </w:pPr>
            <w:r w:rsidRPr="00EF50B2">
              <w:rPr>
                <w:sz w:val="22"/>
                <w:szCs w:val="22"/>
                <w:lang w:eastAsia="en-US"/>
              </w:rPr>
              <w:t>Тел.\факс (81378)26587; 21483</w:t>
            </w:r>
          </w:p>
          <w:p w:rsidR="00EF50B2" w:rsidRPr="00EF50B2" w:rsidRDefault="00EF50B2" w:rsidP="00EF50B2">
            <w:pPr>
              <w:tabs>
                <w:tab w:val="num" w:pos="567"/>
              </w:tabs>
              <w:rPr>
                <w:sz w:val="22"/>
                <w:szCs w:val="22"/>
                <w:lang w:eastAsia="en-US"/>
              </w:rPr>
            </w:pPr>
            <w:r w:rsidRPr="00EF50B2">
              <w:rPr>
                <w:sz w:val="22"/>
                <w:szCs w:val="22"/>
                <w:lang w:eastAsia="en-US"/>
              </w:rPr>
              <w:t>к/с 30101810500000000653</w:t>
            </w:r>
          </w:p>
          <w:p w:rsidR="00EF50B2" w:rsidRPr="00EF50B2" w:rsidRDefault="00EF50B2" w:rsidP="00EF50B2">
            <w:pPr>
              <w:tabs>
                <w:tab w:val="num" w:pos="0"/>
              </w:tabs>
              <w:rPr>
                <w:sz w:val="22"/>
                <w:szCs w:val="22"/>
                <w:lang w:eastAsia="en-US"/>
              </w:rPr>
            </w:pPr>
            <w:proofErr w:type="gramStart"/>
            <w:r w:rsidRPr="00EF50B2">
              <w:rPr>
                <w:sz w:val="22"/>
                <w:szCs w:val="22"/>
                <w:lang w:eastAsia="en-US"/>
              </w:rPr>
              <w:t>р</w:t>
            </w:r>
            <w:proofErr w:type="gramEnd"/>
            <w:r w:rsidRPr="00EF50B2">
              <w:rPr>
                <w:sz w:val="22"/>
                <w:szCs w:val="22"/>
                <w:lang w:eastAsia="en-US"/>
              </w:rPr>
              <w:t>/с 40702810055390000440</w:t>
            </w:r>
          </w:p>
          <w:p w:rsidR="00EF50B2" w:rsidRPr="00EF50B2" w:rsidRDefault="00EF50B2" w:rsidP="00EF50B2">
            <w:pPr>
              <w:rPr>
                <w:sz w:val="22"/>
                <w:szCs w:val="22"/>
                <w:lang w:eastAsia="en-US"/>
              </w:rPr>
            </w:pPr>
            <w:r w:rsidRPr="00EF50B2">
              <w:rPr>
                <w:sz w:val="22"/>
                <w:szCs w:val="22"/>
                <w:lang w:eastAsia="en-US"/>
              </w:rPr>
              <w:t>в Северо-Западный банк ПАО «Сбербанк</w:t>
            </w:r>
          </w:p>
          <w:p w:rsidR="00EF50B2" w:rsidRPr="00EF50B2" w:rsidRDefault="00EF50B2" w:rsidP="00EF50B2">
            <w:pPr>
              <w:rPr>
                <w:sz w:val="22"/>
                <w:szCs w:val="22"/>
                <w:lang w:eastAsia="en-US"/>
              </w:rPr>
            </w:pPr>
            <w:r w:rsidRPr="00EF50B2">
              <w:rPr>
                <w:sz w:val="22"/>
                <w:szCs w:val="22"/>
                <w:lang w:eastAsia="en-US"/>
              </w:rPr>
              <w:t>России» г. Санкт-Петербург</w:t>
            </w:r>
          </w:p>
          <w:p w:rsidR="00EF50B2" w:rsidRPr="00EF50B2" w:rsidRDefault="00EF50B2" w:rsidP="00EF50B2">
            <w:pPr>
              <w:tabs>
                <w:tab w:val="num" w:pos="567"/>
              </w:tabs>
              <w:rPr>
                <w:b/>
                <w:sz w:val="22"/>
                <w:szCs w:val="22"/>
                <w:lang w:eastAsia="en-US"/>
              </w:rPr>
            </w:pPr>
            <w:r w:rsidRPr="00EF50B2">
              <w:rPr>
                <w:sz w:val="22"/>
                <w:szCs w:val="22"/>
                <w:lang w:eastAsia="en-US"/>
              </w:rPr>
              <w:t>ИНН 4704062064 КПП 470401001</w:t>
            </w:r>
          </w:p>
          <w:p w:rsidR="00EF50B2" w:rsidRPr="00EF50B2" w:rsidRDefault="00EF50B2" w:rsidP="00EF50B2">
            <w:pPr>
              <w:tabs>
                <w:tab w:val="num" w:pos="0"/>
              </w:tabs>
              <w:rPr>
                <w:sz w:val="22"/>
                <w:szCs w:val="22"/>
                <w:lang w:eastAsia="en-US"/>
              </w:rPr>
            </w:pPr>
            <w:r w:rsidRPr="00EF50B2">
              <w:rPr>
                <w:sz w:val="22"/>
                <w:szCs w:val="22"/>
                <w:lang w:eastAsia="en-US"/>
              </w:rPr>
              <w:t xml:space="preserve">БИК 044030653 ОГРН 1054700176893  </w:t>
            </w:r>
          </w:p>
          <w:p w:rsidR="00EF50B2" w:rsidRPr="00EF50B2" w:rsidRDefault="00EF50B2" w:rsidP="00EF50B2">
            <w:pPr>
              <w:tabs>
                <w:tab w:val="num" w:pos="567"/>
              </w:tabs>
              <w:rPr>
                <w:sz w:val="22"/>
                <w:szCs w:val="22"/>
                <w:lang w:eastAsia="en-US"/>
              </w:rPr>
            </w:pPr>
            <w:r w:rsidRPr="00EF50B2">
              <w:rPr>
                <w:sz w:val="22"/>
                <w:szCs w:val="22"/>
                <w:lang w:eastAsia="en-US"/>
              </w:rPr>
              <w:t xml:space="preserve">ОКПО 75115131 </w:t>
            </w:r>
          </w:p>
          <w:p w:rsidR="00EF50B2" w:rsidRPr="00EF50B2" w:rsidRDefault="00EF50B2" w:rsidP="00EF50B2">
            <w:pPr>
              <w:tabs>
                <w:tab w:val="num" w:pos="567"/>
              </w:tabs>
              <w:rPr>
                <w:sz w:val="22"/>
                <w:szCs w:val="22"/>
                <w:lang w:eastAsia="en-US"/>
              </w:rPr>
            </w:pPr>
            <w:r w:rsidRPr="00EF50B2">
              <w:rPr>
                <w:sz w:val="22"/>
                <w:szCs w:val="22"/>
                <w:lang w:val="en-US" w:eastAsia="en-US"/>
              </w:rPr>
              <w:t>e</w:t>
            </w:r>
            <w:r w:rsidRPr="00EF50B2">
              <w:rPr>
                <w:sz w:val="22"/>
                <w:szCs w:val="22"/>
                <w:lang w:eastAsia="en-US"/>
              </w:rPr>
              <w:t>-</w:t>
            </w:r>
            <w:r w:rsidRPr="00EF50B2">
              <w:rPr>
                <w:sz w:val="22"/>
                <w:szCs w:val="22"/>
                <w:lang w:val="en-US" w:eastAsia="en-US"/>
              </w:rPr>
              <w:t>mail</w:t>
            </w:r>
            <w:r w:rsidRPr="00EF50B2">
              <w:rPr>
                <w:sz w:val="22"/>
                <w:szCs w:val="22"/>
                <w:lang w:eastAsia="en-US"/>
              </w:rPr>
              <w:t xml:space="preserve">: </w:t>
            </w:r>
            <w:r w:rsidRPr="00EF50B2">
              <w:rPr>
                <w:sz w:val="21"/>
                <w:szCs w:val="21"/>
                <w:shd w:val="clear" w:color="auto" w:fill="FAFAFA"/>
              </w:rPr>
              <w:t>Info@vyborgteploenergo.ru</w:t>
            </w:r>
          </w:p>
          <w:p w:rsidR="00EF50B2" w:rsidRPr="00EF50B2" w:rsidRDefault="00EF50B2" w:rsidP="00EF50B2">
            <w:pPr>
              <w:spacing w:line="276" w:lineRule="auto"/>
              <w:rPr>
                <w:b/>
                <w:sz w:val="22"/>
                <w:szCs w:val="22"/>
                <w:lang w:eastAsia="en-US"/>
              </w:rPr>
            </w:pPr>
          </w:p>
          <w:p w:rsidR="00EF50B2" w:rsidRPr="00EF50B2" w:rsidRDefault="00EF50B2" w:rsidP="00EF50B2">
            <w:pPr>
              <w:spacing w:line="276" w:lineRule="auto"/>
              <w:rPr>
                <w:b/>
                <w:sz w:val="22"/>
                <w:szCs w:val="22"/>
                <w:lang w:eastAsia="en-US"/>
              </w:rPr>
            </w:pPr>
            <w:r w:rsidRPr="00EF50B2">
              <w:rPr>
                <w:b/>
                <w:sz w:val="22"/>
                <w:szCs w:val="22"/>
                <w:lang w:eastAsia="en-US"/>
              </w:rPr>
              <w:t>Генеральный директор</w:t>
            </w:r>
          </w:p>
          <w:p w:rsidR="00EF50B2" w:rsidRDefault="00EF50B2" w:rsidP="00EF50B2">
            <w:pPr>
              <w:spacing w:line="276" w:lineRule="auto"/>
              <w:rPr>
                <w:b/>
                <w:sz w:val="22"/>
                <w:szCs w:val="22"/>
                <w:lang w:eastAsia="en-US"/>
              </w:rPr>
            </w:pPr>
            <w:r w:rsidRPr="00EF50B2">
              <w:rPr>
                <w:b/>
                <w:sz w:val="22"/>
                <w:szCs w:val="22"/>
                <w:lang w:eastAsia="en-US"/>
              </w:rPr>
              <w:t>АО «</w:t>
            </w:r>
            <w:proofErr w:type="spellStart"/>
            <w:r w:rsidRPr="00EF50B2">
              <w:rPr>
                <w:b/>
                <w:sz w:val="22"/>
                <w:szCs w:val="22"/>
                <w:lang w:eastAsia="en-US"/>
              </w:rPr>
              <w:t>Выборгтеплоэнерго</w:t>
            </w:r>
            <w:proofErr w:type="spellEnd"/>
            <w:r w:rsidRPr="00EF50B2">
              <w:rPr>
                <w:b/>
                <w:sz w:val="22"/>
                <w:szCs w:val="22"/>
                <w:lang w:eastAsia="en-US"/>
              </w:rPr>
              <w:t>»</w:t>
            </w:r>
          </w:p>
          <w:p w:rsidR="00EF50B2" w:rsidRPr="00EF50B2" w:rsidRDefault="00EF50B2" w:rsidP="00EF50B2">
            <w:pPr>
              <w:spacing w:line="276" w:lineRule="auto"/>
              <w:rPr>
                <w:sz w:val="22"/>
                <w:szCs w:val="22"/>
                <w:lang w:eastAsia="en-US"/>
              </w:rPr>
            </w:pPr>
            <w:r w:rsidRPr="00EF50B2">
              <w:rPr>
                <w:b/>
                <w:sz w:val="22"/>
                <w:szCs w:val="22"/>
                <w:lang w:eastAsia="en-US"/>
              </w:rPr>
              <w:t>______________ /А.В. Кривонос/</w:t>
            </w:r>
          </w:p>
        </w:tc>
        <w:tc>
          <w:tcPr>
            <w:tcW w:w="4916" w:type="dxa"/>
          </w:tcPr>
          <w:p w:rsidR="00EF50B2" w:rsidRPr="00EF50B2" w:rsidRDefault="00EF50B2" w:rsidP="00EF50B2">
            <w:pPr>
              <w:tabs>
                <w:tab w:val="num" w:pos="567"/>
              </w:tabs>
              <w:rPr>
                <w:b/>
                <w:sz w:val="22"/>
                <w:szCs w:val="22"/>
                <w:lang w:eastAsia="en-US"/>
              </w:rPr>
            </w:pPr>
            <w:r w:rsidRPr="00EF50B2">
              <w:rPr>
                <w:b/>
                <w:sz w:val="22"/>
                <w:szCs w:val="22"/>
                <w:lang w:eastAsia="en-US"/>
              </w:rPr>
              <w:t>Поставщик:</w:t>
            </w:r>
          </w:p>
          <w:p w:rsidR="00EF50B2" w:rsidRPr="00EF50B2" w:rsidRDefault="00EF50B2" w:rsidP="00EF50B2">
            <w:pPr>
              <w:tabs>
                <w:tab w:val="num" w:pos="567"/>
              </w:tabs>
              <w:rPr>
                <w:b/>
                <w:sz w:val="22"/>
                <w:szCs w:val="22"/>
                <w:lang w:eastAsia="en-US"/>
              </w:rPr>
            </w:pPr>
            <w:r w:rsidRPr="00EF50B2">
              <w:rPr>
                <w:b/>
                <w:sz w:val="22"/>
                <w:szCs w:val="22"/>
                <w:lang w:eastAsia="en-US"/>
              </w:rPr>
              <w:t>АО «ТИХВИН»</w:t>
            </w:r>
          </w:p>
          <w:p w:rsidR="00EF50B2" w:rsidRPr="00EF50B2" w:rsidRDefault="00EF50B2" w:rsidP="00EF50B2">
            <w:pPr>
              <w:tabs>
                <w:tab w:val="num" w:pos="567"/>
              </w:tabs>
              <w:rPr>
                <w:sz w:val="22"/>
                <w:szCs w:val="22"/>
                <w:lang w:eastAsia="en-US"/>
              </w:rPr>
            </w:pPr>
            <w:r w:rsidRPr="00EF50B2">
              <w:rPr>
                <w:sz w:val="22"/>
                <w:szCs w:val="22"/>
                <w:lang w:eastAsia="en-US"/>
              </w:rPr>
              <w:t>188642, Ленинградская область, Всеволожский р-он, г. Всеволожск, ул. Пушкинская, д. 1, пом.3.</w:t>
            </w:r>
          </w:p>
          <w:p w:rsidR="00EF50B2" w:rsidRPr="00EF50B2" w:rsidRDefault="00EF50B2" w:rsidP="00EF50B2">
            <w:pPr>
              <w:tabs>
                <w:tab w:val="num" w:pos="567"/>
              </w:tabs>
              <w:rPr>
                <w:sz w:val="22"/>
                <w:szCs w:val="22"/>
                <w:lang w:eastAsia="en-US"/>
              </w:rPr>
            </w:pPr>
            <w:r w:rsidRPr="00EF50B2">
              <w:rPr>
                <w:sz w:val="22"/>
                <w:szCs w:val="22"/>
                <w:lang w:eastAsia="en-US"/>
              </w:rPr>
              <w:t>Тел.\факс (812)2308044</w:t>
            </w:r>
          </w:p>
          <w:p w:rsidR="00EF50B2" w:rsidRPr="00EF50B2" w:rsidRDefault="00EF50B2" w:rsidP="00EF50B2">
            <w:pPr>
              <w:tabs>
                <w:tab w:val="num" w:pos="567"/>
              </w:tabs>
              <w:rPr>
                <w:sz w:val="22"/>
                <w:szCs w:val="22"/>
                <w:lang w:eastAsia="en-US"/>
              </w:rPr>
            </w:pPr>
            <w:r w:rsidRPr="00EF50B2">
              <w:rPr>
                <w:sz w:val="22"/>
                <w:szCs w:val="22"/>
                <w:lang w:eastAsia="en-US"/>
              </w:rPr>
              <w:t>к/с 30101810500000000653</w:t>
            </w:r>
          </w:p>
          <w:p w:rsidR="00EF50B2" w:rsidRPr="00EF50B2" w:rsidRDefault="00EF50B2" w:rsidP="00EF50B2">
            <w:pPr>
              <w:tabs>
                <w:tab w:val="num" w:pos="567"/>
              </w:tabs>
              <w:rPr>
                <w:sz w:val="22"/>
                <w:szCs w:val="22"/>
                <w:lang w:eastAsia="en-US"/>
              </w:rPr>
            </w:pPr>
            <w:proofErr w:type="gramStart"/>
            <w:r w:rsidRPr="00EF50B2">
              <w:rPr>
                <w:sz w:val="22"/>
                <w:szCs w:val="22"/>
                <w:lang w:eastAsia="en-US"/>
              </w:rPr>
              <w:t>р</w:t>
            </w:r>
            <w:proofErr w:type="gramEnd"/>
            <w:r w:rsidRPr="00EF50B2">
              <w:rPr>
                <w:sz w:val="22"/>
                <w:szCs w:val="22"/>
                <w:lang w:eastAsia="en-US"/>
              </w:rPr>
              <w:t>/с 40702810955020127887</w:t>
            </w:r>
          </w:p>
          <w:p w:rsidR="00EF50B2" w:rsidRPr="00EF50B2" w:rsidRDefault="00EF50B2" w:rsidP="00EF50B2">
            <w:pPr>
              <w:rPr>
                <w:sz w:val="22"/>
                <w:szCs w:val="22"/>
                <w:lang w:eastAsia="en-US"/>
              </w:rPr>
            </w:pPr>
            <w:r w:rsidRPr="00EF50B2">
              <w:rPr>
                <w:sz w:val="22"/>
                <w:szCs w:val="22"/>
                <w:lang w:eastAsia="en-US"/>
              </w:rPr>
              <w:t>в Северо-Западный банк ПАО «Сбербанк</w:t>
            </w:r>
          </w:p>
          <w:p w:rsidR="00EF50B2" w:rsidRPr="00EF50B2" w:rsidRDefault="00EF50B2" w:rsidP="00EF50B2">
            <w:pPr>
              <w:rPr>
                <w:sz w:val="22"/>
                <w:szCs w:val="22"/>
                <w:lang w:eastAsia="en-US"/>
              </w:rPr>
            </w:pPr>
            <w:r w:rsidRPr="00EF50B2">
              <w:rPr>
                <w:sz w:val="22"/>
                <w:szCs w:val="22"/>
                <w:lang w:eastAsia="en-US"/>
              </w:rPr>
              <w:t>России» г. Санкт-Петербург</w:t>
            </w:r>
          </w:p>
          <w:p w:rsidR="00EF50B2" w:rsidRPr="00EF50B2" w:rsidRDefault="00EF50B2" w:rsidP="00EF50B2">
            <w:pPr>
              <w:tabs>
                <w:tab w:val="num" w:pos="567"/>
              </w:tabs>
              <w:rPr>
                <w:sz w:val="22"/>
                <w:szCs w:val="22"/>
                <w:lang w:eastAsia="en-US"/>
              </w:rPr>
            </w:pPr>
            <w:r w:rsidRPr="00EF50B2">
              <w:rPr>
                <w:sz w:val="22"/>
                <w:szCs w:val="22"/>
                <w:lang w:eastAsia="en-US"/>
              </w:rPr>
              <w:t>ИНН 7802063262 КПП 470301001</w:t>
            </w:r>
          </w:p>
          <w:p w:rsidR="00EF50B2" w:rsidRPr="00EF50B2" w:rsidRDefault="00EF50B2" w:rsidP="00EF50B2">
            <w:pPr>
              <w:tabs>
                <w:tab w:val="num" w:pos="567"/>
              </w:tabs>
              <w:rPr>
                <w:sz w:val="22"/>
                <w:szCs w:val="22"/>
                <w:lang w:eastAsia="en-US"/>
              </w:rPr>
            </w:pPr>
            <w:r w:rsidRPr="00EF50B2">
              <w:rPr>
                <w:sz w:val="22"/>
                <w:szCs w:val="22"/>
                <w:lang w:eastAsia="en-US"/>
              </w:rPr>
              <w:t>БИК 044030653 ОГРН 1027801544066</w:t>
            </w:r>
          </w:p>
          <w:p w:rsidR="00EF50B2" w:rsidRPr="00EF50B2" w:rsidRDefault="00EF50B2" w:rsidP="00EF50B2">
            <w:pPr>
              <w:tabs>
                <w:tab w:val="num" w:pos="567"/>
              </w:tabs>
              <w:rPr>
                <w:sz w:val="22"/>
                <w:szCs w:val="22"/>
                <w:lang w:eastAsia="en-US"/>
              </w:rPr>
            </w:pPr>
            <w:r w:rsidRPr="00EF50B2">
              <w:rPr>
                <w:sz w:val="22"/>
                <w:szCs w:val="22"/>
                <w:lang w:eastAsia="en-US"/>
              </w:rPr>
              <w:t>ОКПО 35465913</w:t>
            </w:r>
          </w:p>
          <w:p w:rsidR="00EF50B2" w:rsidRPr="00EF50B2" w:rsidRDefault="00EF50B2" w:rsidP="00EF50B2">
            <w:pPr>
              <w:tabs>
                <w:tab w:val="num" w:pos="567"/>
              </w:tabs>
              <w:rPr>
                <w:sz w:val="22"/>
                <w:szCs w:val="22"/>
                <w:lang w:eastAsia="en-US"/>
              </w:rPr>
            </w:pPr>
            <w:r w:rsidRPr="00EF50B2">
              <w:rPr>
                <w:sz w:val="22"/>
                <w:szCs w:val="22"/>
                <w:lang w:val="en-US" w:eastAsia="en-US"/>
              </w:rPr>
              <w:t>e</w:t>
            </w:r>
            <w:r w:rsidRPr="00EF50B2">
              <w:rPr>
                <w:sz w:val="22"/>
                <w:szCs w:val="22"/>
                <w:lang w:eastAsia="en-US"/>
              </w:rPr>
              <w:t>-</w:t>
            </w:r>
            <w:r w:rsidRPr="00EF50B2">
              <w:rPr>
                <w:sz w:val="22"/>
                <w:szCs w:val="22"/>
                <w:lang w:val="en-US" w:eastAsia="en-US"/>
              </w:rPr>
              <w:t>mail</w:t>
            </w:r>
            <w:r w:rsidRPr="00EF50B2">
              <w:rPr>
                <w:sz w:val="22"/>
                <w:szCs w:val="22"/>
                <w:lang w:eastAsia="en-US"/>
              </w:rPr>
              <w:t xml:space="preserve">: </w:t>
            </w:r>
            <w:proofErr w:type="spellStart"/>
            <w:r w:rsidRPr="00EF50B2">
              <w:rPr>
                <w:sz w:val="22"/>
                <w:szCs w:val="22"/>
                <w:lang w:val="en-US" w:eastAsia="en-US"/>
              </w:rPr>
              <w:t>tihvin</w:t>
            </w:r>
            <w:proofErr w:type="spellEnd"/>
            <w:r w:rsidRPr="00EF50B2">
              <w:rPr>
                <w:sz w:val="22"/>
                <w:szCs w:val="22"/>
                <w:lang w:eastAsia="en-US"/>
              </w:rPr>
              <w:t>2003@</w:t>
            </w:r>
            <w:proofErr w:type="spellStart"/>
            <w:r w:rsidRPr="00EF50B2">
              <w:rPr>
                <w:sz w:val="22"/>
                <w:szCs w:val="22"/>
                <w:lang w:val="en-US" w:eastAsia="en-US"/>
              </w:rPr>
              <w:t>yandex</w:t>
            </w:r>
            <w:proofErr w:type="spellEnd"/>
            <w:r w:rsidRPr="00EF50B2">
              <w:rPr>
                <w:sz w:val="22"/>
                <w:szCs w:val="22"/>
                <w:lang w:eastAsia="en-US"/>
              </w:rPr>
              <w:t>.</w:t>
            </w:r>
            <w:proofErr w:type="spellStart"/>
            <w:r w:rsidRPr="00EF50B2">
              <w:rPr>
                <w:sz w:val="22"/>
                <w:szCs w:val="22"/>
                <w:lang w:val="en-US" w:eastAsia="en-US"/>
              </w:rPr>
              <w:t>ru</w:t>
            </w:r>
            <w:proofErr w:type="spellEnd"/>
          </w:p>
          <w:p w:rsidR="00EF50B2" w:rsidRPr="00EF50B2" w:rsidRDefault="00EF50B2" w:rsidP="00EF50B2">
            <w:pPr>
              <w:tabs>
                <w:tab w:val="num" w:pos="567"/>
              </w:tabs>
              <w:rPr>
                <w:b/>
                <w:sz w:val="22"/>
                <w:szCs w:val="22"/>
                <w:lang w:eastAsia="en-US"/>
              </w:rPr>
            </w:pPr>
          </w:p>
          <w:p w:rsidR="00EF50B2" w:rsidRPr="00EF50B2" w:rsidRDefault="00EF50B2" w:rsidP="00EF50B2">
            <w:pPr>
              <w:tabs>
                <w:tab w:val="num" w:pos="567"/>
              </w:tabs>
              <w:rPr>
                <w:b/>
                <w:sz w:val="22"/>
                <w:szCs w:val="22"/>
                <w:lang w:eastAsia="en-US"/>
              </w:rPr>
            </w:pPr>
            <w:r w:rsidRPr="00EF50B2">
              <w:rPr>
                <w:b/>
                <w:sz w:val="22"/>
                <w:szCs w:val="22"/>
                <w:lang w:eastAsia="en-US"/>
              </w:rPr>
              <w:t>Генеральный директор</w:t>
            </w:r>
          </w:p>
          <w:p w:rsidR="00EF50B2" w:rsidRPr="00EF50B2" w:rsidRDefault="00EF50B2" w:rsidP="00EF50B2">
            <w:pPr>
              <w:tabs>
                <w:tab w:val="num" w:pos="567"/>
              </w:tabs>
              <w:rPr>
                <w:b/>
                <w:sz w:val="22"/>
                <w:szCs w:val="22"/>
                <w:lang w:eastAsia="en-US"/>
              </w:rPr>
            </w:pPr>
            <w:r w:rsidRPr="00EF50B2">
              <w:rPr>
                <w:b/>
                <w:sz w:val="22"/>
                <w:szCs w:val="22"/>
                <w:lang w:eastAsia="en-US"/>
              </w:rPr>
              <w:t>АО «ТИХВИН»</w:t>
            </w:r>
          </w:p>
          <w:p w:rsidR="00EF50B2" w:rsidRPr="00EF50B2" w:rsidRDefault="00EF50B2" w:rsidP="00EF50B2">
            <w:pPr>
              <w:tabs>
                <w:tab w:val="num" w:pos="0"/>
              </w:tabs>
              <w:rPr>
                <w:b/>
                <w:sz w:val="22"/>
                <w:szCs w:val="22"/>
                <w:lang w:eastAsia="en-US"/>
              </w:rPr>
            </w:pPr>
            <w:r w:rsidRPr="00EF50B2">
              <w:rPr>
                <w:b/>
                <w:sz w:val="22"/>
                <w:szCs w:val="22"/>
                <w:lang w:eastAsia="en-US"/>
              </w:rPr>
              <w:t>________________/К.В. Баулин/</w:t>
            </w:r>
          </w:p>
          <w:p w:rsidR="00EF50B2" w:rsidRPr="00EF50B2" w:rsidRDefault="00EF50B2" w:rsidP="00EF50B2">
            <w:pPr>
              <w:tabs>
                <w:tab w:val="num" w:pos="0"/>
              </w:tabs>
              <w:rPr>
                <w:sz w:val="22"/>
                <w:szCs w:val="22"/>
                <w:lang w:eastAsia="en-US"/>
              </w:rPr>
            </w:pPr>
          </w:p>
        </w:tc>
      </w:tr>
    </w:tbl>
    <w:p w:rsidR="008C20B0" w:rsidRDefault="008C20B0"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lastRenderedPageBreak/>
        <w:t xml:space="preserve">Приложение № 1 от </w:t>
      </w:r>
      <w:r w:rsidR="008C20B0">
        <w:rPr>
          <w:b/>
          <w:sz w:val="20"/>
          <w:szCs w:val="20"/>
        </w:rPr>
        <w:t xml:space="preserve"> </w:t>
      </w:r>
      <w:r>
        <w:rPr>
          <w:b/>
          <w:sz w:val="20"/>
          <w:szCs w:val="20"/>
        </w:rPr>
        <w:t>«</w:t>
      </w:r>
      <w:r w:rsidR="00E01276">
        <w:rPr>
          <w:b/>
          <w:sz w:val="20"/>
          <w:szCs w:val="20"/>
        </w:rPr>
        <w:t xml:space="preserve">      </w:t>
      </w:r>
      <w:r>
        <w:rPr>
          <w:b/>
          <w:sz w:val="20"/>
          <w:szCs w:val="20"/>
        </w:rPr>
        <w:t xml:space="preserve">» </w:t>
      </w:r>
      <w:r w:rsidR="008C20B0">
        <w:rPr>
          <w:b/>
          <w:sz w:val="20"/>
          <w:szCs w:val="20"/>
        </w:rPr>
        <w:t xml:space="preserve">                </w:t>
      </w:r>
      <w:r w:rsidR="00E5236A">
        <w:rPr>
          <w:b/>
          <w:sz w:val="20"/>
          <w:szCs w:val="20"/>
        </w:rPr>
        <w:t xml:space="preserve">      </w:t>
      </w:r>
      <w:r w:rsidR="008C20B0">
        <w:rPr>
          <w:b/>
          <w:sz w:val="20"/>
          <w:szCs w:val="20"/>
        </w:rPr>
        <w:t xml:space="preserve">          </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E01276">
        <w:rPr>
          <w:b/>
          <w:sz w:val="20"/>
          <w:szCs w:val="20"/>
        </w:rPr>
        <w:t>9</w:t>
      </w:r>
      <w:r w:rsidR="00E5236A">
        <w:rPr>
          <w:b/>
          <w:sz w:val="20"/>
          <w:szCs w:val="20"/>
        </w:rPr>
        <w:t>2</w:t>
      </w:r>
      <w:r>
        <w:rPr>
          <w:b/>
          <w:sz w:val="20"/>
          <w:szCs w:val="20"/>
        </w:rPr>
        <w:t>-2</w:t>
      </w:r>
      <w:r w:rsidR="00F73607">
        <w:rPr>
          <w:b/>
          <w:sz w:val="20"/>
          <w:szCs w:val="20"/>
        </w:rPr>
        <w:t>1</w:t>
      </w:r>
      <w:r>
        <w:rPr>
          <w:b/>
          <w:sz w:val="20"/>
          <w:szCs w:val="20"/>
        </w:rPr>
        <w:t>-ЕП     от «</w:t>
      </w:r>
      <w:r w:rsidR="00E01276">
        <w:rPr>
          <w:b/>
          <w:sz w:val="20"/>
          <w:szCs w:val="20"/>
        </w:rPr>
        <w:t xml:space="preserve">    </w:t>
      </w:r>
      <w:r>
        <w:rPr>
          <w:b/>
          <w:sz w:val="20"/>
          <w:szCs w:val="20"/>
        </w:rPr>
        <w:t xml:space="preserve">» </w:t>
      </w:r>
      <w:r w:rsidR="008C20B0">
        <w:rPr>
          <w:b/>
          <w:sz w:val="20"/>
          <w:szCs w:val="20"/>
        </w:rPr>
        <w:t xml:space="preserve"> </w:t>
      </w:r>
      <w:r w:rsidR="00E5236A">
        <w:rPr>
          <w:b/>
          <w:sz w:val="20"/>
          <w:szCs w:val="20"/>
        </w:rPr>
        <w:t xml:space="preserve">       </w:t>
      </w:r>
      <w:r w:rsidR="008C20B0">
        <w:rPr>
          <w:b/>
          <w:sz w:val="20"/>
          <w:szCs w:val="20"/>
        </w:rPr>
        <w:t xml:space="preserve">               </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E5236A">
            <w:pPr>
              <w:rPr>
                <w:rFonts w:eastAsia="Calibri"/>
                <w:b/>
                <w:sz w:val="22"/>
                <w:szCs w:val="22"/>
                <w:lang w:eastAsia="en-US"/>
              </w:rPr>
            </w:pPr>
            <w:r w:rsidRPr="0092186B">
              <w:rPr>
                <w:rFonts w:eastAsia="Calibri"/>
                <w:b/>
                <w:sz w:val="22"/>
                <w:szCs w:val="22"/>
                <w:lang w:eastAsia="en-US"/>
              </w:rPr>
              <w:t xml:space="preserve">Поставка угля каменного </w:t>
            </w:r>
            <w:r w:rsidR="00E5236A">
              <w:rPr>
                <w:rFonts w:eastAsia="Calibri"/>
                <w:b/>
                <w:sz w:val="22"/>
                <w:szCs w:val="22"/>
                <w:lang w:eastAsia="en-US"/>
              </w:rPr>
              <w:t>обогащенного</w:t>
            </w:r>
            <w:r w:rsidRPr="0092186B">
              <w:rPr>
                <w:rFonts w:eastAsia="Calibri"/>
                <w:b/>
                <w:sz w:val="22"/>
                <w:szCs w:val="22"/>
                <w:lang w:eastAsia="en-US"/>
              </w:rPr>
              <w:t>,</w:t>
            </w:r>
            <w:r w:rsidR="00E5236A">
              <w:rPr>
                <w:rFonts w:eastAsia="Calibri"/>
                <w:b/>
                <w:sz w:val="22"/>
                <w:szCs w:val="22"/>
                <w:lang w:eastAsia="en-US"/>
              </w:rPr>
              <w:t xml:space="preserve"> концентрат,</w:t>
            </w:r>
            <w:r w:rsidRPr="0092186B">
              <w:rPr>
                <w:rFonts w:eastAsia="Calibri"/>
                <w:b/>
                <w:sz w:val="22"/>
                <w:szCs w:val="22"/>
                <w:lang w:eastAsia="en-US"/>
              </w:rPr>
              <w:t xml:space="preserve"> марк</w:t>
            </w:r>
            <w:r w:rsidR="00E5236A">
              <w:rPr>
                <w:rFonts w:eastAsia="Calibri"/>
                <w:b/>
                <w:sz w:val="22"/>
                <w:szCs w:val="22"/>
                <w:lang w:eastAsia="en-US"/>
              </w:rPr>
              <w:t>а</w:t>
            </w:r>
            <w:r w:rsidRPr="0092186B">
              <w:rPr>
                <w:rFonts w:eastAsia="Calibri"/>
                <w:b/>
                <w:sz w:val="22"/>
                <w:szCs w:val="22"/>
                <w:lang w:eastAsia="en-US"/>
              </w:rPr>
              <w:t xml:space="preserve"> </w:t>
            </w:r>
            <w:r w:rsidR="00E01276">
              <w:rPr>
                <w:rFonts w:eastAsia="Calibri"/>
                <w:b/>
                <w:sz w:val="22"/>
                <w:szCs w:val="22"/>
                <w:lang w:eastAsia="en-US"/>
              </w:rPr>
              <w:t>ДКОМ (13-80 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E01276" w:rsidRDefault="00E01276" w:rsidP="00E01276">
            <w:pPr>
              <w:jc w:val="both"/>
              <w:rPr>
                <w:rFonts w:eastAsia="Calibri"/>
                <w:sz w:val="22"/>
                <w:szCs w:val="22"/>
                <w:lang w:eastAsia="en-US"/>
              </w:rPr>
            </w:pPr>
            <w:r w:rsidRPr="0092186B">
              <w:rPr>
                <w:rFonts w:eastAsia="Calibri"/>
                <w:sz w:val="22"/>
                <w:szCs w:val="22"/>
                <w:lang w:eastAsia="en-US"/>
              </w:rPr>
              <w:t xml:space="preserve">Уголь каменный </w:t>
            </w:r>
            <w:r>
              <w:rPr>
                <w:rFonts w:eastAsia="Calibri"/>
                <w:sz w:val="22"/>
                <w:szCs w:val="22"/>
                <w:lang w:eastAsia="en-US"/>
              </w:rPr>
              <w:t>обогащенный, концентрат,</w:t>
            </w:r>
            <w:r w:rsidRPr="0092186B">
              <w:rPr>
                <w:rFonts w:eastAsia="Calibri"/>
                <w:sz w:val="22"/>
                <w:szCs w:val="22"/>
                <w:lang w:eastAsia="en-US"/>
              </w:rPr>
              <w:t xml:space="preserve"> ГОСТ 32464-2013 , Марка угля - Д</w:t>
            </w:r>
            <w:r>
              <w:rPr>
                <w:rFonts w:eastAsia="Calibri"/>
                <w:sz w:val="22"/>
                <w:szCs w:val="22"/>
                <w:lang w:eastAsia="en-US"/>
              </w:rPr>
              <w:t>К</w:t>
            </w:r>
            <w:r w:rsidRPr="0092186B">
              <w:rPr>
                <w:rFonts w:eastAsia="Calibri"/>
                <w:sz w:val="22"/>
                <w:szCs w:val="22"/>
                <w:lang w:eastAsia="en-US"/>
              </w:rPr>
              <w:t>О</w:t>
            </w:r>
            <w:r>
              <w:rPr>
                <w:rFonts w:eastAsia="Calibri"/>
                <w:sz w:val="22"/>
                <w:szCs w:val="22"/>
                <w:lang w:eastAsia="en-US"/>
              </w:rPr>
              <w:t>М</w:t>
            </w:r>
            <w:r w:rsidRPr="0092186B">
              <w:rPr>
                <w:rFonts w:eastAsia="Calibri"/>
                <w:sz w:val="22"/>
                <w:szCs w:val="22"/>
                <w:lang w:eastAsia="en-US"/>
              </w:rPr>
              <w:t xml:space="preserve">, Класс (фракция)- </w:t>
            </w:r>
            <w:r>
              <w:rPr>
                <w:rFonts w:eastAsia="Calibri"/>
                <w:sz w:val="22"/>
                <w:szCs w:val="22"/>
                <w:lang w:eastAsia="en-US"/>
              </w:rPr>
              <w:t>13</w:t>
            </w:r>
            <w:r w:rsidRPr="0092186B">
              <w:rPr>
                <w:rFonts w:eastAsia="Calibri"/>
                <w:sz w:val="22"/>
                <w:szCs w:val="22"/>
                <w:lang w:eastAsia="en-US"/>
              </w:rPr>
              <w:t>-</w:t>
            </w:r>
            <w:r>
              <w:rPr>
                <w:rFonts w:eastAsia="Calibri"/>
                <w:sz w:val="22"/>
                <w:szCs w:val="22"/>
                <w:lang w:eastAsia="en-US"/>
              </w:rPr>
              <w:t>80</w:t>
            </w:r>
            <w:r w:rsidRPr="0092186B">
              <w:rPr>
                <w:rFonts w:eastAsia="Calibri"/>
                <w:sz w:val="22"/>
                <w:szCs w:val="22"/>
                <w:lang w:eastAsia="en-US"/>
              </w:rPr>
              <w:t>, Содержание золы - не более 1</w:t>
            </w:r>
            <w:r>
              <w:rPr>
                <w:rFonts w:eastAsia="Calibri"/>
                <w:sz w:val="22"/>
                <w:szCs w:val="22"/>
                <w:lang w:eastAsia="en-US"/>
              </w:rPr>
              <w:t>8</w:t>
            </w:r>
            <w:r w:rsidRPr="0092186B">
              <w:rPr>
                <w:rFonts w:eastAsia="Calibri"/>
                <w:sz w:val="22"/>
                <w:szCs w:val="22"/>
                <w:lang w:eastAsia="en-US"/>
              </w:rPr>
              <w:t>%,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w:t>
            </w:r>
            <w:r>
              <w:rPr>
                <w:rFonts w:eastAsia="Calibri"/>
                <w:sz w:val="22"/>
                <w:szCs w:val="22"/>
                <w:lang w:eastAsia="en-US"/>
              </w:rPr>
              <w:t>1</w:t>
            </w:r>
            <w:r w:rsidRPr="0092186B">
              <w:rPr>
                <w:rFonts w:eastAsia="Calibri"/>
                <w:sz w:val="22"/>
                <w:szCs w:val="22"/>
                <w:lang w:eastAsia="en-US"/>
              </w:rPr>
              <w:t>,</w:t>
            </w:r>
            <w:r>
              <w:rPr>
                <w:rFonts w:eastAsia="Calibri"/>
                <w:sz w:val="22"/>
                <w:szCs w:val="22"/>
                <w:lang w:eastAsia="en-US"/>
              </w:rPr>
              <w:t>70</w:t>
            </w:r>
            <w:r w:rsidRPr="0092186B">
              <w:rPr>
                <w:rFonts w:eastAsia="Calibri"/>
                <w:sz w:val="22"/>
                <w:szCs w:val="22"/>
                <w:lang w:eastAsia="en-US"/>
              </w:rPr>
              <w:t xml:space="preserve">%, Массовая доля влаги- не более </w:t>
            </w:r>
            <w:r>
              <w:rPr>
                <w:rFonts w:eastAsia="Calibri"/>
                <w:sz w:val="22"/>
                <w:szCs w:val="22"/>
                <w:lang w:eastAsia="en-US"/>
              </w:rPr>
              <w:t>12</w:t>
            </w:r>
            <w:r w:rsidRPr="0092186B">
              <w:rPr>
                <w:rFonts w:eastAsia="Calibri"/>
                <w:sz w:val="22"/>
                <w:szCs w:val="22"/>
                <w:lang w:eastAsia="en-US"/>
              </w:rPr>
              <w:t>,0%, Выход летучих веществ- не более 4</w:t>
            </w:r>
            <w:r>
              <w:rPr>
                <w:rFonts w:eastAsia="Calibri"/>
                <w:sz w:val="22"/>
                <w:szCs w:val="22"/>
                <w:lang w:eastAsia="en-US"/>
              </w:rPr>
              <w:t>5</w:t>
            </w:r>
            <w:r w:rsidRPr="0092186B">
              <w:rPr>
                <w:rFonts w:eastAsia="Calibri"/>
                <w:sz w:val="22"/>
                <w:szCs w:val="22"/>
                <w:lang w:eastAsia="en-US"/>
              </w:rPr>
              <w:t>%, Низшая теплота сгорания рабочего топлива не менее 5</w:t>
            </w:r>
            <w:r>
              <w:rPr>
                <w:rFonts w:eastAsia="Calibri"/>
                <w:sz w:val="22"/>
                <w:szCs w:val="22"/>
                <w:lang w:eastAsia="en-US"/>
              </w:rPr>
              <w:t>500</w:t>
            </w:r>
            <w:r w:rsidRPr="0092186B">
              <w:rPr>
                <w:rFonts w:eastAsia="Calibri"/>
                <w:sz w:val="22"/>
                <w:szCs w:val="22"/>
                <w:lang w:eastAsia="en-US"/>
              </w:rPr>
              <w:t>,0 Ккал\кг</w:t>
            </w:r>
            <w:r>
              <w:rPr>
                <w:rFonts w:eastAsia="Calibri"/>
                <w:sz w:val="22"/>
                <w:szCs w:val="22"/>
                <w:lang w:eastAsia="en-US"/>
              </w:rPr>
              <w:t xml:space="preserve"> </w:t>
            </w:r>
          </w:p>
          <w:p w:rsidR="00E01276" w:rsidRPr="0092186B" w:rsidRDefault="00E01276" w:rsidP="00B916EF">
            <w:pPr>
              <w:jc w:val="both"/>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E5236A" w:rsidP="00E01276">
            <w:pPr>
              <w:rPr>
                <w:rFonts w:eastAsia="Calibri"/>
                <w:b/>
                <w:sz w:val="22"/>
                <w:szCs w:val="22"/>
                <w:lang w:eastAsia="en-US"/>
              </w:rPr>
            </w:pPr>
            <w:r>
              <w:rPr>
                <w:rFonts w:eastAsia="Calibri"/>
                <w:b/>
                <w:sz w:val="22"/>
                <w:szCs w:val="22"/>
                <w:lang w:eastAsia="en-US"/>
              </w:rPr>
              <w:t xml:space="preserve">250 </w:t>
            </w:r>
            <w:r w:rsidR="00B916EF"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E01276" w:rsidP="00E01276">
            <w:pPr>
              <w:rPr>
                <w:rFonts w:eastAsia="Calibri"/>
                <w:sz w:val="22"/>
                <w:szCs w:val="22"/>
                <w:lang w:eastAsia="en-US"/>
              </w:rPr>
            </w:pPr>
            <w:r>
              <w:rPr>
                <w:rFonts w:eastAsia="Calibri"/>
                <w:sz w:val="22"/>
                <w:szCs w:val="22"/>
                <w:lang w:eastAsia="en-US"/>
              </w:rPr>
              <w:t>Ноябрь</w:t>
            </w:r>
            <w:r w:rsidR="00964966">
              <w:rPr>
                <w:rFonts w:eastAsia="Calibri"/>
                <w:sz w:val="22"/>
                <w:szCs w:val="22"/>
                <w:lang w:eastAsia="en-US"/>
              </w:rPr>
              <w:t xml:space="preserve"> </w:t>
            </w:r>
            <w:r w:rsidR="00666450">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sz w:val="20"/>
                <w:szCs w:val="20"/>
                <w:lang w:eastAsia="en-US"/>
              </w:rPr>
            </w:pPr>
            <w:r w:rsidRPr="00E5236A">
              <w:rPr>
                <w:sz w:val="20"/>
                <w:szCs w:val="20"/>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E5236A">
              <w:rPr>
                <w:b/>
                <w:sz w:val="20"/>
                <w:szCs w:val="20"/>
                <w:lang w:eastAsia="en-US"/>
              </w:rPr>
              <w:t>Заказчика».</w:t>
            </w:r>
          </w:p>
          <w:p w:rsidR="00B916EF" w:rsidRPr="00E5236A" w:rsidRDefault="00B916EF" w:rsidP="00B916EF">
            <w:pPr>
              <w:rPr>
                <w:sz w:val="20"/>
                <w:szCs w:val="20"/>
                <w:lang w:eastAsia="en-US"/>
              </w:rPr>
            </w:pPr>
            <w:r w:rsidRPr="00E5236A">
              <w:rPr>
                <w:sz w:val="20"/>
                <w:szCs w:val="20"/>
                <w:lang w:eastAsia="en-US"/>
              </w:rPr>
              <w:t xml:space="preserve">2. Обязательно предоставление Свидетельства о поверке автомобильных весов. </w:t>
            </w:r>
          </w:p>
          <w:p w:rsidR="00B916EF" w:rsidRPr="00E5236A" w:rsidRDefault="00B916EF" w:rsidP="00B916EF">
            <w:pPr>
              <w:rPr>
                <w:sz w:val="20"/>
                <w:szCs w:val="20"/>
                <w:lang w:eastAsia="en-US"/>
              </w:rPr>
            </w:pPr>
            <w:r w:rsidRPr="00E5236A">
              <w:rPr>
                <w:sz w:val="20"/>
                <w:szCs w:val="20"/>
                <w:lang w:eastAsia="en-US"/>
              </w:rPr>
              <w:t xml:space="preserve">3. Поставка угля </w:t>
            </w:r>
            <w:r w:rsidRPr="00E5236A">
              <w:rPr>
                <w:b/>
                <w:sz w:val="20"/>
                <w:szCs w:val="20"/>
                <w:lang w:eastAsia="en-US"/>
              </w:rPr>
              <w:t>«Поставщиком</w:t>
            </w:r>
            <w:r w:rsidRPr="00E5236A">
              <w:rPr>
                <w:sz w:val="20"/>
                <w:szCs w:val="20"/>
                <w:lang w:eastAsia="en-US"/>
              </w:rPr>
              <w:t>» на следующий день после отправки заявки Заказчиком.</w:t>
            </w:r>
          </w:p>
          <w:p w:rsidR="00B916EF" w:rsidRPr="00E5236A" w:rsidRDefault="00B916EF" w:rsidP="00B916EF">
            <w:pPr>
              <w:rPr>
                <w:sz w:val="20"/>
                <w:szCs w:val="20"/>
                <w:lang w:eastAsia="en-US"/>
              </w:rPr>
            </w:pPr>
            <w:r w:rsidRPr="00E5236A">
              <w:rPr>
                <w:sz w:val="20"/>
                <w:szCs w:val="20"/>
                <w:lang w:eastAsia="en-US"/>
              </w:rPr>
              <w:t xml:space="preserve">4. Заказчик оставляет за собой право осуществление анализа проб угля поставленного </w:t>
            </w:r>
            <w:r w:rsidRPr="00E5236A">
              <w:rPr>
                <w:b/>
                <w:sz w:val="20"/>
                <w:szCs w:val="20"/>
                <w:lang w:eastAsia="en-US"/>
              </w:rPr>
              <w:t>«Поставщиком</w:t>
            </w:r>
            <w:r w:rsidRPr="00E5236A">
              <w:rPr>
                <w:sz w:val="20"/>
                <w:szCs w:val="20"/>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E5236A" w:rsidRDefault="00B916EF" w:rsidP="00B916EF">
            <w:pPr>
              <w:rPr>
                <w:sz w:val="20"/>
                <w:szCs w:val="20"/>
                <w:lang w:eastAsia="en-US"/>
              </w:rPr>
            </w:pPr>
            <w:r w:rsidRPr="00E5236A">
              <w:rPr>
                <w:sz w:val="20"/>
                <w:szCs w:val="20"/>
                <w:lang w:eastAsia="en-US"/>
              </w:rPr>
              <w:t>5.Возможность ежедневной погрузки с 8.00 до 17.00 , автомобильного транспорта.</w:t>
            </w: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 xml:space="preserve">Полное соответствие ГОСТам, </w:t>
            </w: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Сертификаты качества, паспорт продукции</w:t>
            </w: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E5236A" w:rsidP="00E5236A">
            <w:pPr>
              <w:rPr>
                <w:rFonts w:eastAsia="Calibri"/>
                <w:b/>
                <w:sz w:val="20"/>
                <w:szCs w:val="20"/>
                <w:lang w:eastAsia="en-US"/>
              </w:rPr>
            </w:pPr>
            <w:r w:rsidRPr="00E5236A">
              <w:rPr>
                <w:b/>
                <w:sz w:val="20"/>
                <w:szCs w:val="20"/>
              </w:rPr>
              <w:t>1 850 000</w:t>
            </w:r>
            <w:r w:rsidR="00E01276" w:rsidRPr="00E5236A">
              <w:rPr>
                <w:sz w:val="20"/>
                <w:szCs w:val="20"/>
              </w:rPr>
              <w:t xml:space="preserve"> </w:t>
            </w:r>
            <w:r w:rsidR="00B916EF" w:rsidRPr="00E5236A">
              <w:rPr>
                <w:rFonts w:eastAsia="Calibri"/>
                <w:b/>
                <w:sz w:val="20"/>
                <w:szCs w:val="20"/>
                <w:lang w:eastAsia="en-US"/>
              </w:rPr>
              <w:t>(</w:t>
            </w:r>
            <w:r w:rsidRPr="00E5236A">
              <w:rPr>
                <w:rFonts w:eastAsia="Calibri"/>
                <w:b/>
                <w:sz w:val="20"/>
                <w:szCs w:val="20"/>
                <w:lang w:eastAsia="en-US"/>
              </w:rPr>
              <w:t>один</w:t>
            </w:r>
            <w:r w:rsidR="00666450" w:rsidRPr="00E5236A">
              <w:rPr>
                <w:rFonts w:eastAsia="Calibri"/>
                <w:b/>
                <w:sz w:val="20"/>
                <w:szCs w:val="20"/>
                <w:lang w:eastAsia="en-US"/>
              </w:rPr>
              <w:t xml:space="preserve"> </w:t>
            </w:r>
            <w:r w:rsidR="00B916EF" w:rsidRPr="00E5236A">
              <w:rPr>
                <w:rFonts w:eastAsia="Calibri"/>
                <w:b/>
                <w:sz w:val="20"/>
                <w:szCs w:val="20"/>
                <w:lang w:eastAsia="en-US"/>
              </w:rPr>
              <w:t xml:space="preserve"> миллион</w:t>
            </w:r>
            <w:r w:rsidRPr="00E5236A">
              <w:rPr>
                <w:rFonts w:eastAsia="Calibri"/>
                <w:b/>
                <w:sz w:val="20"/>
                <w:szCs w:val="20"/>
                <w:lang w:eastAsia="en-US"/>
              </w:rPr>
              <w:t xml:space="preserve"> восемьсот пятьдесят</w:t>
            </w:r>
            <w:r w:rsidR="00E01276" w:rsidRPr="00E5236A">
              <w:rPr>
                <w:rFonts w:eastAsia="Calibri"/>
                <w:b/>
                <w:sz w:val="20"/>
                <w:szCs w:val="20"/>
                <w:lang w:eastAsia="en-US"/>
              </w:rPr>
              <w:t xml:space="preserve"> </w:t>
            </w:r>
            <w:r w:rsidR="00621AC8" w:rsidRPr="00E5236A">
              <w:rPr>
                <w:rFonts w:eastAsia="Calibri"/>
                <w:b/>
                <w:sz w:val="20"/>
                <w:szCs w:val="20"/>
                <w:lang w:eastAsia="en-US"/>
              </w:rPr>
              <w:t>тысяч</w:t>
            </w:r>
            <w:r w:rsidR="00B916EF" w:rsidRPr="00E5236A">
              <w:rPr>
                <w:rFonts w:eastAsia="Calibri"/>
                <w:b/>
                <w:sz w:val="20"/>
                <w:szCs w:val="20"/>
                <w:lang w:eastAsia="en-US"/>
              </w:rPr>
              <w:t>) рублей 00 коп.</w:t>
            </w:r>
          </w:p>
        </w:tc>
      </w:tr>
    </w:tbl>
    <w:p w:rsidR="00B916EF" w:rsidRPr="00E5236A" w:rsidRDefault="00B916EF" w:rsidP="00B916EF">
      <w:pPr>
        <w:rPr>
          <w:sz w:val="20"/>
          <w:szCs w:val="20"/>
          <w:lang w:eastAsia="en-US"/>
        </w:rPr>
      </w:pPr>
    </w:p>
    <w:p w:rsidR="00710445" w:rsidRPr="00E5236A" w:rsidRDefault="00EF50B2" w:rsidP="00EF50B2">
      <w:pPr>
        <w:pStyle w:val="Style10"/>
        <w:ind w:firstLine="227"/>
        <w:jc w:val="both"/>
        <w:rPr>
          <w:b/>
          <w:sz w:val="20"/>
          <w:szCs w:val="20"/>
        </w:rPr>
      </w:pPr>
      <w:r w:rsidRPr="00E5236A">
        <w:rPr>
          <w:rFonts w:ascii="Times New Roman" w:hAnsi="Times New Roman" w:cs="Times New Roman"/>
          <w:sz w:val="20"/>
          <w:szCs w:val="20"/>
        </w:rPr>
        <w:t xml:space="preserve">Покупатель производит  частичную  оплату каждой поставленной партии угля в размере 50 % в течение 1 (одних) суток после поставленной партии угля. </w:t>
      </w:r>
      <w:r w:rsidRPr="00E5236A">
        <w:rPr>
          <w:rFonts w:ascii="Times New Roman" w:hAnsi="Times New Roman" w:cs="Times New Roman"/>
          <w:sz w:val="20"/>
          <w:szCs w:val="20"/>
        </w:rPr>
        <w:tab/>
        <w:t xml:space="preserve"> Окончательная оплата в размере 50 % производится в течение 40 (сорока)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r w:rsidR="008C20B0" w:rsidRPr="00E5236A">
        <w:rPr>
          <w:rFonts w:ascii="Times New Roman" w:hAnsi="Times New Roman" w:cs="Times New Roman"/>
          <w:sz w:val="20"/>
          <w:szCs w:val="20"/>
        </w:rPr>
        <w:t>.</w:t>
      </w:r>
    </w:p>
    <w:p w:rsidR="00EF50B2" w:rsidRPr="00E5236A" w:rsidRDefault="00EF50B2" w:rsidP="00710445">
      <w:pPr>
        <w:rPr>
          <w:b/>
          <w:sz w:val="20"/>
          <w:szCs w:val="20"/>
        </w:rPr>
      </w:pPr>
    </w:p>
    <w:p w:rsidR="00710445" w:rsidRPr="0092186B" w:rsidRDefault="00710445" w:rsidP="00710445">
      <w:pPr>
        <w:rPr>
          <w:b/>
          <w:sz w:val="22"/>
          <w:szCs w:val="22"/>
        </w:rPr>
      </w:pPr>
      <w:r w:rsidRPr="0092186B">
        <w:rPr>
          <w:b/>
          <w:sz w:val="22"/>
          <w:szCs w:val="22"/>
        </w:rPr>
        <w:t xml:space="preserve">Покупатель:                                                         </w:t>
      </w:r>
      <w:r w:rsidR="006F45FE">
        <w:rPr>
          <w:b/>
          <w:sz w:val="22"/>
          <w:szCs w:val="22"/>
        </w:rPr>
        <w:t xml:space="preserve">        </w:t>
      </w:r>
      <w:r w:rsidRPr="0092186B">
        <w:rPr>
          <w:b/>
          <w:sz w:val="22"/>
          <w:szCs w:val="22"/>
        </w:rPr>
        <w:t xml:space="preserve">  Поставщик:</w:t>
      </w:r>
    </w:p>
    <w:p w:rsidR="00666450" w:rsidRDefault="00666450" w:rsidP="00710445">
      <w:pPr>
        <w:rPr>
          <w:sz w:val="22"/>
          <w:szCs w:val="22"/>
        </w:rPr>
      </w:pPr>
    </w:p>
    <w:p w:rsidR="00710445" w:rsidRPr="00EF50B2" w:rsidRDefault="00710445" w:rsidP="00710445">
      <w:r w:rsidRPr="00EF50B2">
        <w:t>Генеральный директор                                           Генеральный директор</w:t>
      </w:r>
    </w:p>
    <w:p w:rsidR="00710445" w:rsidRPr="00EF50B2" w:rsidRDefault="00710445" w:rsidP="00710445">
      <w:r w:rsidRPr="00EF50B2">
        <w:t>АО «</w:t>
      </w:r>
      <w:proofErr w:type="spellStart"/>
      <w:r w:rsidRPr="00EF50B2">
        <w:t>Выборгтеплоэнерго</w:t>
      </w:r>
      <w:proofErr w:type="spellEnd"/>
      <w:r w:rsidRPr="00EF50B2">
        <w:t xml:space="preserve">»                                     </w:t>
      </w:r>
      <w:r w:rsidR="00EF50B2" w:rsidRPr="00EF50B2">
        <w:t>А</w:t>
      </w:r>
      <w:r w:rsidRPr="00EF50B2">
        <w:t>О «</w:t>
      </w:r>
      <w:r w:rsidR="00EF50B2" w:rsidRPr="00EF50B2">
        <w:t>Тихвин</w:t>
      </w:r>
      <w:r w:rsidRPr="00EF50B2">
        <w:t>»</w:t>
      </w:r>
    </w:p>
    <w:p w:rsidR="00710445" w:rsidRPr="00EF50B2" w:rsidRDefault="00710445" w:rsidP="00710445">
      <w:r w:rsidRPr="00EF50B2">
        <w:t xml:space="preserve">__________Кривонос А.В.                                    _____________ </w:t>
      </w:r>
      <w:r w:rsidR="00EF50B2" w:rsidRPr="00EF50B2">
        <w:t>К</w:t>
      </w:r>
      <w:r w:rsidRPr="00EF50B2">
        <w:t>.</w:t>
      </w:r>
      <w:r w:rsidR="00964966" w:rsidRPr="00EF50B2">
        <w:t>В</w:t>
      </w:r>
      <w:r w:rsidRPr="00EF50B2">
        <w:t>.</w:t>
      </w:r>
      <w:r w:rsidR="00964966" w:rsidRPr="00EF50B2">
        <w:t xml:space="preserve"> </w:t>
      </w:r>
      <w:r w:rsidR="00EF50B2" w:rsidRPr="00EF50B2">
        <w:t>Баулин</w:t>
      </w:r>
    </w:p>
    <w:p w:rsidR="00BE486F" w:rsidRPr="00EF50B2" w:rsidRDefault="00BE486F" w:rsidP="00710445">
      <w:pPr>
        <w:jc w:val="right"/>
        <w:rPr>
          <w:b/>
          <w:sz w:val="20"/>
          <w:szCs w:val="20"/>
        </w:rPr>
      </w:pPr>
    </w:p>
    <w:p w:rsidR="00BE486F" w:rsidRDefault="00BE486F" w:rsidP="00710445">
      <w:pPr>
        <w:jc w:val="right"/>
        <w:rPr>
          <w:b/>
          <w:sz w:val="20"/>
          <w:szCs w:val="20"/>
        </w:rPr>
      </w:pPr>
    </w:p>
    <w:p w:rsidR="00EF50B2" w:rsidRDefault="00EF50B2" w:rsidP="00710445">
      <w:pPr>
        <w:jc w:val="right"/>
        <w:rPr>
          <w:b/>
          <w:sz w:val="20"/>
          <w:szCs w:val="20"/>
        </w:rPr>
      </w:pPr>
    </w:p>
    <w:p w:rsidR="00EF50B2" w:rsidRDefault="00EF50B2" w:rsidP="00710445">
      <w:pPr>
        <w:jc w:val="right"/>
        <w:rPr>
          <w:b/>
          <w:sz w:val="20"/>
          <w:szCs w:val="20"/>
        </w:rPr>
      </w:pPr>
    </w:p>
    <w:p w:rsidR="00710445" w:rsidRDefault="0092186B" w:rsidP="00710445">
      <w:pPr>
        <w:jc w:val="right"/>
        <w:rPr>
          <w:b/>
          <w:sz w:val="20"/>
          <w:szCs w:val="20"/>
        </w:rPr>
      </w:pPr>
      <w:r>
        <w:rPr>
          <w:b/>
          <w:sz w:val="20"/>
          <w:szCs w:val="20"/>
        </w:rPr>
        <w:lastRenderedPageBreak/>
        <w:t>П</w:t>
      </w:r>
      <w:r w:rsidR="00710445">
        <w:rPr>
          <w:b/>
          <w:sz w:val="20"/>
          <w:szCs w:val="20"/>
        </w:rPr>
        <w:t>риложение № 2 от «</w:t>
      </w:r>
      <w:r w:rsidR="00EF50B2">
        <w:rPr>
          <w:b/>
          <w:sz w:val="20"/>
          <w:szCs w:val="20"/>
        </w:rPr>
        <w:t xml:space="preserve">    </w:t>
      </w:r>
      <w:r w:rsidR="0055408B">
        <w:rPr>
          <w:b/>
          <w:sz w:val="20"/>
          <w:szCs w:val="20"/>
        </w:rPr>
        <w:t xml:space="preserve"> </w:t>
      </w:r>
      <w:r w:rsidR="00710445">
        <w:rPr>
          <w:b/>
          <w:sz w:val="20"/>
          <w:szCs w:val="20"/>
        </w:rPr>
        <w:t xml:space="preserve">» </w:t>
      </w:r>
      <w:r w:rsidR="00964966">
        <w:rPr>
          <w:b/>
          <w:sz w:val="20"/>
          <w:szCs w:val="20"/>
        </w:rPr>
        <w:t>окт</w:t>
      </w:r>
      <w:r w:rsidR="00666450">
        <w:rPr>
          <w:b/>
          <w:sz w:val="20"/>
          <w:szCs w:val="20"/>
        </w:rPr>
        <w:t>ября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EF50B2">
        <w:rPr>
          <w:b/>
          <w:sz w:val="20"/>
          <w:szCs w:val="20"/>
        </w:rPr>
        <w:t>9</w:t>
      </w:r>
      <w:r w:rsidR="00E5236A">
        <w:rPr>
          <w:b/>
          <w:sz w:val="20"/>
          <w:szCs w:val="20"/>
        </w:rPr>
        <w:t>2</w:t>
      </w:r>
      <w:r>
        <w:rPr>
          <w:b/>
          <w:sz w:val="20"/>
          <w:szCs w:val="20"/>
        </w:rPr>
        <w:t>-2</w:t>
      </w:r>
      <w:r w:rsidR="0092186B">
        <w:rPr>
          <w:b/>
          <w:sz w:val="20"/>
          <w:szCs w:val="20"/>
        </w:rPr>
        <w:t>1</w:t>
      </w:r>
      <w:r>
        <w:rPr>
          <w:b/>
          <w:sz w:val="20"/>
          <w:szCs w:val="20"/>
        </w:rPr>
        <w:t>-ЕП от «</w:t>
      </w:r>
      <w:r w:rsidR="00EF50B2">
        <w:rPr>
          <w:b/>
          <w:sz w:val="20"/>
          <w:szCs w:val="20"/>
        </w:rPr>
        <w:t xml:space="preserve">     </w:t>
      </w:r>
      <w:r w:rsidR="0055408B">
        <w:rPr>
          <w:b/>
          <w:sz w:val="20"/>
          <w:szCs w:val="20"/>
        </w:rPr>
        <w:t xml:space="preserve"> </w:t>
      </w:r>
      <w:r>
        <w:rPr>
          <w:b/>
          <w:sz w:val="20"/>
          <w:szCs w:val="20"/>
        </w:rPr>
        <w:t>»</w:t>
      </w:r>
      <w:r w:rsidR="00964966">
        <w:rPr>
          <w:b/>
          <w:sz w:val="20"/>
          <w:szCs w:val="20"/>
        </w:rPr>
        <w:t xml:space="preserve"> ок</w:t>
      </w:r>
      <w:r w:rsidR="00666450">
        <w:rPr>
          <w:b/>
          <w:sz w:val="20"/>
          <w:szCs w:val="20"/>
        </w:rPr>
        <w:t xml:space="preserve">тября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8C20B0" w:rsidRDefault="008C20B0" w:rsidP="008C20B0">
      <w:pPr>
        <w:tabs>
          <w:tab w:val="num" w:pos="567"/>
        </w:tabs>
        <w:jc w:val="both"/>
      </w:pPr>
      <w:r>
        <w:rPr>
          <w:b/>
          <w:spacing w:val="-8"/>
        </w:rPr>
        <w:t>Поставщик/Грузоотправитель</w:t>
      </w:r>
      <w:r>
        <w:rPr>
          <w:spacing w:val="-8"/>
        </w:rPr>
        <w:t>:</w:t>
      </w:r>
      <w:r>
        <w:t xml:space="preserve"> АО «ТИХВИН», ИНН 7802063262, КПП 470301001, 188642, Ленинградская область, Всеволожский р-он, г. Всеволожск, ул. Пушкинская, д. 1, пом. 3, Тел.\факс (812)2308044, 2307031.</w:t>
      </w:r>
    </w:p>
    <w:p w:rsidR="00710445" w:rsidRPr="008C2A40" w:rsidRDefault="00710445" w:rsidP="00710445">
      <w:pPr>
        <w:tabs>
          <w:tab w:val="num" w:pos="0"/>
        </w:tabs>
      </w:pPr>
    </w:p>
    <w:p w:rsidR="00710445" w:rsidRPr="008C2A40" w:rsidRDefault="00710445" w:rsidP="008C2A40">
      <w:pPr>
        <w:shd w:val="clear" w:color="auto" w:fill="FFFFFF"/>
        <w:tabs>
          <w:tab w:val="left" w:pos="1824"/>
        </w:tabs>
        <w:rPr>
          <w:bCs/>
        </w:rPr>
      </w:pPr>
      <w:r w:rsidRPr="008C2A40">
        <w:rPr>
          <w:b/>
          <w:spacing w:val="-7"/>
        </w:rPr>
        <w:t>Покупатель/Грузополучатель</w:t>
      </w:r>
      <w:r w:rsidRPr="008C2A40">
        <w:rPr>
          <w:spacing w:val="-7"/>
        </w:rPr>
        <w:t>:</w:t>
      </w:r>
      <w:r w:rsidRPr="008C2A40">
        <w:t xml:space="preserve"> </w:t>
      </w:r>
      <w:r w:rsidRPr="008C2A40">
        <w:rPr>
          <w:bCs/>
          <w:spacing w:val="-2"/>
        </w:rPr>
        <w:t>АО "</w:t>
      </w:r>
      <w:proofErr w:type="spellStart"/>
      <w:r w:rsidRPr="008C2A40">
        <w:rPr>
          <w:bCs/>
          <w:spacing w:val="-2"/>
        </w:rPr>
        <w:t>Выборгтеплоэнерго</w:t>
      </w:r>
      <w:proofErr w:type="spellEnd"/>
      <w:r w:rsidRPr="008C2A40">
        <w:rPr>
          <w:bCs/>
          <w:spacing w:val="-2"/>
        </w:rPr>
        <w:t>", ИНН 4704062064, КПП 470401001, 188810, г. Выборг, ул. Сухова, д. 2,</w:t>
      </w:r>
      <w:r w:rsidR="008C2A40" w:rsidRPr="008C2A40">
        <w:rPr>
          <w:bCs/>
          <w:spacing w:val="-2"/>
        </w:rPr>
        <w:t xml:space="preserve"> </w:t>
      </w:r>
      <w:r w:rsidRPr="008C2A40">
        <w:rPr>
          <w:bCs/>
        </w:rPr>
        <w:t>тел.: +8(81378)2-</w:t>
      </w:r>
      <w:r w:rsidR="008C2A40" w:rsidRPr="008C2A40">
        <w:rPr>
          <w:bCs/>
        </w:rPr>
        <w:t>14</w:t>
      </w:r>
      <w:r w:rsidRPr="008C2A40">
        <w:rPr>
          <w:bCs/>
        </w:rPr>
        <w:t>-</w:t>
      </w:r>
      <w:r w:rsidR="008C2A40" w:rsidRPr="008C2A40">
        <w:rPr>
          <w:bCs/>
        </w:rPr>
        <w:t>83</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168"/>
        <w:gridCol w:w="1999"/>
      </w:tblGrid>
      <w:tr w:rsidR="00B916EF" w:rsidRPr="003550C0" w:rsidTr="008C20B0">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168"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999"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8C20B0" w:rsidRPr="003550C0" w:rsidTr="008C20B0">
        <w:trPr>
          <w:trHeight w:val="264"/>
        </w:trPr>
        <w:tc>
          <w:tcPr>
            <w:tcW w:w="567" w:type="dxa"/>
            <w:tcBorders>
              <w:top w:val="nil"/>
              <w:left w:val="single" w:sz="4" w:space="0" w:color="auto"/>
              <w:bottom w:val="single" w:sz="4" w:space="0" w:color="auto"/>
              <w:right w:val="single" w:sz="4" w:space="0" w:color="auto"/>
            </w:tcBorders>
            <w:noWrap/>
          </w:tcPr>
          <w:p w:rsidR="008C20B0" w:rsidRPr="003550C0" w:rsidRDefault="00E5236A" w:rsidP="00E5236A">
            <w:pPr>
              <w:jc w:val="center"/>
              <w:rPr>
                <w:lang w:eastAsia="en-US"/>
              </w:rPr>
            </w:pPr>
            <w:r>
              <w:rPr>
                <w:lang w:eastAsia="en-US"/>
              </w:rPr>
              <w:t>1</w:t>
            </w:r>
          </w:p>
        </w:tc>
        <w:tc>
          <w:tcPr>
            <w:tcW w:w="2628" w:type="dxa"/>
            <w:tcBorders>
              <w:top w:val="nil"/>
              <w:left w:val="nil"/>
              <w:bottom w:val="single" w:sz="4" w:space="0" w:color="auto"/>
              <w:right w:val="nil"/>
            </w:tcBorders>
          </w:tcPr>
          <w:p w:rsidR="008C20B0" w:rsidRPr="003550C0" w:rsidRDefault="008C20B0" w:rsidP="008C20B0">
            <w:pPr>
              <w:rPr>
                <w:rFonts w:eastAsia="Calibri"/>
                <w:lang w:eastAsia="en-US"/>
              </w:rPr>
            </w:pPr>
            <w:r w:rsidRPr="003550C0">
              <w:rPr>
                <w:rFonts w:eastAsia="Calibri"/>
                <w:lang w:eastAsia="en-US"/>
              </w:rPr>
              <w:t>Уг</w:t>
            </w:r>
            <w:r w:rsidR="00B12F73">
              <w:rPr>
                <w:rFonts w:eastAsia="Calibri"/>
                <w:lang w:eastAsia="en-US"/>
              </w:rPr>
              <w:t>о</w:t>
            </w:r>
            <w:r w:rsidRPr="003550C0">
              <w:rPr>
                <w:rFonts w:eastAsia="Calibri"/>
                <w:lang w:eastAsia="en-US"/>
              </w:rPr>
              <w:t xml:space="preserve">ль каменный </w:t>
            </w:r>
            <w:r>
              <w:rPr>
                <w:rFonts w:eastAsia="Calibri"/>
                <w:lang w:eastAsia="en-US"/>
              </w:rPr>
              <w:t>обогащенный, концентрат</w:t>
            </w:r>
            <w:r w:rsidRPr="003550C0">
              <w:rPr>
                <w:rFonts w:eastAsia="Calibri"/>
                <w:lang w:eastAsia="en-US"/>
              </w:rPr>
              <w:t>, марки Д</w:t>
            </w:r>
            <w:r>
              <w:rPr>
                <w:rFonts w:eastAsia="Calibri"/>
                <w:lang w:eastAsia="en-US"/>
              </w:rPr>
              <w:t>КОМ</w:t>
            </w:r>
            <w:r w:rsidRPr="003550C0">
              <w:rPr>
                <w:rFonts w:eastAsia="Calibri"/>
                <w:lang w:eastAsia="en-US"/>
              </w:rPr>
              <w:t xml:space="preserve"> (</w:t>
            </w:r>
            <w:r>
              <w:rPr>
                <w:rFonts w:eastAsia="Calibri"/>
                <w:lang w:eastAsia="en-US"/>
              </w:rPr>
              <w:t>13</w:t>
            </w:r>
            <w:r w:rsidRPr="003550C0">
              <w:rPr>
                <w:rFonts w:eastAsia="Calibri"/>
                <w:lang w:eastAsia="en-US"/>
              </w:rPr>
              <w:t>-</w:t>
            </w:r>
            <w:r>
              <w:rPr>
                <w:rFonts w:eastAsia="Calibri"/>
                <w:lang w:eastAsia="en-US"/>
              </w:rPr>
              <w:t>80</w:t>
            </w:r>
            <w:r w:rsidRPr="003550C0">
              <w:rPr>
                <w:rFonts w:eastAsia="Calibri"/>
                <w:lang w:eastAsia="en-US"/>
              </w:rPr>
              <w:t>мм)</w:t>
            </w:r>
          </w:p>
        </w:tc>
        <w:tc>
          <w:tcPr>
            <w:tcW w:w="1368" w:type="dxa"/>
            <w:tcBorders>
              <w:top w:val="nil"/>
              <w:left w:val="single" w:sz="4" w:space="0" w:color="auto"/>
              <w:bottom w:val="single" w:sz="4" w:space="0" w:color="auto"/>
              <w:right w:val="nil"/>
            </w:tcBorders>
            <w:noWrap/>
            <w:vAlign w:val="bottom"/>
          </w:tcPr>
          <w:p w:rsidR="008C20B0" w:rsidRPr="003550C0" w:rsidRDefault="00E5236A" w:rsidP="00AF5C9D">
            <w:pPr>
              <w:jc w:val="center"/>
              <w:rPr>
                <w:lang w:eastAsia="en-US"/>
              </w:rPr>
            </w:pPr>
            <w:proofErr w:type="spellStart"/>
            <w:r>
              <w:rPr>
                <w:lang w:eastAsia="en-US"/>
              </w:rPr>
              <w:t>тн</w:t>
            </w:r>
            <w:proofErr w:type="spellEnd"/>
          </w:p>
        </w:tc>
        <w:tc>
          <w:tcPr>
            <w:tcW w:w="1499" w:type="dxa"/>
            <w:tcBorders>
              <w:top w:val="nil"/>
              <w:left w:val="single" w:sz="4" w:space="0" w:color="auto"/>
              <w:bottom w:val="single" w:sz="4" w:space="0" w:color="auto"/>
              <w:right w:val="nil"/>
            </w:tcBorders>
            <w:noWrap/>
            <w:vAlign w:val="center"/>
          </w:tcPr>
          <w:p w:rsidR="008C20B0" w:rsidRPr="003550C0" w:rsidRDefault="008C20B0" w:rsidP="000C42EA">
            <w:pPr>
              <w:jc w:val="center"/>
              <w:rPr>
                <w:lang w:eastAsia="en-US"/>
              </w:rPr>
            </w:pPr>
          </w:p>
          <w:p w:rsidR="008C20B0" w:rsidRPr="003550C0" w:rsidRDefault="008C20B0" w:rsidP="000C42EA">
            <w:pPr>
              <w:jc w:val="center"/>
              <w:rPr>
                <w:lang w:eastAsia="en-US"/>
              </w:rPr>
            </w:pPr>
            <w:r>
              <w:rPr>
                <w:lang w:eastAsia="en-US"/>
              </w:rPr>
              <w:t>250</w:t>
            </w:r>
            <w:r w:rsidRPr="003550C0">
              <w:rPr>
                <w:lang w:eastAsia="en-US"/>
              </w:rPr>
              <w:t xml:space="preserve"> </w:t>
            </w:r>
          </w:p>
        </w:tc>
        <w:tc>
          <w:tcPr>
            <w:tcW w:w="1168" w:type="dxa"/>
            <w:tcBorders>
              <w:top w:val="nil"/>
              <w:left w:val="single" w:sz="4" w:space="0" w:color="auto"/>
              <w:bottom w:val="single" w:sz="4" w:space="0" w:color="auto"/>
              <w:right w:val="nil"/>
            </w:tcBorders>
            <w:noWrap/>
            <w:vAlign w:val="center"/>
          </w:tcPr>
          <w:p w:rsidR="008C20B0" w:rsidRPr="003550C0" w:rsidRDefault="008C20B0" w:rsidP="000C42EA">
            <w:pPr>
              <w:jc w:val="center"/>
              <w:rPr>
                <w:lang w:eastAsia="en-US"/>
              </w:rPr>
            </w:pPr>
          </w:p>
          <w:p w:rsidR="008C20B0" w:rsidRPr="003550C0" w:rsidRDefault="008C20B0" w:rsidP="008C20B0">
            <w:pPr>
              <w:jc w:val="center"/>
              <w:rPr>
                <w:lang w:eastAsia="en-US"/>
              </w:rPr>
            </w:pPr>
            <w:r>
              <w:rPr>
                <w:lang w:eastAsia="en-US"/>
              </w:rPr>
              <w:t>7400</w:t>
            </w:r>
          </w:p>
        </w:tc>
        <w:tc>
          <w:tcPr>
            <w:tcW w:w="1999" w:type="dxa"/>
            <w:tcBorders>
              <w:top w:val="nil"/>
              <w:left w:val="single" w:sz="4" w:space="0" w:color="auto"/>
              <w:bottom w:val="single" w:sz="4" w:space="0" w:color="auto"/>
              <w:right w:val="single" w:sz="4" w:space="0" w:color="auto"/>
            </w:tcBorders>
            <w:noWrap/>
            <w:vAlign w:val="center"/>
          </w:tcPr>
          <w:p w:rsidR="008C20B0" w:rsidRPr="003550C0" w:rsidRDefault="008C20B0" w:rsidP="000C42EA">
            <w:pPr>
              <w:jc w:val="center"/>
              <w:rPr>
                <w:lang w:eastAsia="en-US"/>
              </w:rPr>
            </w:pPr>
          </w:p>
          <w:p w:rsidR="008C20B0" w:rsidRPr="003550C0" w:rsidRDefault="008C20B0" w:rsidP="008C20B0">
            <w:pPr>
              <w:jc w:val="center"/>
              <w:rPr>
                <w:lang w:eastAsia="en-US"/>
              </w:rPr>
            </w:pPr>
            <w:r>
              <w:rPr>
                <w:lang w:eastAsia="en-US"/>
              </w:rPr>
              <w:t>1 850 000</w:t>
            </w:r>
          </w:p>
        </w:tc>
      </w:tr>
      <w:tr w:rsidR="008C20B0" w:rsidRPr="003550C0" w:rsidTr="008C20B0">
        <w:trPr>
          <w:trHeight w:val="264"/>
        </w:trPr>
        <w:tc>
          <w:tcPr>
            <w:tcW w:w="567" w:type="dxa"/>
            <w:tcBorders>
              <w:top w:val="nil"/>
              <w:left w:val="single" w:sz="4" w:space="0" w:color="auto"/>
              <w:bottom w:val="single" w:sz="4" w:space="0" w:color="auto"/>
              <w:right w:val="single" w:sz="4" w:space="0" w:color="auto"/>
            </w:tcBorders>
            <w:noWrap/>
          </w:tcPr>
          <w:p w:rsidR="008C20B0" w:rsidRDefault="008C20B0" w:rsidP="00B916EF">
            <w:pPr>
              <w:jc w:val="center"/>
              <w:rPr>
                <w:lang w:eastAsia="en-US"/>
              </w:rPr>
            </w:pPr>
          </w:p>
        </w:tc>
        <w:tc>
          <w:tcPr>
            <w:tcW w:w="2628" w:type="dxa"/>
            <w:tcBorders>
              <w:top w:val="nil"/>
              <w:left w:val="nil"/>
              <w:bottom w:val="single" w:sz="4" w:space="0" w:color="auto"/>
              <w:right w:val="nil"/>
            </w:tcBorders>
          </w:tcPr>
          <w:p w:rsidR="008C20B0" w:rsidRPr="003550C0" w:rsidRDefault="008C20B0" w:rsidP="00B916EF">
            <w:pPr>
              <w:rPr>
                <w:rFonts w:eastAsia="Calibri"/>
                <w:lang w:eastAsia="en-US"/>
              </w:rPr>
            </w:pPr>
            <w:r>
              <w:rPr>
                <w:rFonts w:eastAsia="Calibri"/>
                <w:lang w:eastAsia="en-US"/>
              </w:rPr>
              <w:t>ИТОГО</w:t>
            </w:r>
          </w:p>
        </w:tc>
        <w:tc>
          <w:tcPr>
            <w:tcW w:w="1368" w:type="dxa"/>
            <w:tcBorders>
              <w:top w:val="nil"/>
              <w:left w:val="single" w:sz="4" w:space="0" w:color="auto"/>
              <w:bottom w:val="single" w:sz="4" w:space="0" w:color="auto"/>
              <w:right w:val="nil"/>
            </w:tcBorders>
            <w:noWrap/>
            <w:vAlign w:val="bottom"/>
          </w:tcPr>
          <w:p w:rsidR="008C20B0" w:rsidRPr="003550C0" w:rsidRDefault="00E5236A" w:rsidP="00AF5C9D">
            <w:pPr>
              <w:jc w:val="center"/>
              <w:rPr>
                <w:lang w:eastAsia="en-US"/>
              </w:rPr>
            </w:pPr>
            <w:proofErr w:type="spellStart"/>
            <w:r>
              <w:rPr>
                <w:lang w:eastAsia="en-US"/>
              </w:rPr>
              <w:t>тн</w:t>
            </w:r>
            <w:proofErr w:type="spellEnd"/>
          </w:p>
        </w:tc>
        <w:tc>
          <w:tcPr>
            <w:tcW w:w="1499" w:type="dxa"/>
            <w:tcBorders>
              <w:top w:val="nil"/>
              <w:left w:val="single" w:sz="4" w:space="0" w:color="auto"/>
              <w:bottom w:val="single" w:sz="4" w:space="0" w:color="auto"/>
              <w:right w:val="nil"/>
            </w:tcBorders>
            <w:noWrap/>
            <w:vAlign w:val="center"/>
          </w:tcPr>
          <w:p w:rsidR="008C20B0" w:rsidRPr="003550C0" w:rsidRDefault="00E5236A" w:rsidP="00B916EF">
            <w:pPr>
              <w:jc w:val="center"/>
              <w:rPr>
                <w:lang w:eastAsia="en-US"/>
              </w:rPr>
            </w:pPr>
            <w:r>
              <w:rPr>
                <w:lang w:eastAsia="en-US"/>
              </w:rPr>
              <w:t>250</w:t>
            </w:r>
          </w:p>
        </w:tc>
        <w:tc>
          <w:tcPr>
            <w:tcW w:w="1168" w:type="dxa"/>
            <w:tcBorders>
              <w:top w:val="nil"/>
              <w:left w:val="single" w:sz="4" w:space="0" w:color="auto"/>
              <w:bottom w:val="single" w:sz="4" w:space="0" w:color="auto"/>
              <w:right w:val="nil"/>
            </w:tcBorders>
            <w:noWrap/>
            <w:vAlign w:val="center"/>
          </w:tcPr>
          <w:p w:rsidR="008C20B0" w:rsidRPr="003550C0" w:rsidRDefault="008C20B0" w:rsidP="00B916EF">
            <w:pPr>
              <w:jc w:val="center"/>
              <w:rPr>
                <w:lang w:eastAsia="en-US"/>
              </w:rPr>
            </w:pPr>
          </w:p>
        </w:tc>
        <w:tc>
          <w:tcPr>
            <w:tcW w:w="1999" w:type="dxa"/>
            <w:tcBorders>
              <w:top w:val="nil"/>
              <w:left w:val="single" w:sz="4" w:space="0" w:color="auto"/>
              <w:bottom w:val="single" w:sz="4" w:space="0" w:color="auto"/>
              <w:right w:val="single" w:sz="4" w:space="0" w:color="auto"/>
            </w:tcBorders>
            <w:noWrap/>
            <w:vAlign w:val="center"/>
          </w:tcPr>
          <w:p w:rsidR="008C20B0" w:rsidRPr="008C20B0" w:rsidRDefault="00E5236A" w:rsidP="008C20B0">
            <w:pPr>
              <w:jc w:val="center"/>
              <w:rPr>
                <w:b/>
                <w:lang w:eastAsia="en-US"/>
              </w:rPr>
            </w:pPr>
            <w:r>
              <w:rPr>
                <w:lang w:eastAsia="en-US"/>
              </w:rPr>
              <w:t>1 850 000</w:t>
            </w:r>
          </w:p>
        </w:tc>
      </w:tr>
      <w:tr w:rsidR="00B916EF" w:rsidRPr="003550C0" w:rsidTr="008C20B0">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999" w:type="dxa"/>
            <w:tcBorders>
              <w:top w:val="nil"/>
              <w:left w:val="single" w:sz="4" w:space="0" w:color="auto"/>
              <w:bottom w:val="single" w:sz="4" w:space="0" w:color="auto"/>
              <w:right w:val="single" w:sz="4" w:space="0" w:color="auto"/>
            </w:tcBorders>
            <w:noWrap/>
            <w:vAlign w:val="center"/>
            <w:hideMark/>
          </w:tcPr>
          <w:p w:rsidR="00B916EF" w:rsidRPr="003550C0" w:rsidRDefault="00E5236A" w:rsidP="008C20B0">
            <w:pPr>
              <w:jc w:val="center"/>
              <w:rPr>
                <w:lang w:eastAsia="en-US"/>
              </w:rPr>
            </w:pPr>
            <w:r>
              <w:t>308 333,33</w:t>
            </w:r>
          </w:p>
        </w:tc>
      </w:tr>
      <w:tr w:rsidR="00B916EF" w:rsidRPr="003550C0" w:rsidTr="008C20B0">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999" w:type="dxa"/>
            <w:tcBorders>
              <w:top w:val="nil"/>
              <w:left w:val="single" w:sz="4" w:space="0" w:color="auto"/>
              <w:bottom w:val="single" w:sz="4" w:space="0" w:color="auto"/>
              <w:right w:val="single" w:sz="4" w:space="0" w:color="auto"/>
            </w:tcBorders>
            <w:noWrap/>
            <w:vAlign w:val="center"/>
            <w:hideMark/>
          </w:tcPr>
          <w:p w:rsidR="00B916EF" w:rsidRPr="00E5236A" w:rsidRDefault="00E5236A" w:rsidP="008C20B0">
            <w:pPr>
              <w:jc w:val="center"/>
              <w:rPr>
                <w:b/>
                <w:lang w:eastAsia="en-US"/>
              </w:rPr>
            </w:pPr>
            <w:r w:rsidRPr="00E5236A">
              <w:rPr>
                <w:b/>
                <w:lang w:eastAsia="en-US"/>
              </w:rPr>
              <w:t>1 850 000,00</w:t>
            </w:r>
          </w:p>
        </w:tc>
      </w:tr>
    </w:tbl>
    <w:p w:rsidR="00B916EF" w:rsidRPr="003550C0" w:rsidRDefault="00B916EF" w:rsidP="00B916EF">
      <w:pPr>
        <w:shd w:val="clear" w:color="auto" w:fill="FFFFFF"/>
        <w:rPr>
          <w:spacing w:val="-1"/>
        </w:rPr>
      </w:pPr>
    </w:p>
    <w:p w:rsidR="00B916EF" w:rsidRPr="00306E2A" w:rsidRDefault="00B916EF" w:rsidP="00B916EF">
      <w:pPr>
        <w:shd w:val="clear" w:color="auto" w:fill="FFFFFF"/>
        <w:jc w:val="both"/>
      </w:pPr>
      <w:r w:rsidRPr="00AF5C9D">
        <w:rPr>
          <w:spacing w:val="-1"/>
        </w:rPr>
        <w:t>Всего наименований</w:t>
      </w:r>
      <w:r w:rsidR="008C20B0">
        <w:rPr>
          <w:spacing w:val="-1"/>
        </w:rPr>
        <w:t xml:space="preserve"> </w:t>
      </w:r>
      <w:r w:rsidR="00E5236A">
        <w:rPr>
          <w:spacing w:val="-1"/>
        </w:rPr>
        <w:t>1</w:t>
      </w:r>
      <w:r w:rsidRPr="00AF5C9D">
        <w:rPr>
          <w:spacing w:val="-1"/>
        </w:rPr>
        <w:t xml:space="preserve">, на сумму </w:t>
      </w:r>
      <w:r w:rsidR="00E5236A">
        <w:rPr>
          <w:spacing w:val="-1"/>
        </w:rPr>
        <w:t>1 850 000</w:t>
      </w:r>
      <w:r w:rsidRPr="00AF5C9D">
        <w:rPr>
          <w:rFonts w:eastAsia="Calibri"/>
          <w:lang w:eastAsia="en-US"/>
        </w:rPr>
        <w:t xml:space="preserve"> (</w:t>
      </w:r>
      <w:r w:rsidR="00E5236A">
        <w:rPr>
          <w:rFonts w:eastAsia="Calibri"/>
          <w:lang w:eastAsia="en-US"/>
        </w:rPr>
        <w:t>один миллион восемьсот пятьдесят</w:t>
      </w:r>
      <w:r w:rsidR="00AF5C9D" w:rsidRPr="00AF5C9D">
        <w:rPr>
          <w:rFonts w:eastAsia="Calibri"/>
          <w:lang w:eastAsia="en-US"/>
        </w:rPr>
        <w:t xml:space="preserve"> тысяч</w:t>
      </w:r>
      <w:r w:rsidRPr="00AF5C9D">
        <w:rPr>
          <w:rFonts w:eastAsia="Calibri"/>
          <w:lang w:eastAsia="en-US"/>
        </w:rPr>
        <w:t>) рублей</w:t>
      </w:r>
      <w:r w:rsidRPr="00AF5C9D">
        <w:rPr>
          <w:spacing w:val="-1"/>
        </w:rPr>
        <w:t xml:space="preserve"> 00 копеек, в том числе НДС 20%</w:t>
      </w:r>
      <w:r w:rsidR="00E5236A">
        <w:rPr>
          <w:spacing w:val="-1"/>
        </w:rPr>
        <w:t>.</w:t>
      </w:r>
    </w:p>
    <w:p w:rsidR="00B916EF" w:rsidRPr="00306E2A" w:rsidRDefault="00B916EF" w:rsidP="00B916EF">
      <w:pPr>
        <w:pStyle w:val="a7"/>
        <w:shd w:val="clear" w:color="auto" w:fill="FFFFFF"/>
        <w:spacing w:after="0" w:line="240" w:lineRule="exact"/>
        <w:rPr>
          <w:rFonts w:ascii="Times New Roman" w:hAnsi="Times New Roman"/>
          <w:sz w:val="24"/>
          <w:szCs w:val="24"/>
        </w:rPr>
      </w:pPr>
    </w:p>
    <w:p w:rsidR="008C20B0" w:rsidRPr="0092186B" w:rsidRDefault="00B916EF" w:rsidP="008C20B0">
      <w:pPr>
        <w:pStyle w:val="Style10"/>
        <w:ind w:firstLine="227"/>
        <w:jc w:val="both"/>
        <w:rPr>
          <w:b/>
          <w:sz w:val="22"/>
          <w:szCs w:val="22"/>
        </w:rPr>
      </w:pPr>
      <w:r w:rsidRPr="008C20B0">
        <w:rPr>
          <w:rFonts w:ascii="Times New Roman" w:hAnsi="Times New Roman" w:cs="Times New Roman"/>
        </w:rPr>
        <w:t xml:space="preserve">Условия и способ оплаты: </w:t>
      </w:r>
      <w:r w:rsidR="008C20B0" w:rsidRPr="008C20B0">
        <w:rPr>
          <w:rFonts w:ascii="Times New Roman" w:hAnsi="Times New Roman" w:cs="Times New Roman"/>
        </w:rPr>
        <w:t>Покупатель</w:t>
      </w:r>
      <w:r w:rsidR="008C20B0" w:rsidRPr="0018248A">
        <w:rPr>
          <w:rFonts w:ascii="Times New Roman" w:hAnsi="Times New Roman" w:cs="Times New Roman"/>
        </w:rPr>
        <w:t xml:space="preserve"> производит  частичную  оплату каждой поставленной партии угля в размере 50 % в течение 1 (одних) суток после поставленной партии угля.</w:t>
      </w:r>
      <w:r w:rsidR="008C20B0">
        <w:rPr>
          <w:rFonts w:ascii="Times New Roman" w:hAnsi="Times New Roman" w:cs="Times New Roman"/>
        </w:rPr>
        <w:t xml:space="preserve"> </w:t>
      </w:r>
      <w:r w:rsidR="008C20B0" w:rsidRPr="0018248A">
        <w:rPr>
          <w:rFonts w:ascii="Times New Roman" w:hAnsi="Times New Roman" w:cs="Times New Roman"/>
        </w:rPr>
        <w:tab/>
      </w:r>
      <w:r w:rsidR="008C20B0">
        <w:rPr>
          <w:rFonts w:ascii="Times New Roman" w:hAnsi="Times New Roman" w:cs="Times New Roman"/>
        </w:rPr>
        <w:t xml:space="preserve"> </w:t>
      </w:r>
      <w:r w:rsidR="008C20B0" w:rsidRPr="0018248A">
        <w:rPr>
          <w:rFonts w:ascii="Times New Roman" w:hAnsi="Times New Roman" w:cs="Times New Roman"/>
        </w:rPr>
        <w:t xml:space="preserve">Окончательная оплата в размере 50 % производится в течение </w:t>
      </w:r>
      <w:r w:rsidR="008C20B0">
        <w:rPr>
          <w:rFonts w:ascii="Times New Roman" w:hAnsi="Times New Roman" w:cs="Times New Roman"/>
        </w:rPr>
        <w:t>4</w:t>
      </w:r>
      <w:r w:rsidR="008C20B0" w:rsidRPr="0018248A">
        <w:rPr>
          <w:rFonts w:ascii="Times New Roman" w:hAnsi="Times New Roman" w:cs="Times New Roman"/>
        </w:rPr>
        <w:t>0 (</w:t>
      </w:r>
      <w:r w:rsidR="008C20B0">
        <w:rPr>
          <w:rFonts w:ascii="Times New Roman" w:hAnsi="Times New Roman" w:cs="Times New Roman"/>
        </w:rPr>
        <w:t>сорока</w:t>
      </w:r>
      <w:r w:rsidR="008C20B0" w:rsidRPr="0018248A">
        <w:rPr>
          <w:rFonts w:ascii="Times New Roman" w:hAnsi="Times New Roman" w:cs="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r w:rsidR="008C20B0">
        <w:rPr>
          <w:rFonts w:ascii="Times New Roman" w:hAnsi="Times New Roman" w:cs="Times New Roman"/>
        </w:rPr>
        <w:t>.</w:t>
      </w:r>
    </w:p>
    <w:p w:rsidR="00B916EF" w:rsidRPr="00AF5C9D" w:rsidRDefault="00B916EF" w:rsidP="00B916EF">
      <w:pPr>
        <w:pStyle w:val="Style8"/>
        <w:widowControl/>
        <w:shd w:val="clear" w:color="auto" w:fill="FFFFFF"/>
        <w:tabs>
          <w:tab w:val="left" w:pos="1397"/>
        </w:tabs>
        <w:spacing w:before="5" w:line="240" w:lineRule="exact"/>
        <w:ind w:firstLine="0"/>
        <w:jc w:val="both"/>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 Способ отгрузки: «Поставщик» </w:t>
      </w:r>
      <w:r w:rsidRPr="00AF5C9D">
        <w:rPr>
          <w:rFonts w:eastAsia="Calibri"/>
          <w:lang w:eastAsia="en-US"/>
        </w:rPr>
        <w:t>осуществляет доставку угля до конечного пункта (котельная).</w:t>
      </w:r>
    </w:p>
    <w:p w:rsidR="00B916EF" w:rsidRPr="00AF5C9D" w:rsidRDefault="00B916EF" w:rsidP="00B916EF">
      <w:pPr>
        <w:widowControl w:val="0"/>
        <w:shd w:val="clear" w:color="auto" w:fill="FFFFFF"/>
        <w:tabs>
          <w:tab w:val="left" w:pos="1123"/>
        </w:tabs>
        <w:autoSpaceDE w:val="0"/>
        <w:autoSpaceDN w:val="0"/>
        <w:adjustRightInd w:val="0"/>
        <w:spacing w:line="226" w:lineRule="exact"/>
        <w:ind w:left="644"/>
        <w:jc w:val="both"/>
        <w:rPr>
          <w:spacing w:val="-6"/>
        </w:rPr>
      </w:pPr>
    </w:p>
    <w:p w:rsidR="00B916EF" w:rsidRPr="00AF5C9D" w:rsidRDefault="00B916EF" w:rsidP="00B916EF">
      <w:pPr>
        <w:shd w:val="clear" w:color="auto" w:fill="FFFFFF"/>
        <w:spacing w:line="240" w:lineRule="exact"/>
        <w:jc w:val="both"/>
      </w:pPr>
      <w:r w:rsidRPr="00AF5C9D">
        <w:t xml:space="preserve">Настоящая спецификация №_ является неотъемлемой частью договора № </w:t>
      </w:r>
      <w:r w:rsidR="008C20B0">
        <w:t>9</w:t>
      </w:r>
      <w:r w:rsidR="00E5236A">
        <w:t>2</w:t>
      </w:r>
      <w:r w:rsidRPr="00AF5C9D">
        <w:t>-</w:t>
      </w:r>
      <w:r w:rsidR="000133AD" w:rsidRPr="00AF5C9D">
        <w:t>21</w:t>
      </w:r>
      <w:r w:rsidRPr="00AF5C9D">
        <w:t>-ЕП от «</w:t>
      </w:r>
      <w:r w:rsidR="008C20B0">
        <w:t xml:space="preserve">    </w:t>
      </w:r>
      <w:r w:rsidRPr="00AF5C9D">
        <w:t xml:space="preserve">» </w:t>
      </w:r>
      <w:r w:rsidR="008C20B0">
        <w:t xml:space="preserve">          </w:t>
      </w:r>
      <w:r w:rsidRPr="00AF5C9D">
        <w:t>20</w:t>
      </w:r>
      <w:r w:rsidR="000133AD" w:rsidRPr="00AF5C9D">
        <w:t>21</w:t>
      </w:r>
      <w:r w:rsidRPr="00AF5C9D">
        <w:t xml:space="preserve"> г.</w:t>
      </w:r>
    </w:p>
    <w:p w:rsidR="00B916EF" w:rsidRPr="00AF5C9D" w:rsidRDefault="00B916EF" w:rsidP="00B916EF">
      <w:pPr>
        <w:shd w:val="clear" w:color="auto" w:fill="FFFFFF"/>
        <w:spacing w:line="240" w:lineRule="exact"/>
        <w:jc w:val="both"/>
        <w:rPr>
          <w:spacing w:val="-2"/>
        </w:rPr>
      </w:pPr>
      <w:r w:rsidRPr="00AF5C9D">
        <w:t xml:space="preserve">Настоящая спецификация № __ является основанием для проведения взаимных расчетов между "Поставщиком" </w:t>
      </w:r>
      <w:r w:rsidRPr="00AF5C9D">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sidR="008C20B0">
        <w:t>А</w:t>
      </w:r>
      <w:r>
        <w:rPr>
          <w:sz w:val="23"/>
          <w:szCs w:val="23"/>
        </w:rPr>
        <w:t>О «</w:t>
      </w:r>
      <w:r w:rsidR="008C20B0">
        <w:rPr>
          <w:sz w:val="23"/>
          <w:szCs w:val="23"/>
        </w:rPr>
        <w:t>Тихвин</w:t>
      </w:r>
      <w:r>
        <w:rPr>
          <w:sz w:val="23"/>
          <w:szCs w:val="23"/>
        </w:rPr>
        <w:t>»</w:t>
      </w:r>
    </w:p>
    <w:p w:rsidR="00AF5C9D" w:rsidRDefault="00AF5C9D" w:rsidP="00710445"/>
    <w:p w:rsidR="000C24DA" w:rsidRDefault="00710445">
      <w:r>
        <w:t xml:space="preserve">__________Кривонос А.В.                                    </w:t>
      </w:r>
      <w:r w:rsidRPr="008C20B0">
        <w:t>_____________</w:t>
      </w:r>
      <w:r w:rsidRPr="008C20B0">
        <w:rPr>
          <w:sz w:val="23"/>
          <w:szCs w:val="23"/>
        </w:rPr>
        <w:t xml:space="preserve"> </w:t>
      </w:r>
      <w:r w:rsidR="008C20B0" w:rsidRPr="008C20B0">
        <w:rPr>
          <w:sz w:val="23"/>
          <w:szCs w:val="23"/>
        </w:rPr>
        <w:t>К</w:t>
      </w:r>
      <w:r w:rsidRPr="008C20B0">
        <w:rPr>
          <w:sz w:val="23"/>
          <w:szCs w:val="23"/>
        </w:rPr>
        <w:t>.</w:t>
      </w:r>
      <w:r w:rsidR="008C2A40" w:rsidRPr="008C20B0">
        <w:rPr>
          <w:sz w:val="23"/>
          <w:szCs w:val="23"/>
        </w:rPr>
        <w:t>В</w:t>
      </w:r>
      <w:r w:rsidRPr="008C20B0">
        <w:rPr>
          <w:sz w:val="23"/>
          <w:szCs w:val="23"/>
        </w:rPr>
        <w:t>.</w:t>
      </w:r>
      <w:r w:rsidR="008C2A40" w:rsidRPr="008C20B0">
        <w:rPr>
          <w:sz w:val="23"/>
          <w:szCs w:val="23"/>
        </w:rPr>
        <w:t xml:space="preserve"> </w:t>
      </w:r>
      <w:r w:rsidR="008C20B0" w:rsidRPr="008C20B0">
        <w:rPr>
          <w:sz w:val="23"/>
          <w:szCs w:val="23"/>
        </w:rPr>
        <w:t>Баулин</w:t>
      </w:r>
    </w:p>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40218"/>
    <w:rsid w:val="000C24DA"/>
    <w:rsid w:val="0018248A"/>
    <w:rsid w:val="00306E2A"/>
    <w:rsid w:val="003142C5"/>
    <w:rsid w:val="00404F2D"/>
    <w:rsid w:val="0055408B"/>
    <w:rsid w:val="00621AC8"/>
    <w:rsid w:val="00666450"/>
    <w:rsid w:val="006E6EC9"/>
    <w:rsid w:val="006F45FE"/>
    <w:rsid w:val="00710445"/>
    <w:rsid w:val="00771DEC"/>
    <w:rsid w:val="00832CA9"/>
    <w:rsid w:val="008908DA"/>
    <w:rsid w:val="008C20B0"/>
    <w:rsid w:val="008C2A40"/>
    <w:rsid w:val="0092186B"/>
    <w:rsid w:val="00952AE1"/>
    <w:rsid w:val="0096326B"/>
    <w:rsid w:val="00964966"/>
    <w:rsid w:val="009C098C"/>
    <w:rsid w:val="00AF5C9D"/>
    <w:rsid w:val="00B12F73"/>
    <w:rsid w:val="00B55E0B"/>
    <w:rsid w:val="00B916EF"/>
    <w:rsid w:val="00BE486F"/>
    <w:rsid w:val="00D15786"/>
    <w:rsid w:val="00E01276"/>
    <w:rsid w:val="00E5236A"/>
    <w:rsid w:val="00EF50B2"/>
    <w:rsid w:val="00F41ACC"/>
    <w:rsid w:val="00F60499"/>
    <w:rsid w:val="00F7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23483">
      <w:bodyDiv w:val="1"/>
      <w:marLeft w:val="0"/>
      <w:marRight w:val="0"/>
      <w:marTop w:val="0"/>
      <w:marBottom w:val="0"/>
      <w:divBdr>
        <w:top w:val="none" w:sz="0" w:space="0" w:color="auto"/>
        <w:left w:val="none" w:sz="0" w:space="0" w:color="auto"/>
        <w:bottom w:val="none" w:sz="0" w:space="0" w:color="auto"/>
        <w:right w:val="none" w:sz="0" w:space="0" w:color="auto"/>
      </w:divBdr>
    </w:div>
    <w:div w:id="1408766724">
      <w:bodyDiv w:val="1"/>
      <w:marLeft w:val="0"/>
      <w:marRight w:val="0"/>
      <w:marTop w:val="0"/>
      <w:marBottom w:val="0"/>
      <w:divBdr>
        <w:top w:val="none" w:sz="0" w:space="0" w:color="auto"/>
        <w:left w:val="none" w:sz="0" w:space="0" w:color="auto"/>
        <w:bottom w:val="none" w:sz="0" w:space="0" w:color="auto"/>
        <w:right w:val="none" w:sz="0" w:space="0" w:color="auto"/>
      </w:divBdr>
    </w:div>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2428</Words>
  <Characters>13841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43</cp:revision>
  <cp:lastPrinted>2021-10-26T13:38:00Z</cp:lastPrinted>
  <dcterms:created xsi:type="dcterms:W3CDTF">2020-07-15T06:37:00Z</dcterms:created>
  <dcterms:modified xsi:type="dcterms:W3CDTF">2021-10-26T13:40:00Z</dcterms:modified>
</cp:coreProperties>
</file>