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A16" w:rsidRDefault="00830A16" w:rsidP="00C65259">
      <w:pPr>
        <w:jc w:val="center"/>
        <w:rPr>
          <w:rFonts w:ascii="Times New Roman" w:hAnsi="Times New Roman"/>
          <w:b/>
          <w:sz w:val="24"/>
          <w:szCs w:val="24"/>
        </w:rPr>
      </w:pPr>
    </w:p>
    <w:p w:rsidR="00C65259" w:rsidRPr="007C45D8" w:rsidRDefault="00C65259" w:rsidP="00C65259">
      <w:pPr>
        <w:jc w:val="center"/>
        <w:rPr>
          <w:rFonts w:ascii="Times New Roman" w:hAnsi="Times New Roman"/>
          <w:sz w:val="24"/>
          <w:szCs w:val="24"/>
        </w:rPr>
      </w:pPr>
      <w:bookmarkStart w:id="0" w:name="_GoBack"/>
      <w:bookmarkEnd w:id="0"/>
      <w:r>
        <w:rPr>
          <w:rFonts w:ascii="Times New Roman" w:hAnsi="Times New Roman"/>
          <w:b/>
          <w:sz w:val="24"/>
          <w:szCs w:val="24"/>
        </w:rPr>
        <w:t xml:space="preserve">Договор  </w:t>
      </w:r>
      <w:r w:rsidRPr="007C45D8">
        <w:rPr>
          <w:rFonts w:ascii="Times New Roman" w:hAnsi="Times New Roman"/>
          <w:b/>
          <w:sz w:val="24"/>
          <w:szCs w:val="24"/>
        </w:rPr>
        <w:t xml:space="preserve">№ </w:t>
      </w:r>
      <w:r w:rsidR="00CE00AD">
        <w:rPr>
          <w:rFonts w:ascii="Times New Roman" w:hAnsi="Times New Roman"/>
          <w:b/>
          <w:sz w:val="24"/>
          <w:szCs w:val="24"/>
        </w:rPr>
        <w:t xml:space="preserve"> </w:t>
      </w:r>
      <w:r w:rsidR="00570C83">
        <w:rPr>
          <w:rFonts w:ascii="Times New Roman" w:hAnsi="Times New Roman"/>
          <w:b/>
          <w:sz w:val="24"/>
          <w:szCs w:val="24"/>
        </w:rPr>
        <w:t>141</w:t>
      </w:r>
      <w:r w:rsidRPr="007C45D8">
        <w:rPr>
          <w:rFonts w:ascii="Times New Roman" w:hAnsi="Times New Roman"/>
          <w:b/>
          <w:sz w:val="24"/>
          <w:szCs w:val="24"/>
        </w:rPr>
        <w:t>-</w:t>
      </w:r>
      <w:r>
        <w:rPr>
          <w:rFonts w:ascii="Times New Roman" w:hAnsi="Times New Roman"/>
          <w:b/>
          <w:sz w:val="24"/>
          <w:szCs w:val="24"/>
        </w:rPr>
        <w:t>23</w:t>
      </w:r>
      <w:r w:rsidRPr="007C45D8">
        <w:rPr>
          <w:rFonts w:ascii="Times New Roman" w:hAnsi="Times New Roman"/>
          <w:b/>
          <w:sz w:val="24"/>
          <w:szCs w:val="24"/>
        </w:rPr>
        <w:t>-</w:t>
      </w:r>
      <w:r>
        <w:rPr>
          <w:rFonts w:ascii="Times New Roman" w:hAnsi="Times New Roman"/>
          <w:b/>
          <w:sz w:val="24"/>
          <w:szCs w:val="24"/>
        </w:rPr>
        <w:t>ЕП</w:t>
      </w:r>
    </w:p>
    <w:p w:rsidR="00C65259"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г. Выборг       </w:t>
      </w:r>
      <w:r w:rsidR="00570C83">
        <w:rPr>
          <w:rFonts w:ascii="Times New Roman" w:hAnsi="Times New Roman"/>
          <w:b/>
          <w:sz w:val="24"/>
          <w:szCs w:val="24"/>
        </w:rPr>
        <w:t xml:space="preserve">  </w:t>
      </w:r>
      <w:r w:rsidRPr="007C0ED2">
        <w:rPr>
          <w:rFonts w:ascii="Times New Roman" w:hAnsi="Times New Roman"/>
          <w:b/>
          <w:sz w:val="24"/>
          <w:szCs w:val="24"/>
        </w:rPr>
        <w:tab/>
        <w:t xml:space="preserve">     </w:t>
      </w:r>
      <w:r w:rsidRPr="007C0ED2">
        <w:rPr>
          <w:rFonts w:ascii="Times New Roman" w:hAnsi="Times New Roman"/>
          <w:b/>
          <w:sz w:val="24"/>
          <w:szCs w:val="24"/>
        </w:rPr>
        <w:tab/>
      </w:r>
      <w:r w:rsidRPr="007C0ED2">
        <w:rPr>
          <w:rFonts w:ascii="Times New Roman" w:hAnsi="Times New Roman"/>
          <w:b/>
          <w:sz w:val="24"/>
          <w:szCs w:val="24"/>
        </w:rPr>
        <w:tab/>
        <w:t xml:space="preserve">                          </w:t>
      </w:r>
      <w:r w:rsidR="004E615F">
        <w:rPr>
          <w:rFonts w:ascii="Times New Roman" w:hAnsi="Times New Roman"/>
          <w:b/>
          <w:sz w:val="24"/>
          <w:szCs w:val="24"/>
        </w:rPr>
        <w:t xml:space="preserve">       </w:t>
      </w:r>
      <w:r w:rsidRPr="007C0ED2">
        <w:rPr>
          <w:rFonts w:ascii="Times New Roman" w:hAnsi="Times New Roman"/>
          <w:b/>
          <w:sz w:val="24"/>
          <w:szCs w:val="24"/>
        </w:rPr>
        <w:t xml:space="preserve">      </w:t>
      </w:r>
      <w:r w:rsidR="00570C83">
        <w:rPr>
          <w:rFonts w:ascii="Times New Roman" w:hAnsi="Times New Roman"/>
          <w:b/>
          <w:sz w:val="24"/>
          <w:szCs w:val="24"/>
        </w:rPr>
        <w:t xml:space="preserve"> </w:t>
      </w:r>
      <w:r>
        <w:rPr>
          <w:rFonts w:ascii="Times New Roman" w:hAnsi="Times New Roman"/>
          <w:b/>
          <w:sz w:val="24"/>
          <w:szCs w:val="24"/>
        </w:rPr>
        <w:t xml:space="preserve"> </w:t>
      </w:r>
      <w:r w:rsidRPr="007C0ED2">
        <w:rPr>
          <w:rFonts w:ascii="Times New Roman" w:hAnsi="Times New Roman"/>
          <w:b/>
          <w:sz w:val="24"/>
          <w:szCs w:val="24"/>
        </w:rPr>
        <w:t xml:space="preserve">  </w:t>
      </w:r>
      <w:r w:rsidR="00DD7A83">
        <w:rPr>
          <w:rFonts w:ascii="Times New Roman" w:hAnsi="Times New Roman"/>
          <w:b/>
          <w:sz w:val="24"/>
          <w:szCs w:val="24"/>
        </w:rPr>
        <w:t xml:space="preserve">      </w:t>
      </w:r>
      <w:r w:rsidRPr="007C0ED2">
        <w:rPr>
          <w:rFonts w:ascii="Times New Roman" w:hAnsi="Times New Roman"/>
          <w:b/>
          <w:sz w:val="24"/>
          <w:szCs w:val="24"/>
        </w:rPr>
        <w:t xml:space="preserve"> «</w:t>
      </w:r>
      <w:r w:rsidR="004E615F">
        <w:rPr>
          <w:rFonts w:ascii="Times New Roman" w:hAnsi="Times New Roman"/>
          <w:b/>
          <w:sz w:val="24"/>
          <w:szCs w:val="24"/>
        </w:rPr>
        <w:t>21</w:t>
      </w:r>
      <w:r w:rsidR="00CE00AD">
        <w:rPr>
          <w:rFonts w:ascii="Times New Roman" w:hAnsi="Times New Roman"/>
          <w:b/>
          <w:sz w:val="24"/>
          <w:szCs w:val="24"/>
        </w:rPr>
        <w:t xml:space="preserve"> </w:t>
      </w:r>
      <w:r w:rsidRPr="007C0ED2">
        <w:rPr>
          <w:rFonts w:ascii="Times New Roman" w:hAnsi="Times New Roman"/>
          <w:b/>
          <w:sz w:val="24"/>
          <w:szCs w:val="24"/>
        </w:rPr>
        <w:t>»</w:t>
      </w:r>
      <w:r w:rsidR="00DD7A83">
        <w:rPr>
          <w:rFonts w:ascii="Times New Roman" w:hAnsi="Times New Roman"/>
          <w:b/>
          <w:sz w:val="24"/>
          <w:szCs w:val="24"/>
        </w:rPr>
        <w:t xml:space="preserve"> </w:t>
      </w:r>
      <w:r w:rsidR="00570C83">
        <w:rPr>
          <w:rFonts w:ascii="Times New Roman" w:hAnsi="Times New Roman"/>
          <w:b/>
          <w:sz w:val="24"/>
          <w:szCs w:val="24"/>
        </w:rPr>
        <w:t xml:space="preserve"> </w:t>
      </w:r>
      <w:r w:rsidR="00CE00AD">
        <w:rPr>
          <w:rFonts w:ascii="Times New Roman" w:hAnsi="Times New Roman"/>
          <w:b/>
          <w:sz w:val="24"/>
          <w:szCs w:val="24"/>
        </w:rPr>
        <w:t xml:space="preserve">декабря </w:t>
      </w:r>
      <w:r>
        <w:rPr>
          <w:rFonts w:ascii="Times New Roman" w:hAnsi="Times New Roman"/>
          <w:b/>
          <w:sz w:val="24"/>
          <w:szCs w:val="24"/>
        </w:rPr>
        <w:t xml:space="preserve"> 2023 г.   </w:t>
      </w:r>
    </w:p>
    <w:p w:rsidR="00C65259" w:rsidRPr="007C0ED2"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  </w:t>
      </w:r>
    </w:p>
    <w:p w:rsidR="00C65259" w:rsidRPr="00570C83" w:rsidRDefault="00C65259" w:rsidP="00C65259">
      <w:pPr>
        <w:spacing w:after="0" w:line="240" w:lineRule="auto"/>
        <w:jc w:val="both"/>
        <w:rPr>
          <w:rFonts w:ascii="Times New Roman" w:hAnsi="Times New Roman"/>
        </w:rPr>
      </w:pPr>
      <w:r>
        <w:rPr>
          <w:rFonts w:ascii="Times New Roman" w:hAnsi="Times New Roman"/>
          <w:b/>
          <w:sz w:val="24"/>
          <w:szCs w:val="24"/>
        </w:rPr>
        <w:t xml:space="preserve">  </w:t>
      </w:r>
      <w:r w:rsidR="00570C83">
        <w:rPr>
          <w:rFonts w:ascii="Times New Roman" w:hAnsi="Times New Roman"/>
          <w:b/>
          <w:sz w:val="24"/>
          <w:szCs w:val="24"/>
        </w:rPr>
        <w:t xml:space="preserve"> </w:t>
      </w:r>
      <w:r>
        <w:rPr>
          <w:rFonts w:ascii="Times New Roman" w:hAnsi="Times New Roman"/>
          <w:b/>
          <w:sz w:val="24"/>
          <w:szCs w:val="24"/>
        </w:rPr>
        <w:t xml:space="preserve">  </w:t>
      </w:r>
      <w:proofErr w:type="gramStart"/>
      <w:r w:rsidRPr="00570C83">
        <w:rPr>
          <w:rFonts w:ascii="Times New Roman" w:hAnsi="Times New Roman"/>
          <w:b/>
        </w:rPr>
        <w:t>АО «</w:t>
      </w:r>
      <w:proofErr w:type="spellStart"/>
      <w:r w:rsidRPr="00570C83">
        <w:rPr>
          <w:rFonts w:ascii="Times New Roman" w:hAnsi="Times New Roman"/>
          <w:b/>
        </w:rPr>
        <w:t>Выборгтеплоэнерго</w:t>
      </w:r>
      <w:proofErr w:type="spellEnd"/>
      <w:r w:rsidRPr="00570C83">
        <w:rPr>
          <w:rFonts w:ascii="Times New Roman" w:hAnsi="Times New Roman"/>
          <w:b/>
        </w:rPr>
        <w:t>»</w:t>
      </w:r>
      <w:r w:rsidRPr="00570C83">
        <w:rPr>
          <w:rFonts w:ascii="Times New Roman" w:hAnsi="Times New Roman"/>
        </w:rPr>
        <w:t xml:space="preserve">, именуемое в дальнейшем </w:t>
      </w:r>
      <w:r w:rsidRPr="00570C83">
        <w:rPr>
          <w:rFonts w:ascii="Times New Roman" w:hAnsi="Times New Roman"/>
          <w:b/>
          <w:i/>
        </w:rPr>
        <w:t>Заказчик</w:t>
      </w:r>
      <w:r w:rsidRPr="00570C83">
        <w:rPr>
          <w:rFonts w:ascii="Times New Roman" w:hAnsi="Times New Roman"/>
        </w:rPr>
        <w:t>, в лице Ген</w:t>
      </w:r>
      <w:r w:rsidR="009658F3" w:rsidRPr="00570C83">
        <w:rPr>
          <w:rFonts w:ascii="Times New Roman" w:hAnsi="Times New Roman"/>
        </w:rPr>
        <w:t>ерального директора Кривоноса Александра Васильевича</w:t>
      </w:r>
      <w:r w:rsidRPr="00570C83">
        <w:rPr>
          <w:rFonts w:ascii="Times New Roman" w:hAnsi="Times New Roman"/>
        </w:rPr>
        <w:t>, действующего на основании</w:t>
      </w:r>
      <w:r w:rsidR="00D5741C" w:rsidRPr="00570C83">
        <w:rPr>
          <w:rFonts w:ascii="Times New Roman" w:hAnsi="Times New Roman"/>
        </w:rPr>
        <w:t xml:space="preserve"> Устава, с одной стороны,  и </w:t>
      </w:r>
      <w:r w:rsidR="00EE1F8B" w:rsidRPr="00570C83">
        <w:rPr>
          <w:rFonts w:ascii="Times New Roman" w:hAnsi="Times New Roman"/>
          <w:b/>
          <w:bCs/>
        </w:rPr>
        <w:t>ООО «</w:t>
      </w:r>
      <w:r w:rsidR="009658F3" w:rsidRPr="00570C83">
        <w:rPr>
          <w:rFonts w:ascii="Times New Roman" w:hAnsi="Times New Roman"/>
          <w:b/>
          <w:bCs/>
        </w:rPr>
        <w:t>Пальмира</w:t>
      </w:r>
      <w:r w:rsidR="00EE1F8B" w:rsidRPr="00570C83">
        <w:rPr>
          <w:rFonts w:ascii="Times New Roman" w:hAnsi="Times New Roman"/>
          <w:bCs/>
        </w:rPr>
        <w:t xml:space="preserve">» </w:t>
      </w:r>
      <w:r w:rsidRPr="00570C83">
        <w:rPr>
          <w:rFonts w:ascii="Times New Roman" w:hAnsi="Times New Roman"/>
        </w:rPr>
        <w:t xml:space="preserve">именуемое в дальнейшем  </w:t>
      </w:r>
      <w:r w:rsidRPr="00570C83">
        <w:rPr>
          <w:rFonts w:ascii="Times New Roman" w:hAnsi="Times New Roman"/>
          <w:b/>
          <w:i/>
        </w:rPr>
        <w:t>Подрядчик,</w:t>
      </w:r>
      <w:r w:rsidRPr="00570C83">
        <w:rPr>
          <w:rFonts w:ascii="Times New Roman" w:hAnsi="Times New Roman"/>
        </w:rPr>
        <w:t xml:space="preserve"> в лице </w:t>
      </w:r>
      <w:r w:rsidR="00EE1F8B" w:rsidRPr="00570C83">
        <w:rPr>
          <w:rFonts w:ascii="Times New Roman" w:hAnsi="Times New Roman"/>
          <w:color w:val="000000"/>
          <w:shd w:val="clear" w:color="auto" w:fill="FBFBFB"/>
        </w:rPr>
        <w:t xml:space="preserve">Генерального директора </w:t>
      </w:r>
      <w:proofErr w:type="spellStart"/>
      <w:r w:rsidR="009658F3" w:rsidRPr="00570C83">
        <w:rPr>
          <w:rFonts w:ascii="Times New Roman" w:hAnsi="Times New Roman"/>
        </w:rPr>
        <w:t>Пряникова</w:t>
      </w:r>
      <w:proofErr w:type="spellEnd"/>
      <w:r w:rsidR="009658F3" w:rsidRPr="00570C83">
        <w:rPr>
          <w:rFonts w:ascii="Times New Roman" w:hAnsi="Times New Roman"/>
        </w:rPr>
        <w:t xml:space="preserve"> Евгения Анатольевича</w:t>
      </w:r>
      <w:r w:rsidRPr="00570C83">
        <w:rPr>
          <w:rFonts w:ascii="Times New Roman" w:hAnsi="Times New Roman"/>
          <w:color w:val="000000"/>
          <w:shd w:val="clear" w:color="auto" w:fill="FBFBFB"/>
        </w:rPr>
        <w:t xml:space="preserve">, действующего на основании </w:t>
      </w:r>
      <w:r w:rsidR="00EE1F8B" w:rsidRPr="00570C83">
        <w:rPr>
          <w:rFonts w:ascii="Times New Roman" w:hAnsi="Times New Roman"/>
          <w:color w:val="000000"/>
          <w:shd w:val="clear" w:color="auto" w:fill="FBFBFB"/>
        </w:rPr>
        <w:t>Устава</w:t>
      </w:r>
      <w:r w:rsidRPr="00570C83">
        <w:rPr>
          <w:rFonts w:ascii="Times New Roman" w:hAnsi="Times New Roman"/>
        </w:rPr>
        <w:t>, с другой стороны, заключили настоящий Договор (далее по тексту Договор) о ниже следующем:</w:t>
      </w:r>
      <w:proofErr w:type="gramEnd"/>
    </w:p>
    <w:p w:rsidR="00DA4D23" w:rsidRPr="00570C83" w:rsidRDefault="00DA4D23" w:rsidP="00C65259">
      <w:pPr>
        <w:spacing w:after="0" w:line="240" w:lineRule="auto"/>
        <w:jc w:val="both"/>
        <w:rPr>
          <w:rFonts w:ascii="Times New Roman" w:hAnsi="Times New Roman"/>
        </w:rPr>
      </w:pPr>
    </w:p>
    <w:p w:rsidR="00C65259" w:rsidRPr="00570C83" w:rsidRDefault="00C65259" w:rsidP="00DA4D23">
      <w:pPr>
        <w:pStyle w:val="a6"/>
        <w:numPr>
          <w:ilvl w:val="0"/>
          <w:numId w:val="3"/>
        </w:numPr>
        <w:spacing w:before="120" w:after="120"/>
        <w:jc w:val="center"/>
        <w:rPr>
          <w:b/>
          <w:color w:val="000000"/>
          <w:sz w:val="22"/>
          <w:szCs w:val="22"/>
        </w:rPr>
      </w:pPr>
      <w:r w:rsidRPr="00570C83">
        <w:rPr>
          <w:b/>
          <w:color w:val="000000"/>
          <w:sz w:val="22"/>
          <w:szCs w:val="22"/>
        </w:rPr>
        <w:t>Предмет договора.</w:t>
      </w:r>
    </w:p>
    <w:p w:rsidR="00C65259" w:rsidRPr="00570C83" w:rsidRDefault="00C65259" w:rsidP="00C65259">
      <w:pPr>
        <w:spacing w:after="0" w:line="240" w:lineRule="auto"/>
        <w:jc w:val="both"/>
        <w:rPr>
          <w:rFonts w:ascii="Times New Roman" w:hAnsi="Times New Roman"/>
          <w:color w:val="000000"/>
        </w:rPr>
      </w:pPr>
      <w:r w:rsidRPr="00570C83">
        <w:rPr>
          <w:rFonts w:ascii="Times New Roman" w:hAnsi="Times New Roman"/>
          <w:color w:val="000000"/>
        </w:rPr>
        <w:t>1.1. Подрядчик</w:t>
      </w:r>
      <w:r w:rsidRPr="00570C83">
        <w:rPr>
          <w:rFonts w:ascii="Times New Roman" w:hAnsi="Times New Roman"/>
        </w:rPr>
        <w:t xml:space="preserve"> обязуется выполнить по заданию Заказчика  </w:t>
      </w:r>
      <w:r w:rsidR="00A924F8" w:rsidRPr="00570C83">
        <w:rPr>
          <w:rFonts w:ascii="Times New Roman" w:hAnsi="Times New Roman"/>
        </w:rPr>
        <w:t xml:space="preserve">работы по устройству ограждения территории котельной </w:t>
      </w:r>
      <w:r w:rsidR="00A924F8" w:rsidRPr="00570C83">
        <w:rPr>
          <w:rFonts w:ascii="Times New Roman" w:eastAsia="GOSTtypeB" w:hAnsi="Times New Roman"/>
          <w:lang w:eastAsia="en-US"/>
        </w:rPr>
        <w:t xml:space="preserve"> расположенной </w:t>
      </w:r>
      <w:r w:rsidR="00A924F8" w:rsidRPr="00570C83">
        <w:rPr>
          <w:rFonts w:ascii="Times New Roman" w:hAnsi="Times New Roman"/>
        </w:rPr>
        <w:t xml:space="preserve">по адресу: Ленинградская область, Выборгский район, пос. </w:t>
      </w:r>
      <w:proofErr w:type="spellStart"/>
      <w:r w:rsidR="00A924F8" w:rsidRPr="00570C83">
        <w:rPr>
          <w:rFonts w:ascii="Times New Roman" w:hAnsi="Times New Roman"/>
        </w:rPr>
        <w:t>Коробицыно</w:t>
      </w:r>
      <w:proofErr w:type="spellEnd"/>
      <w:r w:rsidR="00A924F8" w:rsidRPr="00570C83">
        <w:rPr>
          <w:rFonts w:ascii="Times New Roman" w:hAnsi="Times New Roman"/>
        </w:rPr>
        <w:t>, пер. Церковный, д. 2</w:t>
      </w:r>
      <w:r w:rsidRPr="00570C83">
        <w:rPr>
          <w:rFonts w:ascii="Times New Roman" w:hAnsi="Times New Roman"/>
        </w:rPr>
        <w:t>, согласно Техническому заданию (Приложение № 1 к настоящему Договору)</w:t>
      </w:r>
      <w:r w:rsidRPr="00570C83">
        <w:rPr>
          <w:rFonts w:ascii="Times New Roman" w:hAnsi="Times New Roman"/>
          <w:color w:val="000000"/>
        </w:rPr>
        <w:t xml:space="preserve"> и сдать комплекс работ, а Заказчик обязуется принять результат работ и оплатить.</w:t>
      </w:r>
    </w:p>
    <w:p w:rsidR="00C65259" w:rsidRPr="00570C83" w:rsidRDefault="00C65259" w:rsidP="00570C83">
      <w:pPr>
        <w:keepNext/>
        <w:keepLines/>
        <w:shd w:val="clear" w:color="auto" w:fill="FFFFFF"/>
        <w:spacing w:after="0" w:line="240" w:lineRule="auto"/>
        <w:jc w:val="both"/>
        <w:rPr>
          <w:rFonts w:ascii="Times New Roman" w:hAnsi="Times New Roman"/>
          <w:color w:val="000000"/>
        </w:rPr>
      </w:pPr>
      <w:r w:rsidRPr="00570C83">
        <w:rPr>
          <w:rFonts w:ascii="Times New Roman" w:hAnsi="Times New Roman"/>
          <w:color w:val="000000"/>
          <w:spacing w:val="-4"/>
          <w:w w:val="101"/>
        </w:rPr>
        <w:t>1.</w:t>
      </w:r>
      <w:r w:rsidR="00EE1F8B" w:rsidRPr="00570C83">
        <w:rPr>
          <w:rFonts w:ascii="Times New Roman" w:hAnsi="Times New Roman"/>
          <w:color w:val="000000"/>
          <w:spacing w:val="-4"/>
          <w:w w:val="101"/>
        </w:rPr>
        <w:t>2</w:t>
      </w:r>
      <w:r w:rsidRPr="00570C83">
        <w:rPr>
          <w:rFonts w:ascii="Times New Roman" w:hAnsi="Times New Roman"/>
          <w:color w:val="000000"/>
          <w:spacing w:val="-4"/>
          <w:w w:val="101"/>
        </w:rPr>
        <w:t xml:space="preserve">.  </w:t>
      </w:r>
      <w:r w:rsidRPr="00570C83">
        <w:rPr>
          <w:rFonts w:ascii="Times New Roman" w:hAnsi="Times New Roman"/>
          <w:color w:val="000000"/>
        </w:rPr>
        <w:t>Работы должны быть выполнены Подрядчиком в полном объеме и надлежащего качества в соответствии с условиями Договора,  Технического задания (Приложение № 1 к настоящему Договору).</w:t>
      </w:r>
    </w:p>
    <w:p w:rsidR="00EE1F8B"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1.</w:t>
      </w:r>
      <w:r w:rsidR="00EE1F8B" w:rsidRPr="00570C83">
        <w:rPr>
          <w:rFonts w:ascii="Times New Roman" w:hAnsi="Times New Roman"/>
          <w:color w:val="000000"/>
        </w:rPr>
        <w:t>3</w:t>
      </w:r>
      <w:r w:rsidRPr="00570C83">
        <w:rPr>
          <w:rFonts w:ascii="Times New Roman" w:hAnsi="Times New Roman"/>
          <w:color w:val="000000"/>
        </w:rPr>
        <w:t>. Цена договора составляет</w:t>
      </w:r>
      <w:r w:rsidR="00EE1F8B" w:rsidRPr="00570C83">
        <w:rPr>
          <w:rFonts w:ascii="Times New Roman" w:hAnsi="Times New Roman"/>
          <w:color w:val="000000"/>
        </w:rPr>
        <w:t xml:space="preserve"> </w:t>
      </w:r>
      <w:r w:rsidR="004B5B84" w:rsidRPr="00570C83">
        <w:rPr>
          <w:rFonts w:ascii="Times New Roman" w:hAnsi="Times New Roman"/>
          <w:b/>
          <w:color w:val="000000"/>
        </w:rPr>
        <w:t>724 620</w:t>
      </w:r>
      <w:r w:rsidR="004B5B84" w:rsidRPr="00570C83">
        <w:rPr>
          <w:rFonts w:ascii="Times New Roman" w:hAnsi="Times New Roman"/>
          <w:color w:val="000000"/>
        </w:rPr>
        <w:t xml:space="preserve"> </w:t>
      </w:r>
      <w:r w:rsidR="00EE1F8B" w:rsidRPr="00570C83">
        <w:rPr>
          <w:rFonts w:ascii="Times New Roman" w:hAnsi="Times New Roman"/>
          <w:color w:val="000000"/>
        </w:rPr>
        <w:t>(</w:t>
      </w:r>
      <w:r w:rsidR="004B5B84" w:rsidRPr="00570C83">
        <w:rPr>
          <w:rFonts w:ascii="Times New Roman" w:hAnsi="Times New Roman"/>
          <w:color w:val="000000"/>
        </w:rPr>
        <w:t>Семьсот двадцать четыре</w:t>
      </w:r>
      <w:r w:rsidR="00EE1F8B" w:rsidRPr="00570C83">
        <w:rPr>
          <w:rFonts w:ascii="Times New Roman" w:hAnsi="Times New Roman"/>
          <w:color w:val="000000"/>
        </w:rPr>
        <w:t xml:space="preserve"> тысяч</w:t>
      </w:r>
      <w:r w:rsidR="004B5B84" w:rsidRPr="00570C83">
        <w:rPr>
          <w:rFonts w:ascii="Times New Roman" w:hAnsi="Times New Roman"/>
          <w:color w:val="000000"/>
        </w:rPr>
        <w:t>и</w:t>
      </w:r>
      <w:r w:rsidR="00EE1F8B" w:rsidRPr="00570C83">
        <w:rPr>
          <w:rFonts w:ascii="Times New Roman" w:hAnsi="Times New Roman"/>
          <w:color w:val="000000"/>
        </w:rPr>
        <w:t xml:space="preserve"> </w:t>
      </w:r>
      <w:r w:rsidR="004B5B84" w:rsidRPr="00570C83">
        <w:rPr>
          <w:rFonts w:ascii="Times New Roman" w:hAnsi="Times New Roman"/>
          <w:color w:val="000000"/>
        </w:rPr>
        <w:t>шестьсот двадцать</w:t>
      </w:r>
      <w:r w:rsidR="00EE1F8B" w:rsidRPr="00570C83">
        <w:rPr>
          <w:rFonts w:ascii="Times New Roman" w:hAnsi="Times New Roman"/>
          <w:color w:val="000000"/>
        </w:rPr>
        <w:t>) рубл</w:t>
      </w:r>
      <w:r w:rsidR="00A924F8" w:rsidRPr="00570C83">
        <w:rPr>
          <w:rFonts w:ascii="Times New Roman" w:hAnsi="Times New Roman"/>
          <w:color w:val="000000"/>
        </w:rPr>
        <w:t>ей</w:t>
      </w:r>
      <w:r w:rsidR="00EE1F8B" w:rsidRPr="00570C83">
        <w:rPr>
          <w:rFonts w:ascii="Times New Roman" w:hAnsi="Times New Roman"/>
          <w:color w:val="000000"/>
        </w:rPr>
        <w:t xml:space="preserve"> 00 копеек</w:t>
      </w:r>
      <w:r w:rsidRPr="00570C83">
        <w:rPr>
          <w:rFonts w:ascii="Times New Roman" w:hAnsi="Times New Roman"/>
          <w:color w:val="000000"/>
        </w:rPr>
        <w:t xml:space="preserve">, </w:t>
      </w:r>
      <w:r w:rsidR="002D338A" w:rsidRPr="00570C83">
        <w:rPr>
          <w:rFonts w:ascii="Times New Roman" w:hAnsi="Times New Roman"/>
          <w:color w:val="000000"/>
        </w:rPr>
        <w:t>НДС не облагается.</w:t>
      </w:r>
    </w:p>
    <w:p w:rsidR="00570C83" w:rsidRPr="00570C83" w:rsidRDefault="00570C83" w:rsidP="00570C83">
      <w:pPr>
        <w:spacing w:after="0" w:line="240" w:lineRule="auto"/>
        <w:jc w:val="both"/>
        <w:rPr>
          <w:rFonts w:ascii="Times New Roman" w:hAnsi="Times New Roman"/>
          <w:color w:val="000000"/>
        </w:rPr>
      </w:pPr>
    </w:p>
    <w:p w:rsidR="00C65259" w:rsidRPr="00570C83" w:rsidRDefault="00C65259" w:rsidP="00DA4D23">
      <w:pPr>
        <w:pStyle w:val="a6"/>
        <w:numPr>
          <w:ilvl w:val="0"/>
          <w:numId w:val="3"/>
        </w:numPr>
        <w:spacing w:before="120" w:after="120"/>
        <w:jc w:val="center"/>
        <w:rPr>
          <w:b/>
          <w:color w:val="000000"/>
          <w:sz w:val="22"/>
          <w:szCs w:val="22"/>
        </w:rPr>
      </w:pPr>
      <w:r w:rsidRPr="00570C83">
        <w:rPr>
          <w:b/>
          <w:color w:val="000000"/>
          <w:sz w:val="22"/>
          <w:szCs w:val="22"/>
        </w:rPr>
        <w:t>Порядок оплаты.</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rPr>
      </w:pPr>
      <w:r w:rsidRPr="00570C83">
        <w:rPr>
          <w:rFonts w:ascii="Times New Roman" w:hAnsi="Times New Roman"/>
          <w:color w:val="000000"/>
          <w:spacing w:val="-5"/>
        </w:rPr>
        <w:t xml:space="preserve">2.1. </w:t>
      </w:r>
      <w:r w:rsidRPr="00570C83">
        <w:rPr>
          <w:rFonts w:ascii="Times New Roman" w:hAnsi="Times New Roman"/>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rsidR="00C65259" w:rsidRPr="00570C83" w:rsidRDefault="00C65259" w:rsidP="00570C83">
      <w:pPr>
        <w:shd w:val="clear" w:color="auto" w:fill="FFFFFF"/>
        <w:spacing w:after="0" w:line="240" w:lineRule="auto"/>
        <w:jc w:val="both"/>
        <w:rPr>
          <w:rFonts w:ascii="Times New Roman" w:hAnsi="Times New Roman"/>
        </w:rPr>
      </w:pPr>
      <w:r w:rsidRPr="00570C83">
        <w:rPr>
          <w:rFonts w:ascii="Times New Roman" w:hAnsi="Times New Roman"/>
        </w:rPr>
        <w:t xml:space="preserve">2.2.  Размер авансового платежа  составляет </w:t>
      </w:r>
      <w:r w:rsidR="00E25782" w:rsidRPr="00570C83">
        <w:rPr>
          <w:rFonts w:ascii="Times New Roman" w:hAnsi="Times New Roman"/>
        </w:rPr>
        <w:t>5</w:t>
      </w:r>
      <w:r w:rsidRPr="00570C83">
        <w:rPr>
          <w:rFonts w:ascii="Times New Roman" w:hAnsi="Times New Roman"/>
        </w:rPr>
        <w:t>0% от цены договора, указанной в п. 1.</w:t>
      </w:r>
      <w:r w:rsidR="00EE1F8B" w:rsidRPr="00570C83">
        <w:rPr>
          <w:rFonts w:ascii="Times New Roman" w:hAnsi="Times New Roman"/>
        </w:rPr>
        <w:t>3</w:t>
      </w:r>
      <w:r w:rsidRPr="00570C83">
        <w:rPr>
          <w:rFonts w:ascii="Times New Roman" w:hAnsi="Times New Roman"/>
        </w:rPr>
        <w:t xml:space="preserve">, перечисляется в течение 3 (трех) рабочих дней после подписания договора.  Окончательный расчет за выполненные работы осуществляется в течение </w:t>
      </w:r>
      <w:r w:rsidR="00E25782" w:rsidRPr="00570C83">
        <w:rPr>
          <w:rFonts w:ascii="Times New Roman" w:hAnsi="Times New Roman"/>
        </w:rPr>
        <w:t>30</w:t>
      </w:r>
      <w:r w:rsidRPr="00570C83">
        <w:rPr>
          <w:rFonts w:ascii="Times New Roman" w:hAnsi="Times New Roman"/>
        </w:rPr>
        <w:t xml:space="preserve"> (</w:t>
      </w:r>
      <w:r w:rsidR="00E25782" w:rsidRPr="00570C83">
        <w:rPr>
          <w:rFonts w:ascii="Times New Roman" w:hAnsi="Times New Roman"/>
        </w:rPr>
        <w:t>тридцать</w:t>
      </w:r>
      <w:r w:rsidRPr="00570C83">
        <w:rPr>
          <w:rFonts w:ascii="Times New Roman" w:hAnsi="Times New Roman"/>
        </w:rPr>
        <w:t xml:space="preserve">) календарных дней с момента подписания Сторонами акта приемки выполненных работ. </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rPr>
      </w:pPr>
      <w:r w:rsidRPr="00570C83">
        <w:rPr>
          <w:rFonts w:ascii="Times New Roman" w:hAnsi="Times New Roman"/>
        </w:rPr>
        <w:t>2.3. Обязательства Заказчика по оплате по Договору считаются исполненными с момента списания соответствующей суммы денежных сре</w:t>
      </w:r>
      <w:proofErr w:type="gramStart"/>
      <w:r w:rsidRPr="00570C83">
        <w:rPr>
          <w:rFonts w:ascii="Times New Roman" w:hAnsi="Times New Roman"/>
        </w:rPr>
        <w:t>дств с р</w:t>
      </w:r>
      <w:proofErr w:type="gramEnd"/>
      <w:r w:rsidRPr="00570C83">
        <w:rPr>
          <w:rFonts w:ascii="Times New Roman" w:hAnsi="Times New Roman"/>
        </w:rPr>
        <w:t>асчетного счета Заказчика, в пользу Подрядчика.</w:t>
      </w:r>
    </w:p>
    <w:p w:rsidR="00C65259" w:rsidRPr="00570C83" w:rsidRDefault="00C65259" w:rsidP="00DA4D23">
      <w:pPr>
        <w:pStyle w:val="a6"/>
        <w:numPr>
          <w:ilvl w:val="0"/>
          <w:numId w:val="3"/>
        </w:numPr>
        <w:spacing w:before="120" w:after="120"/>
        <w:jc w:val="center"/>
        <w:rPr>
          <w:b/>
          <w:sz w:val="22"/>
          <w:szCs w:val="22"/>
        </w:rPr>
      </w:pPr>
      <w:r w:rsidRPr="00570C83">
        <w:rPr>
          <w:b/>
          <w:sz w:val="22"/>
          <w:szCs w:val="22"/>
        </w:rPr>
        <w:t>Срок выполнения работ.</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 xml:space="preserve">3.1 Срок окончания выполнения работ:  </w:t>
      </w:r>
      <w:r w:rsidR="00721BB8" w:rsidRPr="00570C83">
        <w:rPr>
          <w:rFonts w:ascii="Times New Roman" w:hAnsi="Times New Roman"/>
        </w:rPr>
        <w:t xml:space="preserve">до 29 декабря 2023 г. </w:t>
      </w:r>
      <w:r w:rsidRPr="00570C83">
        <w:rPr>
          <w:rFonts w:ascii="Times New Roman" w:hAnsi="Times New Roman"/>
          <w:color w:val="000000"/>
        </w:rPr>
        <w:t>Начало выполнения работ -  с момента перечисления аванса.</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3.2 Срок действия договора: со дня подписания и до исполнения всех обязатель</w:t>
      </w:r>
      <w:proofErr w:type="gramStart"/>
      <w:r w:rsidRPr="00570C83">
        <w:rPr>
          <w:rFonts w:ascii="Times New Roman" w:hAnsi="Times New Roman"/>
          <w:color w:val="000000"/>
        </w:rPr>
        <w:t xml:space="preserve">ств </w:t>
      </w:r>
      <w:r w:rsidR="00570C83" w:rsidRPr="00570C83">
        <w:rPr>
          <w:rFonts w:ascii="Times New Roman" w:hAnsi="Times New Roman"/>
          <w:color w:val="000000"/>
        </w:rPr>
        <w:t xml:space="preserve"> </w:t>
      </w:r>
      <w:r w:rsidRPr="00570C83">
        <w:rPr>
          <w:rFonts w:ascii="Times New Roman" w:hAnsi="Times New Roman"/>
          <w:color w:val="000000"/>
        </w:rPr>
        <w:t>ст</w:t>
      </w:r>
      <w:proofErr w:type="gramEnd"/>
      <w:r w:rsidRPr="00570C83">
        <w:rPr>
          <w:rFonts w:ascii="Times New Roman" w:hAnsi="Times New Roman"/>
          <w:color w:val="000000"/>
        </w:rPr>
        <w:t>орон друг перед другом.</w:t>
      </w:r>
    </w:p>
    <w:p w:rsidR="00595AEF" w:rsidRPr="00570C83" w:rsidRDefault="00595AEF" w:rsidP="00C65259">
      <w:pPr>
        <w:spacing w:after="120"/>
        <w:jc w:val="both"/>
        <w:rPr>
          <w:rFonts w:ascii="Times New Roman" w:hAnsi="Times New Roman"/>
          <w:color w:val="000000"/>
        </w:rPr>
      </w:pPr>
    </w:p>
    <w:p w:rsidR="00C65259" w:rsidRPr="00570C83" w:rsidRDefault="00C65259" w:rsidP="00DA4D23">
      <w:pPr>
        <w:pStyle w:val="a6"/>
        <w:numPr>
          <w:ilvl w:val="0"/>
          <w:numId w:val="3"/>
        </w:numPr>
        <w:spacing w:before="120" w:after="120"/>
        <w:jc w:val="center"/>
        <w:rPr>
          <w:b/>
          <w:color w:val="000000"/>
          <w:sz w:val="22"/>
          <w:szCs w:val="22"/>
        </w:rPr>
      </w:pPr>
      <w:r w:rsidRPr="00570C83">
        <w:rPr>
          <w:b/>
          <w:color w:val="000000"/>
          <w:sz w:val="22"/>
          <w:szCs w:val="22"/>
        </w:rPr>
        <w:t>Права и обязанности сторон.</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rPr>
      </w:pPr>
      <w:r w:rsidRPr="00570C83">
        <w:rPr>
          <w:rFonts w:ascii="Times New Roman" w:hAnsi="Times New Roman"/>
          <w:b/>
          <w:bCs/>
          <w:color w:val="000000"/>
          <w:spacing w:val="-7"/>
        </w:rPr>
        <w:t>4</w:t>
      </w:r>
      <w:r w:rsidRPr="00570C83">
        <w:rPr>
          <w:rFonts w:ascii="Times New Roman" w:hAnsi="Times New Roman"/>
          <w:b/>
          <w:bCs/>
          <w:spacing w:val="-7"/>
        </w:rPr>
        <w:t xml:space="preserve">.1. </w:t>
      </w:r>
      <w:r w:rsidRPr="00570C83">
        <w:rPr>
          <w:rFonts w:ascii="Times New Roman" w:hAnsi="Times New Roman"/>
          <w:b/>
          <w:bCs/>
        </w:rPr>
        <w:t>Права и обязанности Заказчика:</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rPr>
      </w:pPr>
      <w:r w:rsidRPr="00570C83">
        <w:rPr>
          <w:rFonts w:ascii="Times New Roman" w:hAnsi="Times New Roman"/>
          <w:spacing w:val="-6"/>
        </w:rPr>
        <w:t xml:space="preserve">4.1.1. </w:t>
      </w:r>
      <w:r w:rsidRPr="00570C83">
        <w:rPr>
          <w:rFonts w:ascii="Times New Roman" w:hAnsi="Times New Roman"/>
        </w:rPr>
        <w:t>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5"/>
        </w:rPr>
      </w:pPr>
      <w:r w:rsidRPr="00570C83">
        <w:rPr>
          <w:rFonts w:ascii="Times New Roman" w:hAnsi="Times New Roman"/>
        </w:rPr>
        <w:t>4.1.2. Заказчик  вправе во всякое время проверять ход и качество работ, выполняемых  Подрядчиком, не вмешиваясь в его деятельность</w:t>
      </w:r>
      <w:r w:rsidRPr="00570C83">
        <w:rPr>
          <w:rFonts w:ascii="Times New Roman" w:hAnsi="Times New Roman"/>
          <w:color w:val="000000"/>
        </w:rPr>
        <w:t>.</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6"/>
        </w:rPr>
      </w:pPr>
      <w:r w:rsidRPr="00570C83">
        <w:rPr>
          <w:rFonts w:ascii="Times New Roman" w:hAnsi="Times New Roman"/>
          <w:color w:val="000000"/>
        </w:rPr>
        <w:t>4.1.3.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6"/>
        </w:rPr>
      </w:pPr>
      <w:r w:rsidRPr="00570C83">
        <w:rPr>
          <w:rFonts w:ascii="Times New Roman" w:hAnsi="Times New Roman"/>
          <w:color w:val="000000"/>
        </w:rPr>
        <w:t xml:space="preserve">4.1.4.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w:t>
      </w:r>
      <w:r w:rsidRPr="00570C83">
        <w:rPr>
          <w:rFonts w:ascii="Times New Roman" w:hAnsi="Times New Roman"/>
          <w:color w:val="000000"/>
        </w:rPr>
        <w:lastRenderedPageBreak/>
        <w:t>Договора, либо поручить исправление работ другому лицу за счет Подрядчика, а также потребовать возмещения убытков.</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6"/>
        </w:rPr>
      </w:pPr>
      <w:r w:rsidRPr="00570C83">
        <w:rPr>
          <w:rFonts w:ascii="Times New Roman" w:hAnsi="Times New Roman"/>
          <w:color w:val="000000"/>
          <w:spacing w:val="-1"/>
        </w:rPr>
        <w:t>4.1.</w:t>
      </w:r>
      <w:r w:rsidR="000E20F8" w:rsidRPr="00570C83">
        <w:rPr>
          <w:rFonts w:ascii="Times New Roman" w:hAnsi="Times New Roman"/>
          <w:color w:val="000000"/>
          <w:spacing w:val="-1"/>
        </w:rPr>
        <w:t>5</w:t>
      </w:r>
      <w:r w:rsidRPr="00570C83">
        <w:rPr>
          <w:rFonts w:ascii="Times New Roman" w:hAnsi="Times New Roman"/>
          <w:color w:val="000000"/>
          <w:spacing w:val="-1"/>
        </w:rPr>
        <w:t xml:space="preserve">. Заказчик обязан выдать, в необходимых случаях, представителю Подрядчика доверенности </w:t>
      </w:r>
      <w:r w:rsidRPr="00570C83">
        <w:rPr>
          <w:rFonts w:ascii="Times New Roman" w:hAnsi="Times New Roman"/>
          <w:color w:val="000000"/>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rsidR="00C65259" w:rsidRPr="00570C83" w:rsidRDefault="00C65259" w:rsidP="00570C83">
      <w:pPr>
        <w:spacing w:after="0" w:line="240" w:lineRule="auto"/>
        <w:jc w:val="both"/>
        <w:rPr>
          <w:rFonts w:ascii="Times New Roman" w:eastAsia="Arial Unicode MS" w:hAnsi="Times New Roman"/>
          <w:color w:val="000000"/>
          <w:kern w:val="2"/>
        </w:rPr>
      </w:pPr>
      <w:r w:rsidRPr="00570C83">
        <w:rPr>
          <w:rFonts w:ascii="Times New Roman" w:hAnsi="Times New Roman"/>
          <w:color w:val="000000"/>
        </w:rPr>
        <w:t>4.1.</w:t>
      </w:r>
      <w:r w:rsidR="000E20F8" w:rsidRPr="00570C83">
        <w:rPr>
          <w:rFonts w:ascii="Times New Roman" w:hAnsi="Times New Roman"/>
          <w:color w:val="000000"/>
        </w:rPr>
        <w:t>6</w:t>
      </w:r>
      <w:r w:rsidRPr="00570C83">
        <w:rPr>
          <w:rFonts w:ascii="Times New Roman" w:hAnsi="Times New Roman"/>
          <w:color w:val="000000"/>
        </w:rPr>
        <w:t>. В случае неисполнения или ненадлежащего исполнения Подрядчиком обязательств по настоящему договору,  Подрядчик возмещает Заказчику убытки.</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4.1.</w:t>
      </w:r>
      <w:r w:rsidR="000E20F8" w:rsidRPr="00570C83">
        <w:rPr>
          <w:rFonts w:ascii="Times New Roman" w:hAnsi="Times New Roman"/>
          <w:color w:val="000000"/>
        </w:rPr>
        <w:t>7</w:t>
      </w:r>
      <w:r w:rsidRPr="00570C83">
        <w:rPr>
          <w:rFonts w:ascii="Times New Roman" w:hAnsi="Times New Roman"/>
          <w:color w:val="000000"/>
        </w:rPr>
        <w:t>.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4.1.</w:t>
      </w:r>
      <w:r w:rsidR="000E20F8" w:rsidRPr="00570C83">
        <w:rPr>
          <w:rFonts w:ascii="Times New Roman" w:hAnsi="Times New Roman"/>
          <w:color w:val="000000"/>
        </w:rPr>
        <w:t>8</w:t>
      </w:r>
      <w:r w:rsidRPr="00570C83">
        <w:rPr>
          <w:rFonts w:ascii="Times New Roman" w:hAnsi="Times New Roman"/>
          <w:color w:val="000000"/>
        </w:rPr>
        <w:t xml:space="preserve">. За ущерб имуществу </w:t>
      </w:r>
      <w:proofErr w:type="gramStart"/>
      <w:r w:rsidRPr="00570C83">
        <w:rPr>
          <w:rFonts w:ascii="Times New Roman" w:hAnsi="Times New Roman"/>
          <w:color w:val="000000"/>
        </w:rPr>
        <w:t>Заказчика, причиненного вреда или гибели имущества ответственность несет</w:t>
      </w:r>
      <w:proofErr w:type="gramEnd"/>
      <w:r w:rsidRPr="00570C83">
        <w:rPr>
          <w:rFonts w:ascii="Times New Roman" w:hAnsi="Times New Roman"/>
          <w:color w:val="000000"/>
        </w:rPr>
        <w:t xml:space="preserve"> Подрядчик.</w:t>
      </w:r>
    </w:p>
    <w:p w:rsidR="00570C83" w:rsidRPr="00570C83" w:rsidRDefault="00570C83" w:rsidP="00C65259">
      <w:pPr>
        <w:shd w:val="clear" w:color="auto" w:fill="FFFFFF"/>
        <w:tabs>
          <w:tab w:val="left" w:pos="1421"/>
        </w:tabs>
        <w:autoSpaceDE w:val="0"/>
        <w:autoSpaceDN w:val="0"/>
        <w:adjustRightInd w:val="0"/>
        <w:jc w:val="both"/>
        <w:rPr>
          <w:rFonts w:ascii="Times New Roman" w:hAnsi="Times New Roman"/>
          <w:color w:val="000000"/>
          <w:spacing w:val="-8"/>
        </w:rPr>
      </w:pP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spacing w:val="-8"/>
        </w:rPr>
        <w:t xml:space="preserve">4.2. </w:t>
      </w:r>
      <w:r w:rsidRPr="00570C83">
        <w:rPr>
          <w:rFonts w:ascii="Times New Roman" w:hAnsi="Times New Roman"/>
          <w:b/>
          <w:bCs/>
          <w:color w:val="000000"/>
        </w:rPr>
        <w:t>Права и обязанности Подрядчика:</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7"/>
        </w:rPr>
      </w:pPr>
      <w:r w:rsidRPr="00570C83">
        <w:rPr>
          <w:rFonts w:ascii="Times New Roman" w:hAnsi="Times New Roman"/>
          <w:color w:val="000000"/>
          <w:spacing w:val="-5"/>
        </w:rPr>
        <w:t>4.2.1</w:t>
      </w:r>
      <w:r w:rsidRPr="00570C83">
        <w:rPr>
          <w:rFonts w:ascii="Times New Roman" w:hAnsi="Times New Roman"/>
          <w:color w:val="000000"/>
        </w:rPr>
        <w:t xml:space="preserve">. </w:t>
      </w:r>
      <w:proofErr w:type="gramStart"/>
      <w:r w:rsidRPr="00570C83">
        <w:rPr>
          <w:rFonts w:ascii="Times New Roman" w:hAnsi="Times New Roman"/>
          <w:color w:val="000000"/>
        </w:rPr>
        <w:t>Подрядчик обязан за свой счет и своими силами поставить на Объект Заказчика необходимые для выполнения работ оборудование, инвентарь.</w:t>
      </w:r>
      <w:proofErr w:type="gramEnd"/>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spacing w:val="-6"/>
        </w:rPr>
        <w:t>4.2.</w:t>
      </w:r>
      <w:r w:rsidR="00DB0620" w:rsidRPr="00570C83">
        <w:rPr>
          <w:rFonts w:ascii="Times New Roman" w:hAnsi="Times New Roman"/>
          <w:color w:val="000000"/>
          <w:spacing w:val="-6"/>
        </w:rPr>
        <w:t>2</w:t>
      </w:r>
      <w:r w:rsidRPr="00570C83">
        <w:rPr>
          <w:rFonts w:ascii="Times New Roman" w:hAnsi="Times New Roman"/>
          <w:color w:val="000000"/>
          <w:spacing w:val="-6"/>
        </w:rPr>
        <w:t xml:space="preserve">. </w:t>
      </w:r>
      <w:r w:rsidRPr="00570C83">
        <w:rPr>
          <w:rFonts w:ascii="Times New Roman" w:hAnsi="Times New Roman"/>
          <w:color w:val="000000"/>
        </w:rPr>
        <w:t>Подрядчик обязан принять Объект от Заказчика и приступить к выполнению работ и выполнить работы в сроки, установленные разделом 3 Договора.</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spacing w:val="-6"/>
        </w:rPr>
        <w:t>4.2.</w:t>
      </w:r>
      <w:r w:rsidR="00DB0620" w:rsidRPr="00570C83">
        <w:rPr>
          <w:rFonts w:ascii="Times New Roman" w:hAnsi="Times New Roman"/>
          <w:color w:val="000000"/>
          <w:spacing w:val="-6"/>
        </w:rPr>
        <w:t>3</w:t>
      </w:r>
      <w:r w:rsidRPr="00570C83">
        <w:rPr>
          <w:rFonts w:ascii="Times New Roman" w:hAnsi="Times New Roman"/>
          <w:color w:val="000000"/>
          <w:spacing w:val="-6"/>
        </w:rPr>
        <w:t xml:space="preserve">. </w:t>
      </w:r>
      <w:r w:rsidRPr="00570C83">
        <w:rPr>
          <w:rFonts w:ascii="Times New Roman" w:hAnsi="Times New Roman"/>
          <w:color w:val="000000"/>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sidRPr="00570C83">
        <w:rPr>
          <w:rFonts w:ascii="Times New Roman" w:hAnsi="Times New Roman"/>
          <w:color w:val="000000"/>
          <w:spacing w:val="-1"/>
        </w:rPr>
        <w:t xml:space="preserve">согласованной Сторонами стоимости работ, обязан выполнить Договор по ценам, определенным в настоящем </w:t>
      </w:r>
      <w:r w:rsidRPr="00570C83">
        <w:rPr>
          <w:rFonts w:ascii="Times New Roman" w:hAnsi="Times New Roman"/>
          <w:color w:val="000000"/>
        </w:rPr>
        <w:t>Договоре и Приложениях к нему.</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6"/>
        </w:rPr>
      </w:pPr>
      <w:r w:rsidRPr="00570C83">
        <w:rPr>
          <w:rFonts w:ascii="Times New Roman" w:hAnsi="Times New Roman"/>
          <w:color w:val="000000"/>
        </w:rPr>
        <w:t>4.2.</w:t>
      </w:r>
      <w:r w:rsidR="00DB0620" w:rsidRPr="00570C83">
        <w:rPr>
          <w:rFonts w:ascii="Times New Roman" w:hAnsi="Times New Roman"/>
          <w:color w:val="000000"/>
        </w:rPr>
        <w:t>4</w:t>
      </w:r>
      <w:r w:rsidRPr="00570C83">
        <w:rPr>
          <w:rFonts w:ascii="Times New Roman" w:hAnsi="Times New Roman"/>
          <w:color w:val="000000"/>
        </w:rPr>
        <w:t>.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6"/>
        </w:rPr>
      </w:pPr>
      <w:r w:rsidRPr="00570C83">
        <w:rPr>
          <w:rFonts w:ascii="Times New Roman" w:hAnsi="Times New Roman"/>
          <w:color w:val="000000"/>
        </w:rPr>
        <w:t>4.2.</w:t>
      </w:r>
      <w:r w:rsidR="00DB0620" w:rsidRPr="00570C83">
        <w:rPr>
          <w:rFonts w:ascii="Times New Roman" w:hAnsi="Times New Roman"/>
          <w:color w:val="000000"/>
        </w:rPr>
        <w:t>5</w:t>
      </w:r>
      <w:r w:rsidRPr="00570C83">
        <w:rPr>
          <w:rFonts w:ascii="Times New Roman" w:hAnsi="Times New Roman"/>
          <w:color w:val="000000"/>
        </w:rPr>
        <w:t xml:space="preserve"> Подрядчик обязан при осуществлении строительства и связанных с ним работ соблюдать </w:t>
      </w:r>
      <w:r w:rsidRPr="00570C83">
        <w:rPr>
          <w:rFonts w:ascii="Times New Roman" w:hAnsi="Times New Roman"/>
          <w:color w:val="000000"/>
          <w:spacing w:val="-1"/>
        </w:rPr>
        <w:t xml:space="preserve">требования закона и иных правовых актов об охране окружающей среды и о безопасности строительных </w:t>
      </w:r>
      <w:r w:rsidRPr="00570C83">
        <w:rPr>
          <w:rFonts w:ascii="Times New Roman" w:hAnsi="Times New Roman"/>
          <w:color w:val="000000"/>
        </w:rPr>
        <w:t>работ.</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4"/>
        </w:rPr>
      </w:pPr>
      <w:r w:rsidRPr="00570C83">
        <w:rPr>
          <w:rFonts w:ascii="Times New Roman" w:hAnsi="Times New Roman"/>
          <w:color w:val="000000"/>
        </w:rPr>
        <w:t>4.2.</w:t>
      </w:r>
      <w:r w:rsidR="00DB0620" w:rsidRPr="00570C83">
        <w:rPr>
          <w:rFonts w:ascii="Times New Roman" w:hAnsi="Times New Roman"/>
          <w:color w:val="000000"/>
        </w:rPr>
        <w:t>6</w:t>
      </w:r>
      <w:r w:rsidRPr="00570C83">
        <w:rPr>
          <w:rFonts w:ascii="Times New Roman" w:hAnsi="Times New Roman"/>
          <w:color w:val="000000"/>
        </w:rPr>
        <w:t>. Подрядчик обязуется выполнить работы в соответствии с условиями Договора и требованиями Строительных Норм и Правил, действующих в Р</w:t>
      </w:r>
      <w:r w:rsidRPr="00570C83">
        <w:rPr>
          <w:rFonts w:ascii="Times New Roman" w:hAnsi="Times New Roman"/>
          <w:bCs/>
          <w:color w:val="000000"/>
        </w:rPr>
        <w:t>Ф.</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5"/>
        </w:rPr>
      </w:pPr>
      <w:r w:rsidRPr="00570C83">
        <w:rPr>
          <w:rFonts w:ascii="Times New Roman" w:hAnsi="Times New Roman"/>
          <w:color w:val="000000"/>
        </w:rPr>
        <w:t>4.2.</w:t>
      </w:r>
      <w:r w:rsidR="00DB0620" w:rsidRPr="00570C83">
        <w:rPr>
          <w:rFonts w:ascii="Times New Roman" w:hAnsi="Times New Roman"/>
          <w:color w:val="000000"/>
        </w:rPr>
        <w:t>7</w:t>
      </w:r>
      <w:r w:rsidRPr="00570C83">
        <w:rPr>
          <w:rFonts w:ascii="Times New Roman" w:hAnsi="Times New Roman"/>
          <w:color w:val="000000"/>
        </w:rPr>
        <w:t>.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4"/>
        </w:rPr>
      </w:pPr>
      <w:r w:rsidRPr="00570C83">
        <w:rPr>
          <w:rFonts w:ascii="Times New Roman" w:hAnsi="Times New Roman"/>
          <w:color w:val="000000"/>
        </w:rPr>
        <w:t>4.2.</w:t>
      </w:r>
      <w:r w:rsidR="00DB0620" w:rsidRPr="00570C83">
        <w:rPr>
          <w:rFonts w:ascii="Times New Roman" w:hAnsi="Times New Roman"/>
          <w:color w:val="000000"/>
        </w:rPr>
        <w:t>8</w:t>
      </w:r>
      <w:r w:rsidRPr="00570C83">
        <w:rPr>
          <w:rFonts w:ascii="Times New Roman" w:hAnsi="Times New Roman"/>
          <w:color w:val="000000"/>
        </w:rPr>
        <w:t>.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5"/>
        </w:rPr>
      </w:pPr>
      <w:r w:rsidRPr="00570C83">
        <w:rPr>
          <w:rFonts w:ascii="Times New Roman" w:hAnsi="Times New Roman"/>
          <w:color w:val="000000"/>
        </w:rPr>
        <w:t>4.2.</w:t>
      </w:r>
      <w:r w:rsidR="00DB0620" w:rsidRPr="00570C83">
        <w:rPr>
          <w:rFonts w:ascii="Times New Roman" w:hAnsi="Times New Roman"/>
          <w:color w:val="000000"/>
        </w:rPr>
        <w:t>9</w:t>
      </w:r>
      <w:r w:rsidRPr="00570C83">
        <w:rPr>
          <w:rFonts w:ascii="Times New Roman" w:hAnsi="Times New Roman"/>
          <w:color w:val="000000"/>
        </w:rPr>
        <w:t>.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rsidR="00C65259" w:rsidRPr="00570C83" w:rsidRDefault="00E25782" w:rsidP="00570C83">
      <w:pPr>
        <w:shd w:val="clear" w:color="auto" w:fill="FFFFFF"/>
        <w:autoSpaceDE w:val="0"/>
        <w:autoSpaceDN w:val="0"/>
        <w:adjustRightInd w:val="0"/>
        <w:spacing w:after="0" w:line="240" w:lineRule="auto"/>
        <w:jc w:val="both"/>
        <w:rPr>
          <w:rFonts w:ascii="Times New Roman" w:hAnsi="Times New Roman"/>
          <w:color w:val="000000"/>
          <w:spacing w:val="-4"/>
        </w:rPr>
      </w:pPr>
      <w:r w:rsidRPr="00570C83">
        <w:rPr>
          <w:rFonts w:ascii="Times New Roman" w:hAnsi="Times New Roman"/>
          <w:color w:val="000000"/>
        </w:rPr>
        <w:t>4.2.1</w:t>
      </w:r>
      <w:r w:rsidR="00DB0620" w:rsidRPr="00570C83">
        <w:rPr>
          <w:rFonts w:ascii="Times New Roman" w:hAnsi="Times New Roman"/>
          <w:color w:val="000000"/>
        </w:rPr>
        <w:t>0</w:t>
      </w:r>
      <w:r w:rsidR="00C65259" w:rsidRPr="00570C83">
        <w:rPr>
          <w:rFonts w:ascii="Times New Roman" w:hAnsi="Times New Roman"/>
          <w:color w:val="000000"/>
        </w:rPr>
        <w:t>.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5"/>
        </w:rPr>
      </w:pPr>
      <w:r w:rsidRPr="00570C83">
        <w:rPr>
          <w:rFonts w:ascii="Times New Roman" w:hAnsi="Times New Roman"/>
          <w:color w:val="000000"/>
          <w:spacing w:val="-1"/>
        </w:rPr>
        <w:t>4.2.1</w:t>
      </w:r>
      <w:r w:rsidR="00DB0620" w:rsidRPr="00570C83">
        <w:rPr>
          <w:rFonts w:ascii="Times New Roman" w:hAnsi="Times New Roman"/>
          <w:color w:val="000000"/>
          <w:spacing w:val="-1"/>
        </w:rPr>
        <w:t>1</w:t>
      </w:r>
      <w:r w:rsidRPr="00570C83">
        <w:rPr>
          <w:rFonts w:ascii="Times New Roman" w:hAnsi="Times New Roman"/>
          <w:color w:val="000000"/>
          <w:spacing w:val="-1"/>
        </w:rPr>
        <w:t xml:space="preserve">. Подрядчик не вправе отказаться от Договора, за исключением случаев, предусмотренных </w:t>
      </w:r>
      <w:r w:rsidRPr="00570C83">
        <w:rPr>
          <w:rFonts w:ascii="Times New Roman" w:hAnsi="Times New Roman"/>
          <w:color w:val="000000"/>
        </w:rPr>
        <w:t>настоящим Договором.</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spacing w:val="-4"/>
        </w:rPr>
        <w:t>4.2.1</w:t>
      </w:r>
      <w:r w:rsidR="00DB0620" w:rsidRPr="00570C83">
        <w:rPr>
          <w:rFonts w:ascii="Times New Roman" w:hAnsi="Times New Roman"/>
          <w:color w:val="000000"/>
          <w:spacing w:val="-4"/>
        </w:rPr>
        <w:t>2</w:t>
      </w:r>
      <w:r w:rsidRPr="00570C83">
        <w:rPr>
          <w:rFonts w:ascii="Times New Roman" w:hAnsi="Times New Roman"/>
          <w:color w:val="000000"/>
          <w:spacing w:val="-4"/>
        </w:rPr>
        <w:t>.</w:t>
      </w:r>
      <w:r w:rsidRPr="00570C83">
        <w:rPr>
          <w:rFonts w:ascii="Times New Roman" w:hAnsi="Times New Roman"/>
          <w:color w:val="000000"/>
        </w:rPr>
        <w:t xml:space="preserve"> Подрядчик обязан немедленно предупредить Заказчика и до получения от него указаний приостановить работу при обнаружении:</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rPr>
        <w:t>4.2.1</w:t>
      </w:r>
      <w:r w:rsidR="00DB0620" w:rsidRPr="00570C83">
        <w:rPr>
          <w:rFonts w:ascii="Times New Roman" w:hAnsi="Times New Roman"/>
          <w:color w:val="000000"/>
        </w:rPr>
        <w:t>2</w:t>
      </w:r>
      <w:r w:rsidRPr="00570C83">
        <w:rPr>
          <w:rFonts w:ascii="Times New Roman" w:hAnsi="Times New Roman"/>
          <w:color w:val="000000"/>
        </w:rPr>
        <w:t>.1.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65259" w:rsidRPr="00570C83" w:rsidRDefault="00C65259" w:rsidP="00C65259">
      <w:pPr>
        <w:ind w:firstLine="567"/>
        <w:jc w:val="both"/>
        <w:rPr>
          <w:rFonts w:ascii="Times New Roman" w:eastAsia="Arial Unicode MS" w:hAnsi="Times New Roman"/>
          <w:color w:val="000000"/>
          <w:kern w:val="2"/>
        </w:rPr>
      </w:pPr>
    </w:p>
    <w:p w:rsidR="00570C83" w:rsidRDefault="00570C83" w:rsidP="00C65259">
      <w:pPr>
        <w:shd w:val="clear" w:color="auto" w:fill="FFFFFF"/>
        <w:autoSpaceDE w:val="0"/>
        <w:autoSpaceDN w:val="0"/>
        <w:adjustRightInd w:val="0"/>
        <w:jc w:val="center"/>
        <w:rPr>
          <w:rFonts w:ascii="Times New Roman" w:hAnsi="Times New Roman"/>
          <w:b/>
          <w:bCs/>
          <w:color w:val="000000"/>
        </w:rPr>
      </w:pPr>
    </w:p>
    <w:p w:rsidR="00C65259" w:rsidRPr="00570C83" w:rsidRDefault="00C65259" w:rsidP="00C65259">
      <w:pPr>
        <w:shd w:val="clear" w:color="auto" w:fill="FFFFFF"/>
        <w:autoSpaceDE w:val="0"/>
        <w:autoSpaceDN w:val="0"/>
        <w:adjustRightInd w:val="0"/>
        <w:jc w:val="center"/>
        <w:rPr>
          <w:rFonts w:ascii="Times New Roman" w:hAnsi="Times New Roman"/>
          <w:b/>
          <w:bCs/>
          <w:color w:val="000000"/>
        </w:rPr>
      </w:pPr>
      <w:r w:rsidRPr="00570C83">
        <w:rPr>
          <w:rFonts w:ascii="Times New Roman" w:hAnsi="Times New Roman"/>
          <w:b/>
          <w:bCs/>
          <w:color w:val="000000"/>
        </w:rPr>
        <w:lastRenderedPageBreak/>
        <w:t>5. Ответственность сторон</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spacing w:val="-9"/>
        </w:rPr>
      </w:pPr>
      <w:r w:rsidRPr="00570C83">
        <w:rPr>
          <w:rFonts w:ascii="Times New Roman" w:hAnsi="Times New Roman"/>
          <w:color w:val="000000"/>
          <w:spacing w:val="-1"/>
        </w:rPr>
        <w:t xml:space="preserve">5.1. В случае просрочки срока окончания выполнения работ (п.3.1.2 настоящего Договора) Заказчик вправе </w:t>
      </w:r>
      <w:r w:rsidRPr="00570C83">
        <w:rPr>
          <w:rFonts w:ascii="Times New Roman" w:hAnsi="Times New Roman"/>
          <w:color w:val="000000"/>
        </w:rPr>
        <w:t xml:space="preserve">требовать от Подрядчика пеню в размере </w:t>
      </w:r>
      <w:r w:rsidRPr="00570C83">
        <w:rPr>
          <w:rFonts w:ascii="Times New Roman" w:hAnsi="Times New Roman"/>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spacing w:val="-9"/>
        </w:rPr>
      </w:pPr>
      <w:r w:rsidRPr="00570C83">
        <w:rPr>
          <w:rFonts w:ascii="Times New Roman" w:hAnsi="Times New Roman"/>
        </w:rPr>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rsidR="00EC4F2A" w:rsidRPr="00570C83" w:rsidRDefault="00EC4F2A" w:rsidP="00C65259">
      <w:pPr>
        <w:shd w:val="clear" w:color="auto" w:fill="FFFFFF"/>
        <w:tabs>
          <w:tab w:val="left" w:pos="1378"/>
        </w:tabs>
        <w:autoSpaceDE w:val="0"/>
        <w:autoSpaceDN w:val="0"/>
        <w:adjustRightInd w:val="0"/>
        <w:jc w:val="both"/>
        <w:rPr>
          <w:rFonts w:ascii="Times New Roman" w:hAnsi="Times New Roman"/>
          <w:color w:val="000000"/>
          <w:spacing w:val="-9"/>
        </w:rPr>
      </w:pPr>
    </w:p>
    <w:p w:rsidR="00C65259" w:rsidRPr="00570C83" w:rsidRDefault="00C65259" w:rsidP="00C65259">
      <w:pPr>
        <w:shd w:val="clear" w:color="auto" w:fill="FFFFFF"/>
        <w:autoSpaceDE w:val="0"/>
        <w:autoSpaceDN w:val="0"/>
        <w:adjustRightInd w:val="0"/>
        <w:jc w:val="center"/>
        <w:rPr>
          <w:rFonts w:ascii="Times New Roman" w:hAnsi="Times New Roman"/>
          <w:b/>
          <w:bCs/>
          <w:color w:val="000000"/>
        </w:rPr>
      </w:pPr>
      <w:r w:rsidRPr="00570C83">
        <w:rPr>
          <w:rFonts w:ascii="Times New Roman" w:hAnsi="Times New Roman"/>
          <w:b/>
          <w:bCs/>
          <w:color w:val="000000"/>
        </w:rPr>
        <w:t>6. Порядок сдачи-приемки работ</w:t>
      </w:r>
    </w:p>
    <w:p w:rsidR="00C65259" w:rsidRPr="00570C83" w:rsidRDefault="00C65259" w:rsidP="00570C83">
      <w:pPr>
        <w:spacing w:after="0" w:line="240" w:lineRule="auto"/>
        <w:rPr>
          <w:rFonts w:ascii="Times New Roman" w:hAnsi="Times New Roman"/>
        </w:rPr>
      </w:pPr>
      <w:r w:rsidRPr="00570C83">
        <w:rPr>
          <w:rFonts w:ascii="Times New Roman" w:hAnsi="Times New Roman"/>
        </w:rPr>
        <w:t xml:space="preserve">6.1.  Сдача выполненных по Договору </w:t>
      </w:r>
      <w:r w:rsidRPr="00570C83">
        <w:rPr>
          <w:rFonts w:ascii="Times New Roman" w:hAnsi="Times New Roman"/>
          <w:bCs/>
        </w:rPr>
        <w:t>Подрядчиком</w:t>
      </w:r>
      <w:r w:rsidRPr="00570C83">
        <w:rPr>
          <w:rFonts w:ascii="Times New Roman" w:hAnsi="Times New Roman"/>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rsidR="00C65259" w:rsidRPr="00570C83" w:rsidRDefault="00C65259" w:rsidP="00570C83">
      <w:pPr>
        <w:spacing w:after="0" w:line="240" w:lineRule="auto"/>
        <w:rPr>
          <w:rFonts w:ascii="Times New Roman" w:hAnsi="Times New Roman"/>
        </w:rPr>
      </w:pPr>
      <w:r w:rsidRPr="00570C83">
        <w:rPr>
          <w:rFonts w:ascii="Times New Roman" w:hAnsi="Times New Roman"/>
        </w:rPr>
        <w:t>6.</w:t>
      </w:r>
      <w:r w:rsidR="00580C27" w:rsidRPr="00570C83">
        <w:rPr>
          <w:rFonts w:ascii="Times New Roman" w:hAnsi="Times New Roman"/>
        </w:rPr>
        <w:t>2</w:t>
      </w:r>
      <w:r w:rsidRPr="00570C83">
        <w:rPr>
          <w:rFonts w:ascii="Times New Roman" w:hAnsi="Times New Roman"/>
        </w:rPr>
        <w:t xml:space="preserve">.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rsidR="00C65259" w:rsidRPr="00570C83" w:rsidRDefault="00C65259" w:rsidP="00570C83">
      <w:pPr>
        <w:spacing w:after="0" w:line="240" w:lineRule="auto"/>
        <w:rPr>
          <w:rFonts w:ascii="Times New Roman" w:hAnsi="Times New Roman"/>
        </w:rPr>
      </w:pPr>
      <w:r w:rsidRPr="00570C83">
        <w:rPr>
          <w:rFonts w:ascii="Times New Roman" w:hAnsi="Times New Roman"/>
        </w:rPr>
        <w:t>6.</w:t>
      </w:r>
      <w:r w:rsidR="00580C27" w:rsidRPr="00570C83">
        <w:rPr>
          <w:rFonts w:ascii="Times New Roman" w:hAnsi="Times New Roman"/>
        </w:rPr>
        <w:t>3</w:t>
      </w:r>
      <w:r w:rsidRPr="00570C83">
        <w:rPr>
          <w:rFonts w:ascii="Times New Roman" w:hAnsi="Times New Roman"/>
        </w:rPr>
        <w:t xml:space="preserve">.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sidRPr="00570C83">
        <w:rPr>
          <w:rFonts w:ascii="Times New Roman" w:hAnsi="Times New Roman"/>
          <w:bCs/>
        </w:rPr>
        <w:t xml:space="preserve">Подрядчиком. </w:t>
      </w:r>
      <w:r w:rsidRPr="00570C83">
        <w:rPr>
          <w:rFonts w:ascii="Times New Roman" w:hAnsi="Times New Roman"/>
        </w:rPr>
        <w:t xml:space="preserve">При отказе (уклонении) </w:t>
      </w:r>
      <w:r w:rsidRPr="00570C83">
        <w:rPr>
          <w:rFonts w:ascii="Times New Roman" w:hAnsi="Times New Roman"/>
          <w:bCs/>
        </w:rPr>
        <w:t>Подрядчика</w:t>
      </w:r>
      <w:r w:rsidRPr="00570C83">
        <w:rPr>
          <w:rFonts w:ascii="Times New Roman" w:hAnsi="Times New Roman"/>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sidRPr="00570C83">
        <w:rPr>
          <w:rFonts w:ascii="Times New Roman" w:hAnsi="Times New Roman"/>
          <w:bCs/>
        </w:rPr>
        <w:t>аказчика</w:t>
      </w:r>
      <w:r w:rsidRPr="00570C83">
        <w:rPr>
          <w:rFonts w:ascii="Times New Roman" w:hAnsi="Times New Roman"/>
        </w:rPr>
        <w:t>.</w:t>
      </w:r>
    </w:p>
    <w:p w:rsidR="00C65259" w:rsidRPr="00570C83" w:rsidRDefault="00C65259" w:rsidP="00570C83">
      <w:pPr>
        <w:spacing w:after="0" w:line="240" w:lineRule="auto"/>
        <w:rPr>
          <w:rFonts w:ascii="Times New Roman" w:hAnsi="Times New Roman"/>
          <w:b/>
        </w:rPr>
      </w:pPr>
      <w:r w:rsidRPr="00570C83">
        <w:rPr>
          <w:rFonts w:ascii="Times New Roman" w:hAnsi="Times New Roman"/>
        </w:rPr>
        <w:t>6.</w:t>
      </w:r>
      <w:r w:rsidR="00580C27" w:rsidRPr="00570C83">
        <w:rPr>
          <w:rFonts w:ascii="Times New Roman" w:hAnsi="Times New Roman"/>
        </w:rPr>
        <w:t>4</w:t>
      </w:r>
      <w:r w:rsidRPr="00570C83">
        <w:rPr>
          <w:rFonts w:ascii="Times New Roman" w:hAnsi="Times New Roman"/>
        </w:rPr>
        <w:t>. Выполнением работ по Договору (сдачи результата работ) считается дата подписания акта приемки выполненных работ.</w:t>
      </w:r>
    </w:p>
    <w:p w:rsidR="00C65259" w:rsidRPr="00570C83" w:rsidRDefault="00C65259" w:rsidP="00570C83">
      <w:pPr>
        <w:spacing w:after="0" w:line="240" w:lineRule="auto"/>
        <w:rPr>
          <w:rFonts w:ascii="Times New Roman" w:hAnsi="Times New Roman"/>
        </w:rPr>
      </w:pPr>
      <w:r w:rsidRPr="00570C83">
        <w:rPr>
          <w:rFonts w:ascii="Times New Roman" w:hAnsi="Times New Roman"/>
        </w:rPr>
        <w:t>6.</w:t>
      </w:r>
      <w:r w:rsidR="00580C27" w:rsidRPr="00570C83">
        <w:rPr>
          <w:rFonts w:ascii="Times New Roman" w:hAnsi="Times New Roman"/>
        </w:rPr>
        <w:t>5.</w:t>
      </w:r>
      <w:r w:rsidRPr="00570C83">
        <w:rPr>
          <w:rFonts w:ascii="Times New Roman" w:hAnsi="Times New Roman"/>
        </w:rPr>
        <w:t xml:space="preserve">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rsidR="00EC4F2A" w:rsidRPr="00570C83" w:rsidRDefault="00EC4F2A" w:rsidP="00C65259">
      <w:pPr>
        <w:tabs>
          <w:tab w:val="left" w:pos="0"/>
          <w:tab w:val="left" w:pos="720"/>
          <w:tab w:val="left" w:pos="900"/>
          <w:tab w:val="left" w:pos="1080"/>
        </w:tabs>
        <w:rPr>
          <w:rFonts w:ascii="Times New Roman" w:hAnsi="Times New Roman"/>
        </w:rPr>
      </w:pPr>
    </w:p>
    <w:p w:rsidR="00C65259" w:rsidRPr="00570C83" w:rsidRDefault="00C65259" w:rsidP="00C65259">
      <w:pPr>
        <w:spacing w:before="120" w:after="120"/>
        <w:jc w:val="center"/>
        <w:rPr>
          <w:rFonts w:ascii="Times New Roman" w:hAnsi="Times New Roman"/>
          <w:b/>
          <w:color w:val="000000"/>
        </w:rPr>
      </w:pPr>
      <w:r w:rsidRPr="00570C83">
        <w:rPr>
          <w:rFonts w:ascii="Times New Roman" w:hAnsi="Times New Roman"/>
          <w:b/>
          <w:color w:val="000000"/>
        </w:rPr>
        <w:t>7. Порядок разрешения споров.</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7.1</w:t>
      </w:r>
      <w:proofErr w:type="gramStart"/>
      <w:r w:rsidR="00570C83" w:rsidRPr="00570C83">
        <w:rPr>
          <w:rFonts w:ascii="Times New Roman" w:hAnsi="Times New Roman"/>
          <w:color w:val="000000"/>
        </w:rPr>
        <w:t xml:space="preserve"> </w:t>
      </w:r>
      <w:r w:rsidRPr="00570C83">
        <w:rPr>
          <w:rFonts w:ascii="Times New Roman" w:hAnsi="Times New Roman"/>
          <w:color w:val="000000"/>
        </w:rPr>
        <w:t xml:space="preserve"> В</w:t>
      </w:r>
      <w:proofErr w:type="gramEnd"/>
      <w:r w:rsidRPr="00570C83">
        <w:rPr>
          <w:rFonts w:ascii="Times New Roman" w:hAnsi="Times New Roman"/>
          <w:color w:val="000000"/>
        </w:rPr>
        <w:t>се споры или разногласия, возникающие между сторонами по настоящему договору  или в связи с ним, разрешаются путем переговоров между сторонами.</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7.2</w:t>
      </w:r>
      <w:proofErr w:type="gramStart"/>
      <w:r w:rsidR="00570C83" w:rsidRPr="00570C83">
        <w:rPr>
          <w:rFonts w:ascii="Times New Roman" w:hAnsi="Times New Roman"/>
          <w:color w:val="000000"/>
        </w:rPr>
        <w:t xml:space="preserve"> </w:t>
      </w:r>
      <w:r w:rsidRPr="00570C83">
        <w:rPr>
          <w:rFonts w:ascii="Times New Roman" w:hAnsi="Times New Roman"/>
          <w:color w:val="000000"/>
        </w:rPr>
        <w:t xml:space="preserve"> В</w:t>
      </w:r>
      <w:proofErr w:type="gramEnd"/>
      <w:r w:rsidRPr="00570C83">
        <w:rPr>
          <w:rFonts w:ascii="Times New Roman" w:hAnsi="Times New Roman"/>
          <w:color w:val="000000"/>
        </w:rPr>
        <w:t xml:space="preserve">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rsidR="00570C83" w:rsidRPr="00570C83" w:rsidRDefault="00570C83" w:rsidP="00570C83">
      <w:pPr>
        <w:spacing w:after="0" w:line="240" w:lineRule="auto"/>
        <w:jc w:val="both"/>
        <w:rPr>
          <w:rFonts w:ascii="Times New Roman" w:hAnsi="Times New Roman"/>
          <w:color w:val="000000"/>
        </w:rPr>
      </w:pPr>
    </w:p>
    <w:p w:rsidR="00C65259" w:rsidRPr="00570C83" w:rsidRDefault="00C65259" w:rsidP="00C65259">
      <w:pPr>
        <w:spacing w:before="120" w:after="120"/>
        <w:jc w:val="center"/>
        <w:rPr>
          <w:rFonts w:ascii="Times New Roman" w:hAnsi="Times New Roman"/>
          <w:b/>
          <w:color w:val="000000"/>
        </w:rPr>
      </w:pPr>
      <w:r w:rsidRPr="00570C83">
        <w:rPr>
          <w:rFonts w:ascii="Times New Roman" w:hAnsi="Times New Roman"/>
          <w:b/>
          <w:color w:val="000000"/>
        </w:rPr>
        <w:t>8. Порядок изменения и дополнения договора.</w:t>
      </w:r>
    </w:p>
    <w:p w:rsidR="00C65259" w:rsidRPr="00570C83" w:rsidRDefault="00C65259" w:rsidP="00570C83">
      <w:pPr>
        <w:spacing w:after="0" w:line="240" w:lineRule="auto"/>
        <w:jc w:val="both"/>
        <w:rPr>
          <w:rFonts w:ascii="Times New Roman" w:hAnsi="Times New Roman"/>
          <w:color w:val="000000"/>
        </w:rPr>
      </w:pPr>
      <w:r w:rsidRPr="00570C83">
        <w:rPr>
          <w:rFonts w:ascii="Times New Roman" w:hAnsi="Times New Roman"/>
          <w:color w:val="000000"/>
        </w:rPr>
        <w:t>8.1</w:t>
      </w:r>
      <w:proofErr w:type="gramStart"/>
      <w:r w:rsidRPr="00570C83">
        <w:rPr>
          <w:rFonts w:ascii="Times New Roman" w:hAnsi="Times New Roman"/>
          <w:color w:val="000000"/>
        </w:rPr>
        <w:t xml:space="preserve"> Л</w:t>
      </w:r>
      <w:proofErr w:type="gramEnd"/>
      <w:r w:rsidRPr="00570C83">
        <w:rPr>
          <w:rFonts w:ascii="Times New Roman" w:hAnsi="Times New Roman"/>
          <w:color w:val="000000"/>
        </w:rPr>
        <w:t>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C65259" w:rsidRPr="00570C83" w:rsidRDefault="00C65259" w:rsidP="00570C83">
      <w:pPr>
        <w:autoSpaceDE w:val="0"/>
        <w:autoSpaceDN w:val="0"/>
        <w:adjustRightInd w:val="0"/>
        <w:spacing w:after="0" w:line="240" w:lineRule="auto"/>
        <w:jc w:val="both"/>
        <w:outlineLvl w:val="0"/>
        <w:rPr>
          <w:rFonts w:ascii="Times New Roman" w:hAnsi="Times New Roman"/>
          <w:color w:val="000000"/>
        </w:rPr>
      </w:pPr>
      <w:r w:rsidRPr="00570C83">
        <w:rPr>
          <w:rFonts w:ascii="Times New Roman" w:hAnsi="Times New Roman"/>
          <w:color w:val="000000"/>
        </w:rPr>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rsidR="00DB0620" w:rsidRPr="00570C83" w:rsidRDefault="00DB0620" w:rsidP="00C65259">
      <w:pPr>
        <w:tabs>
          <w:tab w:val="left" w:pos="142"/>
          <w:tab w:val="left" w:pos="426"/>
        </w:tabs>
        <w:autoSpaceDE w:val="0"/>
        <w:autoSpaceDN w:val="0"/>
        <w:adjustRightInd w:val="0"/>
        <w:jc w:val="both"/>
        <w:outlineLvl w:val="0"/>
        <w:rPr>
          <w:rFonts w:ascii="Times New Roman" w:hAnsi="Times New Roman"/>
          <w:color w:val="000000"/>
        </w:rPr>
      </w:pPr>
    </w:p>
    <w:p w:rsidR="00570C83" w:rsidRDefault="00570C83" w:rsidP="00C65259">
      <w:pPr>
        <w:shd w:val="clear" w:color="auto" w:fill="FFFFFF"/>
        <w:autoSpaceDE w:val="0"/>
        <w:autoSpaceDN w:val="0"/>
        <w:adjustRightInd w:val="0"/>
        <w:jc w:val="center"/>
        <w:rPr>
          <w:rFonts w:ascii="Times New Roman" w:hAnsi="Times New Roman"/>
          <w:b/>
          <w:bCs/>
          <w:color w:val="000000"/>
          <w:spacing w:val="-2"/>
        </w:rPr>
      </w:pPr>
    </w:p>
    <w:p w:rsidR="00C65259" w:rsidRPr="00570C83" w:rsidRDefault="00C65259" w:rsidP="00C65259">
      <w:pPr>
        <w:shd w:val="clear" w:color="auto" w:fill="FFFFFF"/>
        <w:autoSpaceDE w:val="0"/>
        <w:autoSpaceDN w:val="0"/>
        <w:adjustRightInd w:val="0"/>
        <w:jc w:val="center"/>
        <w:rPr>
          <w:rFonts w:ascii="Times New Roman" w:hAnsi="Times New Roman"/>
          <w:b/>
          <w:bCs/>
          <w:color w:val="000000"/>
          <w:spacing w:val="-2"/>
        </w:rPr>
      </w:pPr>
      <w:r w:rsidRPr="00570C83">
        <w:rPr>
          <w:rFonts w:ascii="Times New Roman" w:hAnsi="Times New Roman"/>
          <w:b/>
          <w:bCs/>
          <w:color w:val="000000"/>
          <w:spacing w:val="-2"/>
        </w:rPr>
        <w:t>9. Обстоятельства непреодолимой силы</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9"/>
        </w:rPr>
      </w:pPr>
      <w:r w:rsidRPr="00570C83">
        <w:rPr>
          <w:rFonts w:ascii="Times New Roman" w:hAnsi="Times New Roman"/>
          <w:color w:val="000000"/>
          <w:spacing w:val="-1"/>
        </w:rPr>
        <w:t xml:space="preserve">9.1. При возникновении обстоятельств, которые делают полностью или частично невозможным </w:t>
      </w:r>
      <w:r w:rsidRPr="00570C83">
        <w:rPr>
          <w:rFonts w:ascii="Times New Roman" w:hAnsi="Times New Roman"/>
          <w:color w:val="000000"/>
        </w:rPr>
        <w:t>выполнение Договора одной из Сторон, а именно: пожар, стихийное бедствие, война, сроки выполнения обязатель</w:t>
      </w:r>
      <w:proofErr w:type="gramStart"/>
      <w:r w:rsidRPr="00570C83">
        <w:rPr>
          <w:rFonts w:ascii="Times New Roman" w:hAnsi="Times New Roman"/>
          <w:color w:val="000000"/>
        </w:rPr>
        <w:t>ств пр</w:t>
      </w:r>
      <w:proofErr w:type="gramEnd"/>
      <w:r w:rsidRPr="00570C83">
        <w:rPr>
          <w:rFonts w:ascii="Times New Roman" w:hAnsi="Times New Roman"/>
          <w:color w:val="000000"/>
        </w:rPr>
        <w:t>одлеваются на то время, в течение которого действуют эти обстоятельства.</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spacing w:val="-9"/>
        </w:rPr>
      </w:pPr>
      <w:r w:rsidRPr="00570C83">
        <w:rPr>
          <w:rFonts w:ascii="Times New Roman" w:hAnsi="Times New Roman"/>
          <w:color w:val="000000"/>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rPr>
        <w:t>одна из Сторон не может требовать от другой Стороны возмещения возможных убытков.</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rsidR="00C65259" w:rsidRPr="00570C83" w:rsidRDefault="00C65259" w:rsidP="00570C83">
      <w:pPr>
        <w:shd w:val="clear" w:color="auto" w:fill="FFFFFF"/>
        <w:autoSpaceDE w:val="0"/>
        <w:autoSpaceDN w:val="0"/>
        <w:adjustRightInd w:val="0"/>
        <w:spacing w:after="0" w:line="240" w:lineRule="auto"/>
        <w:jc w:val="both"/>
        <w:rPr>
          <w:rFonts w:ascii="Times New Roman" w:hAnsi="Times New Roman"/>
          <w:color w:val="000000"/>
        </w:rPr>
      </w:pPr>
      <w:r w:rsidRPr="00570C83">
        <w:rPr>
          <w:rFonts w:ascii="Times New Roman" w:hAnsi="Times New Roman"/>
          <w:color w:val="000000"/>
        </w:rPr>
        <w:t>Уведомление направляется по месту нахождения Стороны, указанному в Договоре, и заверяется передающим отделением связи.</w:t>
      </w:r>
    </w:p>
    <w:p w:rsidR="00E25782" w:rsidRPr="00570C83" w:rsidRDefault="00E25782" w:rsidP="00C65259">
      <w:pPr>
        <w:shd w:val="clear" w:color="auto" w:fill="FFFFFF"/>
        <w:autoSpaceDE w:val="0"/>
        <w:autoSpaceDN w:val="0"/>
        <w:adjustRightInd w:val="0"/>
        <w:jc w:val="both"/>
        <w:rPr>
          <w:rFonts w:ascii="Times New Roman" w:hAnsi="Times New Roman"/>
          <w:color w:val="000000"/>
        </w:rPr>
      </w:pPr>
    </w:p>
    <w:p w:rsidR="00C65259" w:rsidRPr="00570C83" w:rsidRDefault="00C65259" w:rsidP="00C65259">
      <w:pPr>
        <w:shd w:val="clear" w:color="auto" w:fill="FFFFFF"/>
        <w:autoSpaceDE w:val="0"/>
        <w:autoSpaceDN w:val="0"/>
        <w:adjustRightInd w:val="0"/>
        <w:jc w:val="center"/>
        <w:rPr>
          <w:rFonts w:ascii="Times New Roman" w:hAnsi="Times New Roman"/>
          <w:b/>
          <w:color w:val="000000"/>
        </w:rPr>
      </w:pPr>
      <w:r w:rsidRPr="00570C83">
        <w:rPr>
          <w:rFonts w:ascii="Times New Roman" w:hAnsi="Times New Roman"/>
          <w:b/>
          <w:color w:val="000000"/>
        </w:rPr>
        <w:t>10. Приложения</w:t>
      </w:r>
    </w:p>
    <w:p w:rsidR="00C65259" w:rsidRPr="00570C83" w:rsidRDefault="00C65259" w:rsidP="00C65259">
      <w:pPr>
        <w:spacing w:after="0" w:line="240" w:lineRule="auto"/>
        <w:jc w:val="both"/>
        <w:rPr>
          <w:rFonts w:ascii="Times New Roman" w:hAnsi="Times New Roman"/>
        </w:rPr>
      </w:pPr>
      <w:r w:rsidRPr="00570C83">
        <w:rPr>
          <w:rFonts w:ascii="Times New Roman" w:hAnsi="Times New Roman"/>
        </w:rPr>
        <w:t xml:space="preserve">10.1 Техническое задание  </w:t>
      </w:r>
      <w:r w:rsidR="004E615F">
        <w:rPr>
          <w:rFonts w:ascii="Times New Roman" w:hAnsi="Times New Roman"/>
        </w:rPr>
        <w:t xml:space="preserve">с ведомостью </w:t>
      </w:r>
      <w:r w:rsidR="0013195A">
        <w:rPr>
          <w:rFonts w:ascii="Times New Roman" w:hAnsi="Times New Roman"/>
        </w:rPr>
        <w:t>состава</w:t>
      </w:r>
      <w:r w:rsidR="004E615F">
        <w:rPr>
          <w:rFonts w:ascii="Times New Roman" w:hAnsi="Times New Roman"/>
        </w:rPr>
        <w:t xml:space="preserve"> работ </w:t>
      </w:r>
      <w:r w:rsidRPr="00570C83">
        <w:rPr>
          <w:rFonts w:ascii="Times New Roman" w:hAnsi="Times New Roman"/>
        </w:rPr>
        <w:t>(Приложение №1</w:t>
      </w:r>
      <w:r w:rsidR="004E615F">
        <w:rPr>
          <w:rFonts w:ascii="Times New Roman" w:hAnsi="Times New Roman"/>
        </w:rPr>
        <w:t xml:space="preserve"> к договору</w:t>
      </w:r>
      <w:r w:rsidRPr="00570C83">
        <w:rPr>
          <w:rFonts w:ascii="Times New Roman" w:hAnsi="Times New Roman"/>
        </w:rPr>
        <w:t>)</w:t>
      </w:r>
      <w:r w:rsidR="00570C83" w:rsidRPr="00570C83">
        <w:rPr>
          <w:rFonts w:ascii="Times New Roman" w:hAnsi="Times New Roman"/>
        </w:rPr>
        <w:t>.</w:t>
      </w:r>
    </w:p>
    <w:p w:rsidR="00C65259" w:rsidRPr="00570C83" w:rsidRDefault="00C65259" w:rsidP="00C65259">
      <w:pPr>
        <w:spacing w:after="0" w:line="240" w:lineRule="auto"/>
        <w:ind w:firstLine="284"/>
        <w:jc w:val="both"/>
        <w:rPr>
          <w:rFonts w:ascii="Times New Roman" w:hAnsi="Times New Roman"/>
        </w:rPr>
      </w:pPr>
    </w:p>
    <w:p w:rsidR="00C65259" w:rsidRPr="00570C83" w:rsidRDefault="00C65259" w:rsidP="00C65259">
      <w:pPr>
        <w:suppressAutoHyphens/>
        <w:autoSpaceDE w:val="0"/>
        <w:spacing w:before="100" w:beforeAutospacing="1"/>
        <w:ind w:left="360"/>
        <w:jc w:val="center"/>
        <w:rPr>
          <w:rFonts w:ascii="Times New Roman" w:hAnsi="Times New Roman"/>
          <w:b/>
        </w:rPr>
      </w:pPr>
      <w:r w:rsidRPr="00570C83">
        <w:rPr>
          <w:rFonts w:ascii="Times New Roman" w:hAnsi="Times New Roman"/>
          <w:b/>
        </w:rPr>
        <w:t>11. Реквизиты сторон:</w:t>
      </w:r>
      <w:r w:rsidRPr="00570C83">
        <w:rPr>
          <w:rFonts w:ascii="Times New Roman" w:hAnsi="Times New Roman"/>
        </w:rPr>
        <w:t xml:space="preserve"> </w:t>
      </w:r>
    </w:p>
    <w:tbl>
      <w:tblPr>
        <w:tblW w:w="10132" w:type="dxa"/>
        <w:tblInd w:w="-34" w:type="dxa"/>
        <w:tblLayout w:type="fixed"/>
        <w:tblLook w:val="04A0" w:firstRow="1" w:lastRow="0" w:firstColumn="1" w:lastColumn="0" w:noHBand="0" w:noVBand="1"/>
      </w:tblPr>
      <w:tblGrid>
        <w:gridCol w:w="5141"/>
        <w:gridCol w:w="4991"/>
      </w:tblGrid>
      <w:tr w:rsidR="00595AEF" w:rsidRPr="00AE23C1" w:rsidTr="004E615F">
        <w:trPr>
          <w:trHeight w:val="1863"/>
        </w:trPr>
        <w:tc>
          <w:tcPr>
            <w:tcW w:w="5141" w:type="dxa"/>
          </w:tcPr>
          <w:p w:rsidR="00595AEF" w:rsidRPr="00570C83" w:rsidRDefault="00595AEF" w:rsidP="00595AEF">
            <w:pPr>
              <w:shd w:val="clear" w:color="auto" w:fill="FFFFFF"/>
              <w:rPr>
                <w:rFonts w:ascii="Times New Roman" w:hAnsi="Times New Roman"/>
                <w:bCs/>
                <w:iCs/>
                <w:color w:val="000000"/>
              </w:rPr>
            </w:pPr>
            <w:r w:rsidRPr="00570C83">
              <w:rPr>
                <w:rFonts w:ascii="Times New Roman" w:hAnsi="Times New Roman"/>
                <w:bCs/>
                <w:iCs/>
                <w:color w:val="000000"/>
              </w:rPr>
              <w:t>ЗАКАЗЧИК:</w:t>
            </w:r>
          </w:p>
          <w:p w:rsidR="00595AEF" w:rsidRPr="00570C83" w:rsidRDefault="00595AEF" w:rsidP="00595AEF">
            <w:pPr>
              <w:tabs>
                <w:tab w:val="num" w:pos="567"/>
              </w:tabs>
              <w:spacing w:after="0" w:line="240" w:lineRule="auto"/>
              <w:rPr>
                <w:rFonts w:ascii="Times New Roman" w:hAnsi="Times New Roman"/>
                <w:b/>
              </w:rPr>
            </w:pPr>
            <w:r w:rsidRPr="00570C83">
              <w:rPr>
                <w:rFonts w:ascii="Times New Roman" w:hAnsi="Times New Roman"/>
                <w:b/>
              </w:rPr>
              <w:t>АО «</w:t>
            </w:r>
            <w:proofErr w:type="spellStart"/>
            <w:r w:rsidRPr="00570C83">
              <w:rPr>
                <w:rFonts w:ascii="Times New Roman" w:hAnsi="Times New Roman"/>
                <w:b/>
              </w:rPr>
              <w:t>Выборгтеплоэнерго</w:t>
            </w:r>
            <w:proofErr w:type="spellEnd"/>
            <w:r w:rsidRPr="00570C83">
              <w:rPr>
                <w:rFonts w:ascii="Times New Roman" w:hAnsi="Times New Roman"/>
                <w:b/>
              </w:rPr>
              <w:t>»</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 xml:space="preserve">188800, г. Выборг, </w:t>
            </w:r>
            <w:proofErr w:type="gramStart"/>
            <w:r w:rsidRPr="00570C83">
              <w:rPr>
                <w:rFonts w:ascii="Times New Roman" w:hAnsi="Times New Roman"/>
              </w:rPr>
              <w:t>Ленинградская</w:t>
            </w:r>
            <w:proofErr w:type="gramEnd"/>
            <w:r w:rsidRPr="00570C83">
              <w:rPr>
                <w:rFonts w:ascii="Times New Roman" w:hAnsi="Times New Roman"/>
              </w:rPr>
              <w:t xml:space="preserve"> обл., </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ул. Сухова д.2</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Тел.\факс (81378)26587; 21483</w:t>
            </w:r>
          </w:p>
          <w:p w:rsidR="00595AEF" w:rsidRPr="00570C83" w:rsidRDefault="00595AEF" w:rsidP="00595AEF">
            <w:pPr>
              <w:tabs>
                <w:tab w:val="num" w:pos="567"/>
              </w:tabs>
              <w:spacing w:after="0" w:line="240" w:lineRule="auto"/>
              <w:rPr>
                <w:rFonts w:ascii="Times New Roman" w:hAnsi="Times New Roman"/>
                <w:b/>
              </w:rPr>
            </w:pPr>
            <w:r w:rsidRPr="00570C83">
              <w:rPr>
                <w:rFonts w:ascii="Times New Roman" w:hAnsi="Times New Roman"/>
              </w:rPr>
              <w:t>ИНН4704062064КПП 470401001</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 xml:space="preserve">р/с </w:t>
            </w:r>
            <w:proofErr w:type="spellStart"/>
            <w:proofErr w:type="gramStart"/>
            <w:r w:rsidRPr="00570C83">
              <w:rPr>
                <w:rFonts w:ascii="Times New Roman" w:hAnsi="Times New Roman"/>
              </w:rPr>
              <w:t>с</w:t>
            </w:r>
            <w:proofErr w:type="spellEnd"/>
            <w:proofErr w:type="gramEnd"/>
            <w:r w:rsidRPr="00570C83">
              <w:rPr>
                <w:rFonts w:ascii="Times New Roman" w:hAnsi="Times New Roman"/>
              </w:rPr>
              <w:t xml:space="preserve"> 40702810055390000440</w:t>
            </w:r>
          </w:p>
          <w:p w:rsidR="00595AEF" w:rsidRPr="00570C83" w:rsidRDefault="00595AEF" w:rsidP="00595AEF">
            <w:pPr>
              <w:spacing w:after="0" w:line="240" w:lineRule="auto"/>
              <w:rPr>
                <w:rFonts w:ascii="Times New Roman" w:hAnsi="Times New Roman"/>
              </w:rPr>
            </w:pPr>
            <w:r w:rsidRPr="00570C83">
              <w:rPr>
                <w:rFonts w:ascii="Times New Roman" w:hAnsi="Times New Roman"/>
              </w:rPr>
              <w:t>в Северо-Западный банк ПАО «Сбербанк</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России» г. Санкт-Петербург</w:t>
            </w:r>
          </w:p>
          <w:p w:rsidR="00595AEF" w:rsidRPr="00570C83" w:rsidRDefault="00595AEF" w:rsidP="00595AEF">
            <w:pPr>
              <w:tabs>
                <w:tab w:val="num" w:pos="0"/>
              </w:tabs>
              <w:spacing w:after="0" w:line="240" w:lineRule="auto"/>
              <w:rPr>
                <w:rFonts w:ascii="Times New Roman" w:hAnsi="Times New Roman"/>
              </w:rPr>
            </w:pPr>
            <w:r w:rsidRPr="00570C83">
              <w:rPr>
                <w:rFonts w:ascii="Times New Roman" w:hAnsi="Times New Roman"/>
              </w:rPr>
              <w:t>БИК 044030653</w:t>
            </w:r>
          </w:p>
          <w:p w:rsidR="00595AEF" w:rsidRPr="00570C83" w:rsidRDefault="00595AEF" w:rsidP="00595AEF">
            <w:pPr>
              <w:tabs>
                <w:tab w:val="num" w:pos="567"/>
              </w:tabs>
              <w:spacing w:after="0" w:line="240" w:lineRule="auto"/>
              <w:rPr>
                <w:rFonts w:ascii="Times New Roman" w:hAnsi="Times New Roman"/>
              </w:rPr>
            </w:pPr>
            <w:r w:rsidRPr="00570C83">
              <w:rPr>
                <w:rFonts w:ascii="Times New Roman" w:hAnsi="Times New Roman"/>
              </w:rPr>
              <w:t>к/с 30101810500000000653</w:t>
            </w:r>
          </w:p>
          <w:p w:rsidR="00595AEF" w:rsidRPr="00570C83" w:rsidRDefault="00595AEF" w:rsidP="00595AEF">
            <w:pPr>
              <w:tabs>
                <w:tab w:val="num" w:pos="567"/>
              </w:tabs>
              <w:spacing w:after="0" w:line="240" w:lineRule="auto"/>
              <w:rPr>
                <w:rFonts w:ascii="Times New Roman" w:hAnsi="Times New Roman"/>
              </w:rPr>
            </w:pPr>
            <w:r w:rsidRPr="00570C83">
              <w:rPr>
                <w:rFonts w:ascii="Times New Roman" w:hAnsi="Times New Roman"/>
              </w:rPr>
              <w:t xml:space="preserve">ОГРН 1054700176893  ОКПО 75115131 </w:t>
            </w:r>
          </w:p>
          <w:p w:rsidR="00DD34E2" w:rsidRPr="00570C83" w:rsidRDefault="00DD34E2" w:rsidP="00595AEF">
            <w:pPr>
              <w:spacing w:after="0" w:line="240" w:lineRule="auto"/>
              <w:rPr>
                <w:rFonts w:ascii="Times New Roman" w:hAnsi="Times New Roman"/>
                <w:b/>
              </w:rPr>
            </w:pPr>
          </w:p>
          <w:p w:rsidR="00570C83" w:rsidRPr="00570C83" w:rsidRDefault="00570C83" w:rsidP="00595AEF">
            <w:pPr>
              <w:spacing w:after="0" w:line="240" w:lineRule="auto"/>
              <w:rPr>
                <w:rFonts w:ascii="Times New Roman" w:hAnsi="Times New Roman"/>
                <w:b/>
              </w:rPr>
            </w:pPr>
          </w:p>
          <w:p w:rsidR="00570C83" w:rsidRPr="00570C83" w:rsidRDefault="00570C83" w:rsidP="00595AEF">
            <w:pPr>
              <w:spacing w:after="0" w:line="240" w:lineRule="auto"/>
              <w:rPr>
                <w:rFonts w:ascii="Times New Roman" w:hAnsi="Times New Roman"/>
                <w:b/>
              </w:rPr>
            </w:pPr>
          </w:p>
          <w:p w:rsidR="00570C83" w:rsidRPr="00570C83" w:rsidRDefault="00570C83" w:rsidP="00595AEF">
            <w:pPr>
              <w:spacing w:after="0" w:line="240" w:lineRule="auto"/>
              <w:rPr>
                <w:rFonts w:ascii="Times New Roman" w:hAnsi="Times New Roman"/>
                <w:b/>
              </w:rPr>
            </w:pPr>
          </w:p>
          <w:p w:rsidR="00595AEF" w:rsidRPr="00570C83" w:rsidRDefault="00595AEF" w:rsidP="00595AEF">
            <w:pPr>
              <w:spacing w:after="0" w:line="240" w:lineRule="auto"/>
              <w:rPr>
                <w:rFonts w:ascii="Times New Roman" w:hAnsi="Times New Roman"/>
                <w:b/>
              </w:rPr>
            </w:pPr>
            <w:r w:rsidRPr="00570C83">
              <w:rPr>
                <w:rFonts w:ascii="Times New Roman" w:hAnsi="Times New Roman"/>
                <w:b/>
              </w:rPr>
              <w:t>Генеральный директор</w:t>
            </w:r>
          </w:p>
          <w:p w:rsidR="00DD34E2" w:rsidRPr="00570C83" w:rsidRDefault="00DD34E2" w:rsidP="00595AEF">
            <w:pPr>
              <w:spacing w:after="0" w:line="240" w:lineRule="auto"/>
              <w:rPr>
                <w:rFonts w:ascii="Times New Roman" w:hAnsi="Times New Roman"/>
                <w:b/>
              </w:rPr>
            </w:pPr>
          </w:p>
          <w:p w:rsidR="00595AEF" w:rsidRPr="00570C83" w:rsidRDefault="00595AEF" w:rsidP="00595AEF">
            <w:pPr>
              <w:spacing w:after="0" w:line="240" w:lineRule="auto"/>
              <w:rPr>
                <w:rFonts w:ascii="Times New Roman" w:hAnsi="Times New Roman"/>
                <w:b/>
              </w:rPr>
            </w:pPr>
            <w:r w:rsidRPr="00570C83">
              <w:rPr>
                <w:rFonts w:ascii="Times New Roman" w:hAnsi="Times New Roman"/>
                <w:b/>
              </w:rPr>
              <w:t>АО «</w:t>
            </w:r>
            <w:proofErr w:type="spellStart"/>
            <w:r w:rsidRPr="00570C83">
              <w:rPr>
                <w:rFonts w:ascii="Times New Roman" w:hAnsi="Times New Roman"/>
                <w:b/>
              </w:rPr>
              <w:t>Выборгтеплоэнерго</w:t>
            </w:r>
            <w:proofErr w:type="spellEnd"/>
            <w:r w:rsidRPr="00570C83">
              <w:rPr>
                <w:rFonts w:ascii="Times New Roman" w:hAnsi="Times New Roman"/>
                <w:b/>
              </w:rPr>
              <w:t>»</w:t>
            </w:r>
          </w:p>
          <w:p w:rsidR="00595AEF" w:rsidRPr="00570C83" w:rsidRDefault="00595AEF" w:rsidP="00595AEF">
            <w:pPr>
              <w:spacing w:after="0" w:line="240" w:lineRule="auto"/>
              <w:rPr>
                <w:rFonts w:ascii="Times New Roman" w:hAnsi="Times New Roman"/>
                <w:b/>
              </w:rPr>
            </w:pPr>
          </w:p>
          <w:p w:rsidR="00595AEF" w:rsidRPr="00570C83" w:rsidRDefault="00595AEF" w:rsidP="00595AEF">
            <w:pPr>
              <w:spacing w:after="0" w:line="240" w:lineRule="auto"/>
              <w:rPr>
                <w:rFonts w:ascii="Times New Roman" w:hAnsi="Times New Roman"/>
                <w:b/>
              </w:rPr>
            </w:pPr>
          </w:p>
          <w:p w:rsidR="00595AEF" w:rsidRPr="00570C83" w:rsidRDefault="00595AEF" w:rsidP="00595AEF">
            <w:pPr>
              <w:spacing w:after="0" w:line="240" w:lineRule="auto"/>
              <w:rPr>
                <w:rFonts w:ascii="Times New Roman" w:hAnsi="Times New Roman"/>
              </w:rPr>
            </w:pPr>
            <w:r w:rsidRPr="00570C83">
              <w:rPr>
                <w:rFonts w:ascii="Times New Roman" w:hAnsi="Times New Roman"/>
                <w:b/>
              </w:rPr>
              <w:t>_________________ А.В. Кривонос</w:t>
            </w:r>
          </w:p>
        </w:tc>
        <w:tc>
          <w:tcPr>
            <w:tcW w:w="4991" w:type="dxa"/>
          </w:tcPr>
          <w:p w:rsidR="00595AEF" w:rsidRPr="00570C83" w:rsidRDefault="00595AEF" w:rsidP="00595AEF">
            <w:pPr>
              <w:shd w:val="clear" w:color="auto" w:fill="FFFFFF"/>
              <w:rPr>
                <w:rFonts w:ascii="Times New Roman" w:hAnsi="Times New Roman"/>
                <w:bCs/>
                <w:iCs/>
                <w:color w:val="000000"/>
              </w:rPr>
            </w:pPr>
            <w:r w:rsidRPr="00570C83">
              <w:rPr>
                <w:rFonts w:ascii="Times New Roman" w:hAnsi="Times New Roman"/>
                <w:bCs/>
                <w:iCs/>
                <w:color w:val="000000"/>
              </w:rPr>
              <w:t>ПОДРЯДЧИК:</w:t>
            </w:r>
          </w:p>
          <w:p w:rsidR="00595AEF" w:rsidRPr="00570C83" w:rsidRDefault="00595AEF" w:rsidP="00595AEF">
            <w:pPr>
              <w:spacing w:after="0"/>
              <w:rPr>
                <w:rFonts w:ascii="Times New Roman" w:hAnsi="Times New Roman"/>
                <w:b/>
                <w:bCs/>
              </w:rPr>
            </w:pPr>
            <w:r w:rsidRPr="00570C83">
              <w:rPr>
                <w:rFonts w:ascii="Times New Roman" w:hAnsi="Times New Roman"/>
                <w:b/>
                <w:bCs/>
              </w:rPr>
              <w:t>ООО «</w:t>
            </w:r>
            <w:r w:rsidR="002D1409" w:rsidRPr="00570C83">
              <w:rPr>
                <w:rFonts w:ascii="Times New Roman" w:hAnsi="Times New Roman"/>
                <w:b/>
                <w:bCs/>
              </w:rPr>
              <w:t>Пальмира</w:t>
            </w:r>
            <w:r w:rsidRPr="00570C83">
              <w:rPr>
                <w:rFonts w:ascii="Times New Roman" w:hAnsi="Times New Roman"/>
                <w:b/>
                <w:bCs/>
              </w:rPr>
              <w:t xml:space="preserve">» </w:t>
            </w:r>
          </w:p>
          <w:p w:rsidR="00DD34E2" w:rsidRPr="00570C83" w:rsidRDefault="002D1409" w:rsidP="00DD34E2">
            <w:pPr>
              <w:autoSpaceDE w:val="0"/>
              <w:autoSpaceDN w:val="0"/>
              <w:adjustRightInd w:val="0"/>
              <w:spacing w:after="0"/>
              <w:rPr>
                <w:rFonts w:ascii="Times New Roman" w:hAnsi="Times New Roman"/>
              </w:rPr>
            </w:pPr>
            <w:r w:rsidRPr="00570C83">
              <w:rPr>
                <w:rFonts w:ascii="Times New Roman" w:hAnsi="Times New Roman"/>
                <w:bCs/>
              </w:rPr>
              <w:t xml:space="preserve">188820, </w:t>
            </w:r>
            <w:proofErr w:type="gramStart"/>
            <w:r w:rsidRPr="00570C83">
              <w:rPr>
                <w:rFonts w:ascii="Times New Roman" w:hAnsi="Times New Roman"/>
                <w:bCs/>
              </w:rPr>
              <w:t>Ленинградская</w:t>
            </w:r>
            <w:proofErr w:type="gramEnd"/>
            <w:r w:rsidRPr="00570C83">
              <w:rPr>
                <w:rFonts w:ascii="Times New Roman" w:hAnsi="Times New Roman"/>
                <w:bCs/>
              </w:rPr>
              <w:t xml:space="preserve"> обл., Выборгский р-н, Рощино </w:t>
            </w:r>
            <w:proofErr w:type="spellStart"/>
            <w:r w:rsidRPr="00570C83">
              <w:rPr>
                <w:rFonts w:ascii="Times New Roman" w:hAnsi="Times New Roman"/>
                <w:bCs/>
              </w:rPr>
              <w:t>пгт</w:t>
            </w:r>
            <w:proofErr w:type="spellEnd"/>
            <w:r w:rsidRPr="00570C83">
              <w:rPr>
                <w:rFonts w:ascii="Times New Roman" w:hAnsi="Times New Roman"/>
                <w:bCs/>
              </w:rPr>
              <w:t xml:space="preserve">., Садовая ул., дом № 22, пом. А/3 </w:t>
            </w:r>
            <w:r w:rsidR="00DD34E2" w:rsidRPr="00570C83">
              <w:rPr>
                <w:rFonts w:ascii="Times New Roman" w:hAnsi="Times New Roman"/>
              </w:rPr>
              <w:t>ИНН</w:t>
            </w:r>
            <w:r w:rsidR="00570C83" w:rsidRPr="00570C83">
              <w:rPr>
                <w:rFonts w:ascii="Times New Roman" w:hAnsi="Times New Roman"/>
              </w:rPr>
              <w:t xml:space="preserve"> </w:t>
            </w:r>
            <w:r w:rsidR="00DD34E2" w:rsidRPr="00570C83">
              <w:rPr>
                <w:rFonts w:ascii="Times New Roman" w:hAnsi="Times New Roman"/>
              </w:rPr>
              <w:t>7816561211 КПП</w:t>
            </w:r>
            <w:r w:rsidR="00DD34E2" w:rsidRPr="00570C83">
              <w:rPr>
                <w:rFonts w:ascii="Times New Roman" w:hAnsi="Times New Roman"/>
              </w:rPr>
              <w:tab/>
              <w:t>470401001</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Банк</w:t>
            </w:r>
            <w:r w:rsidRPr="00570C83">
              <w:rPr>
                <w:rFonts w:ascii="Times New Roman" w:hAnsi="Times New Roman"/>
              </w:rPr>
              <w:tab/>
              <w:t>СТ-ПЕТЕРБУРГСКИЙ Ф-Л ПАО «ПРОМСВЯЗЬБАНК» г. Санкт-Петербург</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Расчетный счет 40702810706000063195</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Корр. Счет 30101810000000000920</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БИК</w:t>
            </w:r>
            <w:r w:rsidRPr="00570C83">
              <w:rPr>
                <w:rFonts w:ascii="Times New Roman" w:hAnsi="Times New Roman"/>
              </w:rPr>
              <w:tab/>
              <w:t>044030920 ОГРН 1137847171990</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ОКВЭД 49.41   46.73.6  ОКПО 54325939</w:t>
            </w:r>
          </w:p>
          <w:p w:rsidR="00DD34E2" w:rsidRPr="00570C83" w:rsidRDefault="00DD34E2" w:rsidP="00DD34E2">
            <w:pPr>
              <w:autoSpaceDE w:val="0"/>
              <w:autoSpaceDN w:val="0"/>
              <w:adjustRightInd w:val="0"/>
              <w:spacing w:after="0"/>
              <w:rPr>
                <w:rFonts w:ascii="Times New Roman" w:hAnsi="Times New Roman"/>
              </w:rPr>
            </w:pPr>
            <w:r w:rsidRPr="00570C83">
              <w:rPr>
                <w:rFonts w:ascii="Times New Roman" w:hAnsi="Times New Roman"/>
              </w:rPr>
              <w:t>ОКАТО 40296566000 ОКТМО 41615158</w:t>
            </w:r>
          </w:p>
          <w:p w:rsidR="00570C83" w:rsidRPr="00570C83" w:rsidRDefault="00570C83" w:rsidP="00DD34E2">
            <w:pPr>
              <w:autoSpaceDE w:val="0"/>
              <w:autoSpaceDN w:val="0"/>
              <w:adjustRightInd w:val="0"/>
              <w:spacing w:after="0"/>
              <w:rPr>
                <w:rFonts w:ascii="Times New Roman" w:hAnsi="Times New Roman"/>
                <w:b/>
              </w:rPr>
            </w:pPr>
          </w:p>
          <w:p w:rsidR="00570C83" w:rsidRPr="00570C83" w:rsidRDefault="00570C83" w:rsidP="00DD34E2">
            <w:pPr>
              <w:autoSpaceDE w:val="0"/>
              <w:autoSpaceDN w:val="0"/>
              <w:adjustRightInd w:val="0"/>
              <w:spacing w:after="0"/>
              <w:rPr>
                <w:rFonts w:ascii="Times New Roman" w:hAnsi="Times New Roman"/>
                <w:b/>
              </w:rPr>
            </w:pPr>
          </w:p>
          <w:p w:rsidR="00595AEF" w:rsidRPr="00570C83" w:rsidRDefault="00595AEF" w:rsidP="00DD34E2">
            <w:pPr>
              <w:autoSpaceDE w:val="0"/>
              <w:autoSpaceDN w:val="0"/>
              <w:adjustRightInd w:val="0"/>
              <w:spacing w:after="0"/>
              <w:rPr>
                <w:rFonts w:ascii="Times New Roman" w:hAnsi="Times New Roman"/>
              </w:rPr>
            </w:pPr>
            <w:r w:rsidRPr="00570C83">
              <w:rPr>
                <w:rFonts w:ascii="Times New Roman" w:hAnsi="Times New Roman"/>
                <w:b/>
              </w:rPr>
              <w:t>Генеральный директор</w:t>
            </w:r>
          </w:p>
          <w:p w:rsidR="00DD34E2" w:rsidRPr="00570C83" w:rsidRDefault="00DD34E2" w:rsidP="00595AEF">
            <w:pPr>
              <w:tabs>
                <w:tab w:val="left" w:pos="1075"/>
              </w:tabs>
              <w:spacing w:after="0"/>
              <w:rPr>
                <w:rFonts w:ascii="Times New Roman" w:hAnsi="Times New Roman"/>
                <w:b/>
                <w:bCs/>
              </w:rPr>
            </w:pPr>
          </w:p>
          <w:p w:rsidR="00595AEF" w:rsidRPr="00570C83" w:rsidRDefault="00595AEF" w:rsidP="00595AEF">
            <w:pPr>
              <w:tabs>
                <w:tab w:val="left" w:pos="1075"/>
              </w:tabs>
              <w:spacing w:after="0"/>
              <w:rPr>
                <w:rFonts w:ascii="Times New Roman" w:hAnsi="Times New Roman"/>
                <w:b/>
                <w:bCs/>
              </w:rPr>
            </w:pPr>
            <w:r w:rsidRPr="00570C83">
              <w:rPr>
                <w:rFonts w:ascii="Times New Roman" w:hAnsi="Times New Roman"/>
                <w:b/>
                <w:bCs/>
              </w:rPr>
              <w:t>ООО «</w:t>
            </w:r>
            <w:r w:rsidR="00DD34E2" w:rsidRPr="00570C83">
              <w:rPr>
                <w:rFonts w:ascii="Times New Roman" w:hAnsi="Times New Roman"/>
                <w:b/>
                <w:bCs/>
              </w:rPr>
              <w:t>Пальмира</w:t>
            </w:r>
            <w:r w:rsidRPr="00570C83">
              <w:rPr>
                <w:rFonts w:ascii="Times New Roman" w:hAnsi="Times New Roman"/>
                <w:b/>
                <w:bCs/>
              </w:rPr>
              <w:t>»</w:t>
            </w:r>
          </w:p>
          <w:p w:rsidR="00595AEF" w:rsidRPr="00570C83" w:rsidRDefault="00595AEF" w:rsidP="00595AEF">
            <w:pPr>
              <w:tabs>
                <w:tab w:val="left" w:pos="1075"/>
              </w:tabs>
              <w:spacing w:after="0"/>
              <w:rPr>
                <w:rFonts w:ascii="Times New Roman" w:hAnsi="Times New Roman"/>
                <w:bCs/>
              </w:rPr>
            </w:pPr>
          </w:p>
          <w:p w:rsidR="00595AEF" w:rsidRDefault="00595AEF" w:rsidP="00DD34E2">
            <w:pPr>
              <w:tabs>
                <w:tab w:val="left" w:pos="1075"/>
              </w:tabs>
              <w:spacing w:after="0"/>
              <w:rPr>
                <w:rFonts w:ascii="Times New Roman" w:hAnsi="Times New Roman"/>
                <w:b/>
              </w:rPr>
            </w:pPr>
            <w:r w:rsidRPr="00570C83">
              <w:rPr>
                <w:rFonts w:ascii="Times New Roman" w:hAnsi="Times New Roman"/>
                <w:b/>
              </w:rPr>
              <w:t xml:space="preserve">_________________ </w:t>
            </w:r>
            <w:r w:rsidR="00DD34E2" w:rsidRPr="00570C83">
              <w:rPr>
                <w:rFonts w:ascii="Times New Roman" w:hAnsi="Times New Roman"/>
                <w:b/>
              </w:rPr>
              <w:t>Е</w:t>
            </w:r>
            <w:r w:rsidRPr="00570C83">
              <w:rPr>
                <w:rFonts w:ascii="Times New Roman" w:hAnsi="Times New Roman"/>
                <w:b/>
              </w:rPr>
              <w:t>.</w:t>
            </w:r>
            <w:r w:rsidR="00DD34E2" w:rsidRPr="00570C83">
              <w:rPr>
                <w:rFonts w:ascii="Times New Roman" w:hAnsi="Times New Roman"/>
                <w:b/>
              </w:rPr>
              <w:t>А</w:t>
            </w:r>
            <w:r w:rsidRPr="00570C83">
              <w:rPr>
                <w:rFonts w:ascii="Times New Roman" w:hAnsi="Times New Roman"/>
                <w:b/>
              </w:rPr>
              <w:t xml:space="preserve">. </w:t>
            </w:r>
            <w:r w:rsidR="00DD34E2" w:rsidRPr="00570C83">
              <w:rPr>
                <w:rFonts w:ascii="Times New Roman" w:hAnsi="Times New Roman"/>
                <w:b/>
              </w:rPr>
              <w:t>Пряников</w:t>
            </w: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AE23C1" w:rsidRDefault="00AE23C1" w:rsidP="00DD34E2">
            <w:pPr>
              <w:tabs>
                <w:tab w:val="left" w:pos="1075"/>
              </w:tabs>
              <w:spacing w:after="0"/>
              <w:rPr>
                <w:rFonts w:ascii="Times New Roman" w:hAnsi="Times New Roman"/>
                <w:b/>
              </w:rPr>
            </w:pPr>
          </w:p>
          <w:p w:rsidR="004E615F" w:rsidRDefault="004E615F" w:rsidP="00DD34E2">
            <w:pPr>
              <w:tabs>
                <w:tab w:val="left" w:pos="1075"/>
              </w:tabs>
              <w:spacing w:after="0"/>
              <w:rPr>
                <w:rFonts w:ascii="Times New Roman" w:hAnsi="Times New Roman"/>
                <w:iCs/>
                <w:color w:val="000000"/>
              </w:rPr>
            </w:pPr>
          </w:p>
          <w:p w:rsidR="00AE23C1" w:rsidRDefault="004E615F" w:rsidP="00DD34E2">
            <w:pPr>
              <w:tabs>
                <w:tab w:val="left" w:pos="1075"/>
              </w:tabs>
              <w:spacing w:after="0"/>
              <w:rPr>
                <w:rFonts w:ascii="Times New Roman" w:hAnsi="Times New Roman"/>
                <w:iCs/>
                <w:color w:val="000000"/>
              </w:rPr>
            </w:pPr>
            <w:r>
              <w:rPr>
                <w:rFonts w:ascii="Times New Roman" w:hAnsi="Times New Roman"/>
                <w:iCs/>
                <w:color w:val="000000"/>
              </w:rPr>
              <w:t>Приложение № 1 к договору № 141-23-ЕП</w:t>
            </w:r>
          </w:p>
          <w:p w:rsidR="004E615F" w:rsidRPr="00570C83" w:rsidRDefault="004E615F" w:rsidP="004E615F">
            <w:pPr>
              <w:tabs>
                <w:tab w:val="left" w:pos="1075"/>
              </w:tabs>
              <w:spacing w:after="0"/>
              <w:rPr>
                <w:rFonts w:ascii="Times New Roman" w:hAnsi="Times New Roman"/>
                <w:iCs/>
                <w:color w:val="000000"/>
              </w:rPr>
            </w:pPr>
            <w:r>
              <w:rPr>
                <w:rFonts w:ascii="Times New Roman" w:hAnsi="Times New Roman"/>
                <w:iCs/>
                <w:color w:val="000000"/>
              </w:rPr>
              <w:t xml:space="preserve">от  «21» декабря 2023 г. </w:t>
            </w:r>
          </w:p>
        </w:tc>
      </w:tr>
    </w:tbl>
    <w:p w:rsidR="004E615F" w:rsidRPr="004E615F" w:rsidRDefault="004E615F" w:rsidP="004E615F">
      <w:pPr>
        <w:spacing w:after="0" w:line="240" w:lineRule="auto"/>
        <w:jc w:val="center"/>
        <w:rPr>
          <w:rFonts w:ascii="Times New Roman" w:hAnsi="Times New Roman"/>
          <w:b/>
        </w:rPr>
      </w:pPr>
      <w:r w:rsidRPr="004E615F">
        <w:rPr>
          <w:rFonts w:ascii="Times New Roman" w:hAnsi="Times New Roman"/>
          <w:b/>
        </w:rPr>
        <w:t>ТЕХНИЧЕСКОЕ ЗАДАНИЕ</w:t>
      </w:r>
    </w:p>
    <w:p w:rsidR="004E615F" w:rsidRPr="004E615F" w:rsidRDefault="004E615F" w:rsidP="004E615F">
      <w:pPr>
        <w:autoSpaceDE w:val="0"/>
        <w:autoSpaceDN w:val="0"/>
        <w:adjustRightInd w:val="0"/>
        <w:spacing w:after="0" w:line="240" w:lineRule="auto"/>
        <w:jc w:val="center"/>
        <w:rPr>
          <w:rFonts w:ascii="Times New Roman" w:eastAsia="Calibri" w:hAnsi="Times New Roman"/>
          <w:b/>
          <w:color w:val="000000"/>
        </w:rPr>
      </w:pPr>
      <w:r w:rsidRPr="004E615F">
        <w:rPr>
          <w:rFonts w:ascii="Times New Roman" w:eastAsia="Calibri" w:hAnsi="Times New Roman"/>
          <w:b/>
          <w:color w:val="000000"/>
        </w:rPr>
        <w:t>Заказчик: АО «</w:t>
      </w:r>
      <w:proofErr w:type="spellStart"/>
      <w:r w:rsidRPr="004E615F">
        <w:rPr>
          <w:rFonts w:ascii="Times New Roman" w:eastAsia="Calibri" w:hAnsi="Times New Roman"/>
          <w:b/>
          <w:color w:val="000000"/>
        </w:rPr>
        <w:t>Выборгтеплоэнерго</w:t>
      </w:r>
      <w:proofErr w:type="spellEnd"/>
      <w:r w:rsidRPr="004E615F">
        <w:rPr>
          <w:rFonts w:ascii="Times New Roman" w:eastAsia="Calibri" w:hAnsi="Times New Roman"/>
          <w:b/>
          <w:color w:val="000000"/>
        </w:rPr>
        <w:t>»</w:t>
      </w:r>
    </w:p>
    <w:p w:rsidR="004E615F" w:rsidRPr="004E615F" w:rsidRDefault="004E615F" w:rsidP="004E615F">
      <w:pPr>
        <w:suppressAutoHyphens/>
        <w:spacing w:after="0" w:line="240" w:lineRule="auto"/>
        <w:jc w:val="both"/>
        <w:rPr>
          <w:rFonts w:ascii="Times New Roman" w:hAnsi="Times New Roman"/>
          <w:b/>
          <w:bCs/>
          <w:lang w:eastAsia="ar-SA"/>
        </w:rPr>
      </w:pPr>
    </w:p>
    <w:p w:rsidR="004E615F" w:rsidRPr="004E615F" w:rsidRDefault="004E615F" w:rsidP="004E615F">
      <w:pPr>
        <w:pStyle w:val="a6"/>
        <w:numPr>
          <w:ilvl w:val="0"/>
          <w:numId w:val="1"/>
        </w:numPr>
        <w:autoSpaceDE w:val="0"/>
        <w:autoSpaceDN w:val="0"/>
        <w:adjustRightInd w:val="0"/>
        <w:ind w:left="0" w:firstLine="0"/>
        <w:jc w:val="both"/>
        <w:rPr>
          <w:rFonts w:eastAsia="Calibri"/>
          <w:b/>
          <w:color w:val="000000"/>
          <w:sz w:val="22"/>
          <w:szCs w:val="22"/>
        </w:rPr>
      </w:pPr>
      <w:r w:rsidRPr="004E615F">
        <w:rPr>
          <w:rFonts w:eastAsia="Calibri"/>
          <w:b/>
          <w:color w:val="000000"/>
          <w:sz w:val="22"/>
          <w:szCs w:val="22"/>
        </w:rPr>
        <w:t>Предмет закупки, начальная (максимальная) цена.</w:t>
      </w:r>
    </w:p>
    <w:p w:rsidR="004E615F" w:rsidRPr="004E615F" w:rsidRDefault="004E615F" w:rsidP="004E615F">
      <w:pPr>
        <w:pStyle w:val="a5"/>
        <w:jc w:val="both"/>
        <w:rPr>
          <w:rFonts w:eastAsia="GOSTtypeB"/>
          <w:sz w:val="22"/>
          <w:szCs w:val="22"/>
          <w:lang w:eastAsia="en-US"/>
        </w:rPr>
      </w:pPr>
      <w:r w:rsidRPr="004E615F">
        <w:rPr>
          <w:color w:val="000000"/>
          <w:sz w:val="22"/>
          <w:szCs w:val="22"/>
        </w:rPr>
        <w:t>1. Предметом данной закупки является в</w:t>
      </w:r>
      <w:r w:rsidRPr="004E615F">
        <w:rPr>
          <w:sz w:val="22"/>
          <w:szCs w:val="22"/>
        </w:rPr>
        <w:t xml:space="preserve">ыполнение в один этап работ по устройству ограждения территории котельной </w:t>
      </w:r>
      <w:r w:rsidRPr="004E615F">
        <w:rPr>
          <w:rFonts w:eastAsia="GOSTtypeB"/>
          <w:sz w:val="22"/>
          <w:szCs w:val="22"/>
          <w:lang w:eastAsia="en-US"/>
        </w:rPr>
        <w:t xml:space="preserve"> расположенной </w:t>
      </w:r>
      <w:r w:rsidRPr="004E615F">
        <w:rPr>
          <w:sz w:val="22"/>
          <w:szCs w:val="22"/>
        </w:rPr>
        <w:t xml:space="preserve">по адресу: Ленинградская область, Выборгский район, пос. </w:t>
      </w:r>
      <w:proofErr w:type="spellStart"/>
      <w:r w:rsidRPr="004E615F">
        <w:rPr>
          <w:sz w:val="22"/>
          <w:szCs w:val="22"/>
        </w:rPr>
        <w:t>Коробицыно</w:t>
      </w:r>
      <w:proofErr w:type="spellEnd"/>
      <w:r w:rsidRPr="004E615F">
        <w:rPr>
          <w:sz w:val="22"/>
          <w:szCs w:val="22"/>
        </w:rPr>
        <w:t xml:space="preserve">, пер. Церковный, д. 2; включая весь комплекс подготовительных работ (обеспечение стройплощадки электроэнергией и водой от существующих коммуникаций, подготовка и подключение  необходимого для производства работ оборудования  и механизмов). </w:t>
      </w:r>
    </w:p>
    <w:p w:rsidR="004E615F" w:rsidRPr="004E615F" w:rsidRDefault="004E615F" w:rsidP="004E615F">
      <w:pPr>
        <w:suppressAutoHyphens/>
        <w:spacing w:after="0" w:line="240" w:lineRule="auto"/>
        <w:jc w:val="both"/>
        <w:rPr>
          <w:rFonts w:ascii="Times New Roman" w:hAnsi="Times New Roman"/>
          <w:bCs/>
          <w:color w:val="000000"/>
        </w:rPr>
      </w:pPr>
      <w:r w:rsidRPr="004E615F">
        <w:rPr>
          <w:rFonts w:ascii="Times New Roman" w:hAnsi="Times New Roman"/>
        </w:rPr>
        <w:t>2. Начальная (максимальная) цена контракта составляет –</w:t>
      </w:r>
      <w:r w:rsidRPr="004E615F">
        <w:rPr>
          <w:rFonts w:ascii="Times New Roman" w:hAnsi="Times New Roman"/>
          <w:b/>
        </w:rPr>
        <w:t xml:space="preserve"> 724 620 рублей 00 копеек </w:t>
      </w:r>
      <w:r w:rsidRPr="004E615F">
        <w:rPr>
          <w:rFonts w:ascii="Times New Roman" w:hAnsi="Times New Roman"/>
        </w:rPr>
        <w:t>(Семьсот двадцать четыре тысячи шестьсот двадцать рублей 00 копеек), НДС не облагается.</w:t>
      </w:r>
    </w:p>
    <w:p w:rsidR="004E615F" w:rsidRPr="004E615F" w:rsidRDefault="004E615F" w:rsidP="004E615F">
      <w:pPr>
        <w:suppressAutoHyphens/>
        <w:jc w:val="both"/>
        <w:rPr>
          <w:rFonts w:ascii="Times New Roman" w:hAnsi="Times New Roman"/>
          <w:b/>
          <w:bCs/>
          <w:color w:val="000000"/>
        </w:rPr>
      </w:pPr>
    </w:p>
    <w:p w:rsidR="004E615F" w:rsidRPr="004E615F" w:rsidRDefault="004E615F" w:rsidP="004E615F">
      <w:pPr>
        <w:suppressAutoHyphens/>
        <w:spacing w:after="0" w:line="240" w:lineRule="auto"/>
        <w:jc w:val="both"/>
        <w:rPr>
          <w:rFonts w:ascii="Times New Roman" w:hAnsi="Times New Roman"/>
          <w:b/>
        </w:rPr>
      </w:pPr>
      <w:r w:rsidRPr="004E615F">
        <w:rPr>
          <w:rFonts w:ascii="Times New Roman" w:hAnsi="Times New Roman"/>
          <w:b/>
          <w:bCs/>
          <w:color w:val="000000"/>
        </w:rPr>
        <w:t xml:space="preserve">                    2</w:t>
      </w:r>
      <w:r w:rsidRPr="004E615F">
        <w:rPr>
          <w:rFonts w:ascii="Times New Roman" w:hAnsi="Times New Roman"/>
          <w:b/>
          <w:color w:val="000000"/>
        </w:rPr>
        <w:t xml:space="preserve">. </w:t>
      </w:r>
      <w:r w:rsidRPr="004E615F">
        <w:rPr>
          <w:rFonts w:ascii="Times New Roman" w:hAnsi="Times New Roman"/>
          <w:b/>
          <w:bCs/>
          <w:color w:val="000000"/>
        </w:rPr>
        <w:t>Цели и правовое основание для проведения закупки.</w:t>
      </w:r>
    </w:p>
    <w:p w:rsidR="004E615F" w:rsidRPr="004E615F" w:rsidRDefault="004E615F" w:rsidP="004E615F">
      <w:pPr>
        <w:suppressAutoHyphens/>
        <w:spacing w:after="0" w:line="240" w:lineRule="auto"/>
        <w:jc w:val="both"/>
        <w:rPr>
          <w:rFonts w:ascii="Times New Roman" w:hAnsi="Times New Roman"/>
        </w:rPr>
      </w:pPr>
      <w:r w:rsidRPr="004E615F">
        <w:rPr>
          <w:rFonts w:ascii="Times New Roman" w:hAnsi="Times New Roman"/>
          <w:bCs/>
        </w:rPr>
        <w:t xml:space="preserve">1.  Целью закупки является проведение работ по устройству ограждения территории опасного производственного объекта - котельной с местом нахождения: Ленинградская область, </w:t>
      </w:r>
      <w:r w:rsidRPr="004E615F">
        <w:rPr>
          <w:rFonts w:ascii="Times New Roman" w:hAnsi="Times New Roman"/>
        </w:rPr>
        <w:t xml:space="preserve">Выборгский район, пос. </w:t>
      </w:r>
      <w:proofErr w:type="spellStart"/>
      <w:r w:rsidRPr="004E615F">
        <w:rPr>
          <w:rFonts w:ascii="Times New Roman" w:hAnsi="Times New Roman"/>
        </w:rPr>
        <w:t>Коробицыно</w:t>
      </w:r>
      <w:proofErr w:type="spellEnd"/>
      <w:r w:rsidRPr="004E615F">
        <w:rPr>
          <w:rFonts w:ascii="Times New Roman" w:hAnsi="Times New Roman"/>
        </w:rPr>
        <w:t>, пер. Церковный, д. 2.</w:t>
      </w:r>
    </w:p>
    <w:p w:rsidR="004E615F" w:rsidRPr="004E615F" w:rsidRDefault="004E615F" w:rsidP="004E615F">
      <w:pPr>
        <w:pStyle w:val="a5"/>
        <w:jc w:val="both"/>
        <w:rPr>
          <w:sz w:val="22"/>
          <w:szCs w:val="22"/>
        </w:rPr>
      </w:pPr>
      <w:r w:rsidRPr="004E615F">
        <w:rPr>
          <w:sz w:val="22"/>
          <w:szCs w:val="22"/>
        </w:rPr>
        <w:t xml:space="preserve">2. Основанием для проведения закупки являются: Постановление Правительства РФ № 458 от 05 мая 2012г. «Об утверждении Правил по обеспечению безопасности и антитеррористической защищённости объектов топливно-энергетического комплекса», требования Федеральной службы войск национальной гвардии РФ и её территориальных органов федерального государственного контроля (надзора) в рамках п.21 Правил осуществления государственного </w:t>
      </w:r>
      <w:proofErr w:type="gramStart"/>
      <w:r w:rsidRPr="004E615F">
        <w:rPr>
          <w:sz w:val="22"/>
          <w:szCs w:val="22"/>
        </w:rPr>
        <w:t>контроля за</w:t>
      </w:r>
      <w:proofErr w:type="gramEnd"/>
      <w:r w:rsidRPr="004E615F">
        <w:rPr>
          <w:sz w:val="22"/>
          <w:szCs w:val="22"/>
        </w:rPr>
        <w:t xml:space="preserve"> обеспечением безопасности объектов топливно-энергетического комплекса, утверждённых постановлением Правительства РФ №1067 от 20.10.2016г.</w:t>
      </w:r>
    </w:p>
    <w:p w:rsidR="004E615F" w:rsidRPr="004E615F" w:rsidRDefault="004E615F" w:rsidP="004E615F">
      <w:pPr>
        <w:pStyle w:val="a5"/>
        <w:jc w:val="both"/>
        <w:rPr>
          <w:sz w:val="22"/>
          <w:szCs w:val="22"/>
        </w:rPr>
      </w:pPr>
      <w:r w:rsidRPr="004E615F">
        <w:rPr>
          <w:sz w:val="22"/>
          <w:szCs w:val="22"/>
        </w:rPr>
        <w:t xml:space="preserve"> </w:t>
      </w:r>
    </w:p>
    <w:p w:rsidR="004E615F" w:rsidRPr="004E615F" w:rsidRDefault="004E615F" w:rsidP="004E615F">
      <w:pPr>
        <w:spacing w:after="0" w:line="240" w:lineRule="auto"/>
        <w:rPr>
          <w:rFonts w:ascii="Times New Roman" w:hAnsi="Times New Roman"/>
          <w:b/>
        </w:rPr>
      </w:pPr>
      <w:r w:rsidRPr="004E615F">
        <w:rPr>
          <w:rFonts w:ascii="Times New Roman" w:hAnsi="Times New Roman"/>
          <w:b/>
        </w:rPr>
        <w:t xml:space="preserve">                      3. Место, условия и сроки (периоды) выполнения работ.</w:t>
      </w:r>
    </w:p>
    <w:p w:rsidR="004E615F" w:rsidRPr="004E615F" w:rsidRDefault="004E615F" w:rsidP="004E615F">
      <w:pPr>
        <w:suppressAutoHyphens/>
        <w:spacing w:after="0" w:line="240" w:lineRule="auto"/>
        <w:jc w:val="both"/>
        <w:rPr>
          <w:rFonts w:ascii="Times New Roman" w:hAnsi="Times New Roman"/>
        </w:rPr>
      </w:pPr>
      <w:r w:rsidRPr="004E615F">
        <w:rPr>
          <w:rFonts w:ascii="Times New Roman" w:hAnsi="Times New Roman"/>
        </w:rPr>
        <w:t xml:space="preserve"> 1.Место выполнения работ (объект): </w:t>
      </w:r>
      <w:r w:rsidRPr="004E615F">
        <w:rPr>
          <w:rFonts w:ascii="Times New Roman" w:hAnsi="Times New Roman"/>
          <w:bCs/>
        </w:rPr>
        <w:t xml:space="preserve">Ленинградская область, </w:t>
      </w:r>
      <w:r w:rsidRPr="004E615F">
        <w:rPr>
          <w:rFonts w:ascii="Times New Roman" w:hAnsi="Times New Roman"/>
        </w:rPr>
        <w:t xml:space="preserve">Выборгский район, пос. </w:t>
      </w:r>
      <w:proofErr w:type="spellStart"/>
      <w:r w:rsidRPr="004E615F">
        <w:rPr>
          <w:rFonts w:ascii="Times New Roman" w:hAnsi="Times New Roman"/>
        </w:rPr>
        <w:t>Коробицыно</w:t>
      </w:r>
      <w:proofErr w:type="spellEnd"/>
      <w:r w:rsidRPr="004E615F">
        <w:rPr>
          <w:rFonts w:ascii="Times New Roman" w:hAnsi="Times New Roman"/>
        </w:rPr>
        <w:t>, пер. Церковный, д. 2.-</w:t>
      </w:r>
      <w:r w:rsidRPr="004E615F">
        <w:rPr>
          <w:rFonts w:ascii="Times New Roman" w:hAnsi="Times New Roman"/>
          <w:bCs/>
        </w:rPr>
        <w:t xml:space="preserve"> территория котельной.       </w:t>
      </w:r>
    </w:p>
    <w:p w:rsidR="004E615F" w:rsidRPr="004E615F" w:rsidRDefault="004E615F" w:rsidP="004E615F">
      <w:pPr>
        <w:shd w:val="clear" w:color="auto" w:fill="FFFFFF"/>
        <w:autoSpaceDE w:val="0"/>
        <w:autoSpaceDN w:val="0"/>
        <w:adjustRightInd w:val="0"/>
        <w:spacing w:after="0" w:line="240" w:lineRule="auto"/>
        <w:ind w:left="34"/>
        <w:jc w:val="both"/>
        <w:rPr>
          <w:rFonts w:ascii="Times New Roman" w:hAnsi="Times New Roman"/>
        </w:rPr>
      </w:pPr>
      <w:r w:rsidRPr="004E615F">
        <w:rPr>
          <w:rFonts w:ascii="Times New Roman" w:hAnsi="Times New Roman"/>
          <w:bCs/>
        </w:rPr>
        <w:t>2. Срок выполнения работ:</w:t>
      </w:r>
      <w:r w:rsidRPr="004E615F">
        <w:rPr>
          <w:rFonts w:ascii="Times New Roman" w:hAnsi="Times New Roman"/>
        </w:rPr>
        <w:t xml:space="preserve"> до 29 декабря 2023 г.</w:t>
      </w:r>
    </w:p>
    <w:p w:rsidR="004E615F" w:rsidRPr="004E615F" w:rsidRDefault="004E615F" w:rsidP="004E615F">
      <w:pPr>
        <w:shd w:val="clear" w:color="auto" w:fill="FFFFFF"/>
        <w:autoSpaceDE w:val="0"/>
        <w:autoSpaceDN w:val="0"/>
        <w:adjustRightInd w:val="0"/>
        <w:ind w:left="34"/>
        <w:jc w:val="both"/>
        <w:rPr>
          <w:rFonts w:ascii="Times New Roman" w:hAnsi="Times New Roman"/>
        </w:rPr>
      </w:pPr>
    </w:p>
    <w:p w:rsidR="004E615F" w:rsidRPr="004E615F" w:rsidRDefault="004E615F" w:rsidP="004E615F">
      <w:pPr>
        <w:spacing w:after="0" w:line="240" w:lineRule="auto"/>
        <w:jc w:val="both"/>
        <w:rPr>
          <w:rFonts w:ascii="Times New Roman" w:hAnsi="Times New Roman"/>
          <w:b/>
        </w:rPr>
      </w:pPr>
      <w:r w:rsidRPr="004E615F">
        <w:rPr>
          <w:rFonts w:ascii="Times New Roman" w:hAnsi="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1. Выполнение всех видов работ должно осуществляться в соответствии с действующими нормативными документами, в том числе: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Градостроительный кодекс Российской Федерации от 29.12.2004 № 190-ФЗ;</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-СНиП 12-03-2001 «Безопасность труда в строительстве. Часть 1.Общие требования»;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-СНиП 12-04-2002 «Безопасность труда в строительстве. Часть 2. Строительное производство»;</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-СП 48.13330.2011 «Свод правил. Организация строительства. Актуализированная редакция СНиП 12-01-2004»;</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-СП 63.13330.2012 «Свод правил. Бетонные и железобетонные конструкции. Основные положения. Актуализированная редакция СНиП 52-01-2003»;</w:t>
      </w:r>
    </w:p>
    <w:p w:rsidR="004E615F" w:rsidRPr="004E615F" w:rsidRDefault="004E615F" w:rsidP="004E615F">
      <w:pPr>
        <w:shd w:val="clear" w:color="auto" w:fill="FFFFFF"/>
        <w:spacing w:after="0" w:line="240" w:lineRule="auto"/>
        <w:jc w:val="both"/>
        <w:rPr>
          <w:rFonts w:ascii="Times New Roman" w:hAnsi="Times New Roman"/>
          <w:color w:val="1A1A1A"/>
        </w:rPr>
      </w:pPr>
      <w:r w:rsidRPr="004E615F">
        <w:rPr>
          <w:rFonts w:ascii="Times New Roman" w:hAnsi="Times New Roman"/>
          <w:color w:val="1A1A1A"/>
        </w:rPr>
        <w:t>-СП 45.13330.2017. «Свод правил. Земляные сооружения, основания и фундаменты. Актуализированная редакция СНиП 3.02.01-87"</w:t>
      </w:r>
    </w:p>
    <w:p w:rsidR="004E615F" w:rsidRPr="004E615F" w:rsidRDefault="004E615F" w:rsidP="004E615F">
      <w:pPr>
        <w:shd w:val="clear" w:color="auto" w:fill="FFFFFF"/>
        <w:spacing w:after="0" w:line="240" w:lineRule="auto"/>
        <w:jc w:val="both"/>
        <w:rPr>
          <w:rFonts w:ascii="Times New Roman" w:hAnsi="Times New Roman"/>
        </w:rPr>
      </w:pPr>
      <w:r w:rsidRPr="004E615F">
        <w:rPr>
          <w:rFonts w:ascii="Times New Roman" w:hAnsi="Times New Roman"/>
        </w:rPr>
        <w:t xml:space="preserve">- </w:t>
      </w:r>
      <w:r w:rsidRPr="004E615F">
        <w:rPr>
          <w:rFonts w:ascii="Times New Roman" w:hAnsi="Times New Roman"/>
          <w:shd w:val="clear" w:color="auto" w:fill="FFFFFF"/>
        </w:rPr>
        <w:t xml:space="preserve">ГОСТ </w:t>
      </w:r>
      <w:proofErr w:type="gramStart"/>
      <w:r w:rsidRPr="004E615F">
        <w:rPr>
          <w:rFonts w:ascii="Times New Roman" w:hAnsi="Times New Roman"/>
          <w:shd w:val="clear" w:color="auto" w:fill="FFFFFF"/>
        </w:rPr>
        <w:t>Р</w:t>
      </w:r>
      <w:proofErr w:type="gramEnd"/>
      <w:r w:rsidRPr="004E615F">
        <w:rPr>
          <w:rFonts w:ascii="Times New Roman" w:hAnsi="Times New Roman"/>
          <w:shd w:val="clear" w:color="auto" w:fill="FFFFFF"/>
        </w:rPr>
        <w:t xml:space="preserve"> 57278-2016 « Ограждения защитные»;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-СП28.13330.2012 «Защита строительных конструкций от коррозии»;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-ПОТ </w:t>
      </w:r>
      <w:proofErr w:type="gramStart"/>
      <w:r w:rsidRPr="004E615F">
        <w:rPr>
          <w:rFonts w:ascii="Times New Roman" w:hAnsi="Times New Roman"/>
        </w:rPr>
        <w:t>Р</w:t>
      </w:r>
      <w:proofErr w:type="gramEnd"/>
      <w:r w:rsidRPr="004E615F">
        <w:rPr>
          <w:rFonts w:ascii="Times New Roman" w:hAnsi="Times New Roman"/>
        </w:rPr>
        <w:t xml:space="preserve"> М-012-2000 «Межотраслевые правила по охране труда при работе на высоте» (</w:t>
      </w:r>
      <w:proofErr w:type="spellStart"/>
      <w:r w:rsidRPr="004E615F">
        <w:rPr>
          <w:rFonts w:ascii="Times New Roman" w:hAnsi="Times New Roman"/>
        </w:rPr>
        <w:t>актуализ</w:t>
      </w:r>
      <w:proofErr w:type="spellEnd"/>
      <w:r w:rsidRPr="004E615F">
        <w:rPr>
          <w:rFonts w:ascii="Times New Roman" w:hAnsi="Times New Roman"/>
        </w:rPr>
        <w:t>. ред. 01.01.2021)</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-СП 13-101-99 «Правила надзора, обследования, проведения технического обслуживания и ремонта промышленных дымовых труб и вентиляционных труб»;</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СНиП 21-01-97* «Пожарная безопасность зданий и сооружений»;</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-СП 68.13330.2017 «Приемка в эксплуатацию законченных строительством объектов. Основные положения»;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Федеральный закон от 22.07.2008 №123-ФЗ «Технический регламент о требованиях пожарной безопасности»;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-Федеральный закон от 30.03.1999 № 52-ФЗ «О санитарно-эпидемиологическом благополучии населения»;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-Федеральный закон от 27.12.2002 г. № 184-ФЗ «О техническом регулировании»;</w:t>
      </w:r>
    </w:p>
    <w:p w:rsidR="004E615F" w:rsidRPr="004E615F" w:rsidRDefault="004E615F" w:rsidP="004E615F">
      <w:pPr>
        <w:spacing w:after="0" w:line="240" w:lineRule="auto"/>
        <w:jc w:val="both"/>
        <w:rPr>
          <w:rFonts w:ascii="Times New Roman" w:eastAsia="Calibri" w:hAnsi="Times New Roman"/>
          <w:lang w:eastAsia="en-US"/>
        </w:rPr>
      </w:pPr>
      <w:r w:rsidRPr="004E615F">
        <w:rPr>
          <w:rFonts w:ascii="Times New Roman" w:eastAsia="Calibri" w:hAnsi="Times New Roman"/>
          <w:lang w:eastAsia="en-US"/>
        </w:rPr>
        <w:t>- Выполнение работ должно осуществляться  в соответствии с проектом производства работ ППР, утверждённым Заказчиком.</w:t>
      </w:r>
    </w:p>
    <w:p w:rsidR="004E615F" w:rsidRPr="004E615F" w:rsidRDefault="004E615F" w:rsidP="004E615F">
      <w:pPr>
        <w:spacing w:after="0" w:line="240" w:lineRule="auto"/>
        <w:jc w:val="both"/>
        <w:rPr>
          <w:rFonts w:ascii="Times New Roman" w:hAnsi="Times New Roman"/>
          <w:lang w:bidi="ru-RU"/>
        </w:rPr>
      </w:pPr>
      <w:r w:rsidRPr="004E615F">
        <w:rPr>
          <w:rFonts w:ascii="Times New Roman" w:eastAsia="Calibri" w:hAnsi="Times New Roman"/>
          <w:lang w:eastAsia="en-US"/>
        </w:rPr>
        <w:t xml:space="preserve"> </w:t>
      </w:r>
      <w:r w:rsidRPr="004E615F">
        <w:rPr>
          <w:rFonts w:ascii="Times New Roman" w:hAnsi="Times New Roman"/>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roofErr w:type="gramStart"/>
      <w:r w:rsidRPr="004E615F">
        <w:rPr>
          <w:rFonts w:ascii="Times New Roman" w:hAnsi="Times New Roman"/>
          <w:lang w:bidi="ru-RU"/>
        </w:rPr>
        <w:t xml:space="preserve">Подрядчику необходимо наличие ответственного ИТР за проведение работ, аттестованного в соответствии с требованиями промышленной безопасности (область аттестации А.1 «Основы промышленной безопасности». </w:t>
      </w:r>
      <w:proofErr w:type="gramEnd"/>
    </w:p>
    <w:p w:rsidR="004E615F" w:rsidRPr="004E615F" w:rsidRDefault="004E615F" w:rsidP="004E615F">
      <w:pPr>
        <w:pStyle w:val="1"/>
        <w:jc w:val="both"/>
        <w:rPr>
          <w:rFonts w:ascii="Times New Roman" w:hAnsi="Times New Roman"/>
          <w:lang w:bidi="ru-RU"/>
        </w:rPr>
      </w:pPr>
      <w:r w:rsidRPr="004E615F">
        <w:rPr>
          <w:rFonts w:ascii="Times New Roman" w:hAnsi="Times New Roman"/>
          <w:lang w:bidi="ru-RU"/>
        </w:rPr>
        <w:t>3. До начала производства работ необходимо:</w:t>
      </w:r>
    </w:p>
    <w:p w:rsidR="004E615F" w:rsidRPr="004E615F" w:rsidRDefault="004E615F" w:rsidP="004E615F">
      <w:pPr>
        <w:pStyle w:val="1"/>
        <w:jc w:val="both"/>
        <w:rPr>
          <w:rFonts w:ascii="Times New Roman" w:hAnsi="Times New Roman"/>
          <w:lang w:bidi="ru-RU"/>
        </w:rPr>
      </w:pPr>
      <w:r w:rsidRPr="004E615F">
        <w:rPr>
          <w:rFonts w:ascii="Times New Roman" w:hAnsi="Times New Roman"/>
          <w:lang w:bidi="ru-RU"/>
        </w:rPr>
        <w:t xml:space="preserve">     3.1.  предоставить на согласование с заказчиком проект производства работ (СНиП    3.01.01-85 прил. 4., график производства работ).</w:t>
      </w:r>
    </w:p>
    <w:p w:rsidR="004E615F" w:rsidRPr="004E615F" w:rsidRDefault="004E615F" w:rsidP="004E615F">
      <w:pPr>
        <w:pStyle w:val="1"/>
        <w:jc w:val="both"/>
        <w:rPr>
          <w:rFonts w:ascii="Times New Roman" w:hAnsi="Times New Roman"/>
          <w:lang w:bidi="ru-RU"/>
        </w:rPr>
      </w:pPr>
      <w:r w:rsidRPr="004E615F">
        <w:rPr>
          <w:rFonts w:ascii="Times New Roman" w:hAnsi="Times New Roman"/>
          <w:lang w:bidi="ru-RU"/>
        </w:rPr>
        <w:t xml:space="preserve">     3.2.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4E615F" w:rsidRPr="004E615F" w:rsidRDefault="004E615F" w:rsidP="004E615F">
      <w:pPr>
        <w:pStyle w:val="1"/>
        <w:jc w:val="both"/>
        <w:rPr>
          <w:rFonts w:ascii="Times New Roman" w:hAnsi="Times New Roman"/>
          <w:lang w:bidi="ru-RU"/>
        </w:rPr>
      </w:pPr>
      <w:r w:rsidRPr="004E615F">
        <w:rPr>
          <w:rFonts w:ascii="Times New Roman" w:hAnsi="Times New Roman"/>
          <w:lang w:bidi="ru-RU"/>
        </w:rPr>
        <w:t xml:space="preserve">     3.3. оформить необходимые допуски в соответствии с</w:t>
      </w:r>
      <w:r w:rsidRPr="004E615F">
        <w:rPr>
          <w:rFonts w:ascii="Times New Roman" w:hAnsi="Times New Roman"/>
        </w:rPr>
        <w:t xml:space="preserve"> </w:t>
      </w:r>
      <w:r w:rsidRPr="004E615F">
        <w:rPr>
          <w:rFonts w:ascii="Times New Roman" w:hAnsi="Times New Roman"/>
          <w:lang w:bidi="ru-RU"/>
        </w:rPr>
        <w:t xml:space="preserve">СНиП 12-03-2001 (акт-допуск), приказом РТН № 528 от 15.12.2020 (наряд-допуск). </w:t>
      </w:r>
    </w:p>
    <w:p w:rsidR="004E615F" w:rsidRPr="004E615F" w:rsidRDefault="004E615F" w:rsidP="004E615F">
      <w:pPr>
        <w:pStyle w:val="1"/>
        <w:jc w:val="both"/>
        <w:rPr>
          <w:rFonts w:ascii="Times New Roman" w:hAnsi="Times New Roman"/>
          <w:lang w:bidi="ru-RU"/>
        </w:rPr>
      </w:pPr>
      <w:r w:rsidRPr="004E615F">
        <w:rPr>
          <w:rFonts w:ascii="Times New Roman" w:hAnsi="Times New Roman"/>
          <w:lang w:bidi="ru-RU"/>
        </w:rPr>
        <w:t>4. В процессе производимых работ необходимо производить фот</w:t>
      </w:r>
      <w:proofErr w:type="gramStart"/>
      <w:r w:rsidRPr="004E615F">
        <w:rPr>
          <w:rFonts w:ascii="Times New Roman" w:hAnsi="Times New Roman"/>
          <w:lang w:bidi="ru-RU"/>
        </w:rPr>
        <w:t>о-</w:t>
      </w:r>
      <w:proofErr w:type="gramEnd"/>
      <w:r w:rsidRPr="004E615F">
        <w:rPr>
          <w:rFonts w:ascii="Times New Roman" w:hAnsi="Times New Roman"/>
          <w:lang w:bidi="ru-RU"/>
        </w:rPr>
        <w:t xml:space="preserve">, </w:t>
      </w:r>
      <w:proofErr w:type="spellStart"/>
      <w:r w:rsidRPr="004E615F">
        <w:rPr>
          <w:rFonts w:ascii="Times New Roman" w:hAnsi="Times New Roman"/>
          <w:lang w:bidi="ru-RU"/>
        </w:rPr>
        <w:t>видеофиксацию</w:t>
      </w:r>
      <w:proofErr w:type="spellEnd"/>
      <w:r w:rsidRPr="004E615F">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4E615F" w:rsidRPr="004E615F" w:rsidRDefault="004E615F" w:rsidP="004E615F">
      <w:pPr>
        <w:pStyle w:val="1"/>
        <w:jc w:val="both"/>
        <w:rPr>
          <w:rFonts w:ascii="Times New Roman" w:hAnsi="Times New Roman"/>
          <w:lang w:bidi="ru-RU"/>
        </w:rPr>
      </w:pPr>
      <w:proofErr w:type="gramStart"/>
      <w:r w:rsidRPr="004E615F">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4E615F">
        <w:rPr>
          <w:rFonts w:ascii="Times New Roman" w:hAnsi="Times New Roman"/>
          <w:lang w:bidi="ru-RU"/>
        </w:rPr>
        <w:t xml:space="preserve"> и конструкций. </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Подрядчик после окончания работ производит очистку территории работ от строительного мусора.</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w:t>
      </w:r>
      <w:proofErr w:type="spellStart"/>
      <w:r w:rsidRPr="004E615F">
        <w:rPr>
          <w:rFonts w:ascii="Times New Roman" w:hAnsi="Times New Roman"/>
          <w:lang w:bidi="ru-RU"/>
        </w:rPr>
        <w:t>экз</w:t>
      </w:r>
      <w:proofErr w:type="gramStart"/>
      <w:r w:rsidRPr="004E615F">
        <w:rPr>
          <w:rFonts w:ascii="Times New Roman" w:hAnsi="Times New Roman"/>
          <w:lang w:bidi="ru-RU"/>
        </w:rPr>
        <w:t>.в</w:t>
      </w:r>
      <w:proofErr w:type="spellEnd"/>
      <w:proofErr w:type="gramEnd"/>
      <w:r w:rsidRPr="004E615F">
        <w:rPr>
          <w:rFonts w:ascii="Times New Roman" w:hAnsi="Times New Roman"/>
          <w:lang w:bidi="ru-RU"/>
        </w:rPr>
        <w:t xml:space="preserve"> электронном виде.</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5. Охрана труда и техника безопасности:</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6. Пожарная безопасность:</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7. Охрана окружающей природной среды.</w:t>
      </w:r>
    </w:p>
    <w:p w:rsidR="004E615F" w:rsidRP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4E615F" w:rsidRDefault="004E615F" w:rsidP="004E615F">
      <w:pPr>
        <w:spacing w:after="0" w:line="240" w:lineRule="auto"/>
        <w:jc w:val="both"/>
        <w:rPr>
          <w:rFonts w:ascii="Times New Roman" w:hAnsi="Times New Roman"/>
          <w:lang w:bidi="ru-RU"/>
        </w:rPr>
      </w:pPr>
      <w:r w:rsidRPr="004E615F">
        <w:rPr>
          <w:rFonts w:ascii="Times New Roman" w:hAnsi="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4E615F" w:rsidRPr="004E615F" w:rsidRDefault="004E615F" w:rsidP="004E615F">
      <w:pPr>
        <w:spacing w:after="0" w:line="240" w:lineRule="auto"/>
        <w:jc w:val="both"/>
        <w:rPr>
          <w:rFonts w:ascii="Times New Roman" w:hAnsi="Times New Roman"/>
          <w:lang w:bidi="ru-RU"/>
        </w:rPr>
      </w:pPr>
    </w:p>
    <w:p w:rsidR="004E615F" w:rsidRPr="004E615F" w:rsidRDefault="004E615F" w:rsidP="004E615F">
      <w:pPr>
        <w:shd w:val="clear" w:color="auto" w:fill="FFFFFF"/>
        <w:jc w:val="center"/>
        <w:rPr>
          <w:rFonts w:ascii="Times New Roman" w:hAnsi="Times New Roman"/>
          <w:b/>
          <w:bCs/>
        </w:rPr>
      </w:pPr>
      <w:r w:rsidRPr="004E615F">
        <w:rPr>
          <w:rFonts w:ascii="Times New Roman" w:hAnsi="Times New Roman"/>
          <w:b/>
          <w:bCs/>
        </w:rPr>
        <w:t>5. Требования к сроку и (или) объему предоставления</w:t>
      </w:r>
    </w:p>
    <w:p w:rsidR="004E615F" w:rsidRPr="004E615F" w:rsidRDefault="004E615F" w:rsidP="004E615F">
      <w:pPr>
        <w:shd w:val="clear" w:color="auto" w:fill="FFFFFF"/>
        <w:jc w:val="center"/>
        <w:rPr>
          <w:rFonts w:ascii="Times New Roman" w:hAnsi="Times New Roman"/>
          <w:b/>
          <w:bCs/>
        </w:rPr>
      </w:pPr>
      <w:r w:rsidRPr="004E615F">
        <w:rPr>
          <w:rFonts w:ascii="Times New Roman" w:hAnsi="Times New Roman"/>
          <w:b/>
          <w:bCs/>
        </w:rPr>
        <w:t>гарантии качества работ</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1. Подрядчик гарантирует, что результат выполненных работ полностью соответствует стандартам и требованиям.</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2. Срок гарантии качества работ устанавливается 36 месяцев </w:t>
      </w:r>
      <w:proofErr w:type="gramStart"/>
      <w:r w:rsidRPr="004E615F">
        <w:rPr>
          <w:rFonts w:ascii="Times New Roman" w:hAnsi="Times New Roman"/>
        </w:rPr>
        <w:t>с даты подписания</w:t>
      </w:r>
      <w:proofErr w:type="gramEnd"/>
      <w:r w:rsidRPr="004E615F">
        <w:rPr>
          <w:rFonts w:ascii="Times New Roman" w:hAnsi="Times New Roman"/>
        </w:rPr>
        <w:t xml:space="preserve"> сторонами акта о приемке всех выполненных работ. </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3. Гарантии качества распространяются на все конструктивные элементы и работы, выполненные Подрядчиком.</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5. Гарантийный срок исчисляется вновь с момента подписания Сторонами акта прием</w:t>
      </w:r>
      <w:proofErr w:type="gramStart"/>
      <w:r w:rsidRPr="004E615F">
        <w:rPr>
          <w:rFonts w:ascii="Times New Roman" w:hAnsi="Times New Roman"/>
        </w:rPr>
        <w:t>а-</w:t>
      </w:r>
      <w:proofErr w:type="gramEnd"/>
      <w:r w:rsidRPr="004E615F">
        <w:rPr>
          <w:rFonts w:ascii="Times New Roman" w:hAnsi="Times New Roman"/>
        </w:rPr>
        <w:t xml:space="preserve"> сдачи выполненных работ по устранению недостатков.</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4E615F" w:rsidRPr="004E615F" w:rsidRDefault="004E615F" w:rsidP="004E615F">
      <w:pPr>
        <w:jc w:val="both"/>
        <w:rPr>
          <w:rFonts w:ascii="Times New Roman" w:hAnsi="Times New Roman"/>
          <w:b/>
        </w:rPr>
      </w:pPr>
      <w:r w:rsidRPr="004E615F">
        <w:rPr>
          <w:rFonts w:ascii="Times New Roman" w:hAnsi="Times New Roman"/>
          <w:b/>
        </w:rPr>
        <w:t xml:space="preserve">                </w:t>
      </w:r>
      <w:r w:rsidRPr="004E615F">
        <w:rPr>
          <w:rFonts w:ascii="Times New Roman" w:hAnsi="Times New Roman"/>
        </w:rPr>
        <w:t xml:space="preserve">                    </w:t>
      </w:r>
      <w:r>
        <w:rPr>
          <w:rFonts w:ascii="Times New Roman" w:hAnsi="Times New Roman"/>
        </w:rPr>
        <w:t xml:space="preserve">                          </w:t>
      </w:r>
      <w:r w:rsidRPr="004E615F">
        <w:rPr>
          <w:rFonts w:ascii="Times New Roman" w:hAnsi="Times New Roman"/>
        </w:rPr>
        <w:t xml:space="preserve">       </w:t>
      </w:r>
      <w:r w:rsidRPr="004E615F">
        <w:rPr>
          <w:rFonts w:ascii="Times New Roman" w:hAnsi="Times New Roman"/>
          <w:b/>
        </w:rPr>
        <w:t xml:space="preserve">6. Особые условия. </w:t>
      </w:r>
    </w:p>
    <w:p w:rsidR="004E615F" w:rsidRPr="004E615F" w:rsidRDefault="004E615F" w:rsidP="004E615F">
      <w:pPr>
        <w:jc w:val="both"/>
        <w:rPr>
          <w:rFonts w:ascii="Times New Roman" w:hAnsi="Times New Roman"/>
          <w:b/>
          <w:bCs/>
        </w:rPr>
      </w:pPr>
      <w:r w:rsidRPr="004E615F">
        <w:rPr>
          <w:rFonts w:ascii="Times New Roman" w:hAnsi="Times New Roman"/>
        </w:rPr>
        <w:t xml:space="preserve">        </w:t>
      </w:r>
      <w:r w:rsidRPr="004E615F">
        <w:rPr>
          <w:rFonts w:ascii="Times New Roman" w:hAnsi="Times New Roman"/>
          <w:b/>
          <w:bCs/>
        </w:rPr>
        <w:t>Термины и определения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rPr>
        <w:t>В настоящем техническом задании применены следующие термины с соответствующими определениями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Защитное ограждение</w:t>
      </w:r>
      <w:r w:rsidRPr="004E615F">
        <w:rPr>
          <w:rFonts w:ascii="Times New Roman" w:hAnsi="Times New Roman"/>
        </w:rPr>
        <w:t>: Инженерное средство физической защиты, предназначенное для исключения случайного прохода людей, животных, въезда транспорта, а также препятствующее проникновению нарушителя на территорию охраняемого объекта.</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Основное ограждение</w:t>
      </w:r>
      <w:r w:rsidRPr="004E615F">
        <w:rPr>
          <w:rFonts w:ascii="Times New Roman" w:hAnsi="Times New Roman"/>
        </w:rPr>
        <w:t>: Часть защитного ограждения, предназначенная для определения границы территории объекта и выполняющая основную функцию по его защите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Дополнительное ограждение</w:t>
      </w:r>
      <w:r w:rsidRPr="004E615F">
        <w:rPr>
          <w:rFonts w:ascii="Times New Roman" w:hAnsi="Times New Roman"/>
        </w:rPr>
        <w:t>: Часть защитного ограждения, предназначенная для усиления защитных свойств основного ограждения и создания дополнительных препятствий нарушителю для проникновения на охраняемый объект через основное ограждение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Опоры ограждения</w:t>
      </w:r>
      <w:r w:rsidRPr="004E615F">
        <w:rPr>
          <w:rFonts w:ascii="Times New Roman" w:hAnsi="Times New Roman"/>
        </w:rPr>
        <w:t>: Элемент конструкции, предназначенный для монтажа полотна ограждения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Полотно ограждения</w:t>
      </w:r>
      <w:r w:rsidRPr="004E615F">
        <w:rPr>
          <w:rFonts w:ascii="Times New Roman" w:hAnsi="Times New Roman"/>
        </w:rPr>
        <w:t>: Элемент конструкции, представляющий собой физический барьер, препятствующий проникновению нарушителя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w:t>
      </w:r>
      <w:r w:rsidRPr="004E615F">
        <w:rPr>
          <w:rFonts w:ascii="Times New Roman" w:hAnsi="Times New Roman"/>
          <w:b/>
        </w:rPr>
        <w:t>Армированная скрученная колючая лента</w:t>
      </w:r>
      <w:r w:rsidRPr="004E615F">
        <w:rPr>
          <w:rFonts w:ascii="Times New Roman" w:hAnsi="Times New Roman"/>
        </w:rPr>
        <w:t xml:space="preserve"> АСКЛ: Армированная колючая лента, скрученная вдоль сердцевины, которую представляет собой стальная оцинкованная проволока</w:t>
      </w:r>
    </w:p>
    <w:p w:rsidR="004E615F" w:rsidRPr="004E615F" w:rsidRDefault="004E615F" w:rsidP="004E615F">
      <w:pPr>
        <w:spacing w:after="0" w:line="240" w:lineRule="auto"/>
        <w:jc w:val="both"/>
        <w:rPr>
          <w:rFonts w:ascii="Times New Roman" w:hAnsi="Times New Roman"/>
          <w:b/>
          <w:bCs/>
        </w:rPr>
      </w:pPr>
    </w:p>
    <w:p w:rsidR="004E615F" w:rsidRPr="004E615F" w:rsidRDefault="004E615F" w:rsidP="004E615F">
      <w:pPr>
        <w:spacing w:after="0" w:line="240" w:lineRule="auto"/>
        <w:jc w:val="both"/>
        <w:rPr>
          <w:rFonts w:ascii="Times New Roman" w:hAnsi="Times New Roman"/>
          <w:b/>
          <w:bCs/>
        </w:rPr>
      </w:pPr>
      <w:r w:rsidRPr="004E615F">
        <w:rPr>
          <w:rFonts w:ascii="Times New Roman" w:hAnsi="Times New Roman"/>
          <w:b/>
          <w:bCs/>
        </w:rPr>
        <w:t xml:space="preserve">          Общие положения</w:t>
      </w:r>
    </w:p>
    <w:p w:rsidR="004E615F" w:rsidRPr="004E615F" w:rsidRDefault="004E615F" w:rsidP="004E615F">
      <w:pPr>
        <w:spacing w:after="0" w:line="240" w:lineRule="auto"/>
        <w:jc w:val="both"/>
        <w:rPr>
          <w:rFonts w:ascii="Times New Roman" w:hAnsi="Times New Roman"/>
        </w:rPr>
      </w:pP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bCs/>
        </w:rPr>
        <w:t xml:space="preserve">          Конструкция ограждения должна соответствовать требованиям Постановления </w:t>
      </w:r>
      <w:r w:rsidRPr="004E615F">
        <w:rPr>
          <w:rFonts w:ascii="Times New Roman" w:hAnsi="Times New Roman"/>
          <w:lang w:eastAsia="en-US"/>
        </w:rPr>
        <w:t>Правительства № 458 от 05.05.2012 года «Об утверждении правил по обеспечению безопасности и антитеррористической защищенности объектов ТЭК».</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lang w:eastAsia="en-US"/>
        </w:rPr>
        <w:t xml:space="preserve">          Границы основного ограждения согласовать  с Заказчиком.</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lang w:eastAsia="en-US"/>
        </w:rPr>
        <w:t xml:space="preserve">          </w:t>
      </w:r>
      <w:proofErr w:type="gramStart"/>
      <w:r w:rsidRPr="004E615F">
        <w:rPr>
          <w:rFonts w:ascii="Times New Roman" w:hAnsi="Times New Roman"/>
          <w:lang w:eastAsia="en-US"/>
        </w:rPr>
        <w:t>Основные характеристика возводимого ограждения:</w:t>
      </w:r>
      <w:proofErr w:type="gramEnd"/>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 xml:space="preserve">по степени мобильности – </w:t>
      </w:r>
      <w:proofErr w:type="gramStart"/>
      <w:r w:rsidRPr="004E615F">
        <w:rPr>
          <w:rFonts w:ascii="Times New Roman" w:hAnsi="Times New Roman"/>
        </w:rPr>
        <w:t>стационарное</w:t>
      </w:r>
      <w:proofErr w:type="gramEnd"/>
      <w:r w:rsidRPr="004E615F">
        <w:rPr>
          <w:rFonts w:ascii="Times New Roman" w:hAnsi="Times New Roman"/>
        </w:rPr>
        <w:t>;</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 xml:space="preserve">по конструкции полотна – </w:t>
      </w:r>
      <w:proofErr w:type="gramStart"/>
      <w:r w:rsidRPr="004E615F">
        <w:rPr>
          <w:rFonts w:ascii="Times New Roman" w:hAnsi="Times New Roman"/>
        </w:rPr>
        <w:t>секционное</w:t>
      </w:r>
      <w:proofErr w:type="gramEnd"/>
      <w:r w:rsidRPr="004E615F">
        <w:rPr>
          <w:rFonts w:ascii="Times New Roman" w:hAnsi="Times New Roman"/>
        </w:rPr>
        <w:t>;</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 xml:space="preserve">по степени </w:t>
      </w:r>
      <w:proofErr w:type="spellStart"/>
      <w:r w:rsidRPr="004E615F">
        <w:rPr>
          <w:rFonts w:ascii="Times New Roman" w:hAnsi="Times New Roman"/>
        </w:rPr>
        <w:t>просматриваемости</w:t>
      </w:r>
      <w:proofErr w:type="spellEnd"/>
      <w:r w:rsidRPr="004E615F">
        <w:rPr>
          <w:rFonts w:ascii="Times New Roman" w:hAnsi="Times New Roman"/>
        </w:rPr>
        <w:t xml:space="preserve"> полотна – </w:t>
      </w:r>
      <w:proofErr w:type="gramStart"/>
      <w:r w:rsidRPr="004E615F">
        <w:rPr>
          <w:rFonts w:ascii="Times New Roman" w:hAnsi="Times New Roman"/>
        </w:rPr>
        <w:t>просматриваемое</w:t>
      </w:r>
      <w:proofErr w:type="gramEnd"/>
      <w:r w:rsidRPr="004E615F">
        <w:rPr>
          <w:rFonts w:ascii="Times New Roman" w:hAnsi="Times New Roman"/>
        </w:rPr>
        <w:t>;</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по материалу изготовления полотна – жесткое решетчатое полотно (металл);</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 xml:space="preserve">по виду фундамента – </w:t>
      </w:r>
      <w:proofErr w:type="gramStart"/>
      <w:r w:rsidRPr="004E615F">
        <w:rPr>
          <w:rFonts w:ascii="Times New Roman" w:hAnsi="Times New Roman"/>
        </w:rPr>
        <w:t>точечный</w:t>
      </w:r>
      <w:proofErr w:type="gramEnd"/>
      <w:r w:rsidRPr="004E615F">
        <w:rPr>
          <w:rFonts w:ascii="Times New Roman" w:hAnsi="Times New Roman"/>
        </w:rPr>
        <w:t>;</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 </w:t>
      </w:r>
      <w:r w:rsidRPr="004E615F">
        <w:rPr>
          <w:rFonts w:ascii="Times New Roman" w:hAnsi="Times New Roman"/>
        </w:rPr>
        <w:t>по материалу изготовления опор ограждения –  металл.</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Конструкция ограждения должна обеспечивать прочность при установке на грунтах, в соответствии с ГОСТ </w:t>
      </w:r>
      <w:proofErr w:type="gramStart"/>
      <w:r w:rsidRPr="004E615F">
        <w:rPr>
          <w:rFonts w:ascii="Times New Roman" w:hAnsi="Times New Roman"/>
        </w:rPr>
        <w:t>Р</w:t>
      </w:r>
      <w:proofErr w:type="gramEnd"/>
      <w:r w:rsidRPr="004E615F">
        <w:rPr>
          <w:rFonts w:ascii="Times New Roman" w:hAnsi="Times New Roman"/>
        </w:rPr>
        <w:t xml:space="preserve"> 15150.</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Конструкция ограждения должна обеспечивать возможность монтажа по профилю спланированной поверхности местности.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Окраска составных частей ограждения должна быть заводского исполнения.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Транспортная тара и условия транспортирования частей ограждения должны исключать возможность повреждения защитного покрытия.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Если в ходе монтажа ограждения предусмотрено использование металлорежущих и/или сварочных операций, то по окончании монтажа должны быть предусмотрены мероприятия по восстановлению защитного покрытия.</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lang w:eastAsia="en-US"/>
        </w:rPr>
        <w:t xml:space="preserve">          Конструкция ограждения должна быть приспособлена для установки </w:t>
      </w:r>
      <w:proofErr w:type="spellStart"/>
      <w:r w:rsidRPr="004E615F">
        <w:rPr>
          <w:rFonts w:ascii="Times New Roman" w:hAnsi="Times New Roman"/>
          <w:lang w:eastAsia="en-US"/>
        </w:rPr>
        <w:t>извещателей</w:t>
      </w:r>
      <w:proofErr w:type="spellEnd"/>
      <w:r w:rsidRPr="004E615F">
        <w:rPr>
          <w:rFonts w:ascii="Times New Roman" w:hAnsi="Times New Roman"/>
          <w:lang w:eastAsia="en-US"/>
        </w:rPr>
        <w:t xml:space="preserve"> (технических средств обнаружения) и изготавливаться во </w:t>
      </w:r>
      <w:proofErr w:type="spellStart"/>
      <w:r w:rsidRPr="004E615F">
        <w:rPr>
          <w:rFonts w:ascii="Times New Roman" w:hAnsi="Times New Roman"/>
          <w:lang w:eastAsia="en-US"/>
        </w:rPr>
        <w:t>всеклиматическом</w:t>
      </w:r>
      <w:proofErr w:type="spellEnd"/>
      <w:r w:rsidRPr="004E615F">
        <w:rPr>
          <w:rFonts w:ascii="Times New Roman" w:hAnsi="Times New Roman"/>
          <w:lang w:eastAsia="en-US"/>
        </w:rPr>
        <w:t xml:space="preserve"> исполнении. </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lang w:eastAsia="en-US"/>
        </w:rPr>
        <w:t xml:space="preserve">          Конструкция ограждения должны быть прочной и не иметь элементов, облегчающих нарушителю их преодоление. </w:t>
      </w:r>
      <w:r w:rsidRPr="004E615F">
        <w:rPr>
          <w:rFonts w:ascii="Times New Roman" w:hAnsi="Times New Roman"/>
        </w:rPr>
        <w:t>Материал полотна основного ограждения должен обеспечивать высокую надежность защиты и долговечность при эксплуатации.</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rPr>
        <w:t xml:space="preserve">         Высота ограждения </w:t>
      </w:r>
      <w:r w:rsidRPr="004E615F">
        <w:rPr>
          <w:rFonts w:ascii="Times New Roman" w:hAnsi="Times New Roman"/>
          <w:lang w:eastAsia="en-US"/>
        </w:rPr>
        <w:t xml:space="preserve">по периметру объекта должна быть одинаковая по всей протяженности и составлять не менее </w:t>
      </w:r>
      <w:r w:rsidRPr="004E615F">
        <w:rPr>
          <w:rFonts w:ascii="Times New Roman" w:hAnsi="Times New Roman"/>
          <w:b/>
          <w:lang w:eastAsia="en-US"/>
        </w:rPr>
        <w:t>2,5</w:t>
      </w:r>
      <w:r w:rsidRPr="004E615F">
        <w:rPr>
          <w:rFonts w:ascii="Times New Roman" w:hAnsi="Times New Roman"/>
          <w:lang w:eastAsia="en-US"/>
        </w:rPr>
        <w:t xml:space="preserve"> </w:t>
      </w:r>
      <w:r w:rsidRPr="004E615F">
        <w:rPr>
          <w:rFonts w:ascii="Times New Roman" w:hAnsi="Times New Roman"/>
          <w:b/>
          <w:lang w:eastAsia="en-US"/>
        </w:rPr>
        <w:t>метра.</w:t>
      </w:r>
      <w:r w:rsidRPr="004E615F">
        <w:rPr>
          <w:rFonts w:ascii="Times New Roman" w:hAnsi="Times New Roman"/>
          <w:lang w:eastAsia="en-US"/>
        </w:rPr>
        <w:t xml:space="preserve"> </w:t>
      </w:r>
    </w:p>
    <w:p w:rsidR="004E615F" w:rsidRPr="004E615F" w:rsidRDefault="004E615F" w:rsidP="004E615F">
      <w:pPr>
        <w:spacing w:after="0" w:line="240" w:lineRule="auto"/>
        <w:jc w:val="both"/>
        <w:rPr>
          <w:rFonts w:ascii="Times New Roman" w:hAnsi="Times New Roman"/>
        </w:rPr>
      </w:pP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Фундамент ограждения должен быть устойчив к колебаниям при ветровых нагрузках.</w:t>
      </w:r>
    </w:p>
    <w:p w:rsidR="004E615F" w:rsidRPr="004E615F" w:rsidRDefault="004E615F" w:rsidP="004E615F">
      <w:pPr>
        <w:spacing w:after="0" w:line="240" w:lineRule="auto"/>
        <w:jc w:val="both"/>
        <w:rPr>
          <w:rFonts w:ascii="Times New Roman" w:hAnsi="Times New Roman"/>
          <w:b/>
          <w:bCs/>
        </w:rPr>
      </w:pPr>
    </w:p>
    <w:p w:rsidR="004E615F" w:rsidRPr="004E615F" w:rsidRDefault="004E615F" w:rsidP="004E615F">
      <w:pPr>
        <w:spacing w:after="0" w:line="240" w:lineRule="auto"/>
        <w:jc w:val="both"/>
        <w:rPr>
          <w:rFonts w:ascii="Times New Roman" w:hAnsi="Times New Roman"/>
          <w:b/>
          <w:highlight w:val="yellow"/>
          <w:lang w:eastAsia="en-US"/>
        </w:rPr>
      </w:pPr>
      <w:r w:rsidRPr="004E615F">
        <w:rPr>
          <w:rFonts w:ascii="Times New Roman" w:hAnsi="Times New Roman"/>
          <w:lang w:eastAsia="en-US"/>
        </w:rPr>
        <w:t xml:space="preserve">          </w:t>
      </w:r>
      <w:r w:rsidRPr="004E615F">
        <w:rPr>
          <w:rFonts w:ascii="Times New Roman" w:hAnsi="Times New Roman"/>
          <w:b/>
          <w:lang w:eastAsia="en-US"/>
        </w:rPr>
        <w:t xml:space="preserve">Требование к </w:t>
      </w:r>
      <w:proofErr w:type="spellStart"/>
      <w:r w:rsidRPr="004E615F">
        <w:rPr>
          <w:rFonts w:ascii="Times New Roman" w:hAnsi="Times New Roman"/>
          <w:b/>
          <w:lang w:eastAsia="en-US"/>
        </w:rPr>
        <w:t>периметральному</w:t>
      </w:r>
      <w:proofErr w:type="spellEnd"/>
      <w:r w:rsidRPr="004E615F">
        <w:rPr>
          <w:rFonts w:ascii="Times New Roman" w:hAnsi="Times New Roman"/>
          <w:b/>
          <w:lang w:eastAsia="en-US"/>
        </w:rPr>
        <w:t xml:space="preserve"> ограждению</w:t>
      </w:r>
    </w:p>
    <w:p w:rsidR="004E615F" w:rsidRPr="004E615F" w:rsidRDefault="004E615F" w:rsidP="004E615F">
      <w:pPr>
        <w:spacing w:after="0" w:line="240" w:lineRule="auto"/>
        <w:jc w:val="both"/>
        <w:rPr>
          <w:rFonts w:ascii="Times New Roman" w:hAnsi="Times New Roman"/>
          <w:b/>
          <w:bCs/>
        </w:rPr>
      </w:pPr>
      <w:r w:rsidRPr="004E615F">
        <w:rPr>
          <w:rFonts w:ascii="Times New Roman" w:hAnsi="Times New Roman"/>
        </w:rPr>
        <w:t xml:space="preserve">         Структура ограждения должна включать основное, и дополнительное ограждения.</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lang w:eastAsia="en-US"/>
        </w:rPr>
        <w:t xml:space="preserve">         Основное ограждение должно быть выполнено из сварных секций с прутками диаметром не менее </w:t>
      </w:r>
      <w:r w:rsidRPr="004E615F">
        <w:rPr>
          <w:rFonts w:ascii="Times New Roman" w:hAnsi="Times New Roman"/>
          <w:b/>
          <w:lang w:eastAsia="en-US"/>
        </w:rPr>
        <w:t>5 мм</w:t>
      </w:r>
      <w:r w:rsidRPr="004E615F">
        <w:rPr>
          <w:rFonts w:ascii="Times New Roman" w:hAnsi="Times New Roman"/>
          <w:lang w:eastAsia="en-US"/>
        </w:rPr>
        <w:t xml:space="preserve">, имеющими антикоррозионную защиту (полимер, хромирование, оцинкование и др.). Расстояние между прутками должно составлять не более </w:t>
      </w:r>
      <w:r w:rsidRPr="004E615F">
        <w:rPr>
          <w:rFonts w:ascii="Times New Roman" w:hAnsi="Times New Roman"/>
          <w:b/>
          <w:lang w:eastAsia="en-US"/>
        </w:rPr>
        <w:t>150 мм</w:t>
      </w:r>
      <w:r w:rsidRPr="004E615F">
        <w:rPr>
          <w:rFonts w:ascii="Times New Roman" w:hAnsi="Times New Roman"/>
          <w:lang w:eastAsia="en-US"/>
        </w:rPr>
        <w:t>.</w:t>
      </w:r>
    </w:p>
    <w:p w:rsidR="004E615F" w:rsidRPr="004E615F" w:rsidRDefault="004E615F" w:rsidP="004E615F">
      <w:pPr>
        <w:spacing w:after="0" w:line="240" w:lineRule="auto"/>
        <w:jc w:val="both"/>
        <w:rPr>
          <w:rFonts w:ascii="Times New Roman" w:hAnsi="Times New Roman"/>
          <w:lang w:eastAsia="en-US"/>
        </w:rPr>
      </w:pPr>
    </w:p>
    <w:p w:rsidR="004E615F" w:rsidRPr="004E615F" w:rsidRDefault="004E615F" w:rsidP="004E615F">
      <w:pPr>
        <w:spacing w:after="0" w:line="240" w:lineRule="auto"/>
        <w:jc w:val="both"/>
        <w:rPr>
          <w:rFonts w:ascii="Times New Roman" w:hAnsi="Times New Roman"/>
          <w:b/>
          <w:bCs/>
        </w:rPr>
      </w:pPr>
      <w:r w:rsidRPr="004E615F">
        <w:rPr>
          <w:rFonts w:ascii="Times New Roman" w:hAnsi="Times New Roman"/>
          <w:b/>
          <w:bCs/>
        </w:rPr>
        <w:t xml:space="preserve">          Основное ограждение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Основное ограждение территории охраняемого объекта предназначено:</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 для исключения случайного проникновения людей; животных;</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 въезда транспорта препятствия проникновению нарушителя (группы нарушителей);</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 обеспечения условий для задержания нарушителя.</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Основное ограждение выполнить в виде прямолинейных составных частей, с минимальным числом изгибов и поворотов, ограничивающих наблюдение и затрудняющих применение системы охранной сигнализации.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Основное ограждение должно полностью перекрывать линии периметра вне зависимости от рельефа местности и иметь въездные ворота и входную калитку с запирающими устройствами.</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lang w:eastAsia="en-US"/>
        </w:rPr>
        <w:t xml:space="preserve">        </w:t>
      </w:r>
      <w:r w:rsidRPr="004E615F">
        <w:rPr>
          <w:rFonts w:ascii="Times New Roman" w:hAnsi="Times New Roman"/>
        </w:rPr>
        <w:t xml:space="preserve">  К основному ограждению не должны примыкать какие-либо пристройки.</w:t>
      </w:r>
    </w:p>
    <w:p w:rsidR="004E615F" w:rsidRPr="004E615F" w:rsidRDefault="004E615F" w:rsidP="004E615F">
      <w:pPr>
        <w:spacing w:after="0" w:line="240" w:lineRule="auto"/>
        <w:jc w:val="both"/>
        <w:rPr>
          <w:rFonts w:ascii="Times New Roman" w:hAnsi="Times New Roman"/>
        </w:rPr>
      </w:pPr>
    </w:p>
    <w:p w:rsidR="004E615F" w:rsidRPr="004E615F" w:rsidRDefault="004E615F" w:rsidP="004E615F">
      <w:pPr>
        <w:spacing w:after="0" w:line="240" w:lineRule="auto"/>
        <w:jc w:val="both"/>
        <w:rPr>
          <w:rFonts w:ascii="Times New Roman" w:hAnsi="Times New Roman"/>
          <w:b/>
        </w:rPr>
      </w:pPr>
      <w:r w:rsidRPr="004E615F">
        <w:rPr>
          <w:rFonts w:ascii="Times New Roman" w:hAnsi="Times New Roman"/>
          <w:b/>
        </w:rPr>
        <w:t xml:space="preserve">          Фундамент основного ограждения</w:t>
      </w:r>
    </w:p>
    <w:p w:rsidR="004E615F" w:rsidRPr="004E615F" w:rsidRDefault="004E615F" w:rsidP="004E615F">
      <w:pPr>
        <w:spacing w:after="0" w:line="240" w:lineRule="auto"/>
        <w:jc w:val="both"/>
        <w:rPr>
          <w:rFonts w:ascii="Times New Roman" w:hAnsi="Times New Roman"/>
        </w:rPr>
      </w:pP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Тип фундамента основного ограждения – точечный.</w:t>
      </w:r>
    </w:p>
    <w:p w:rsidR="004E615F" w:rsidRPr="004E615F" w:rsidRDefault="004E615F" w:rsidP="004E615F">
      <w:pPr>
        <w:spacing w:after="0" w:line="240" w:lineRule="auto"/>
        <w:jc w:val="both"/>
        <w:rPr>
          <w:rFonts w:ascii="Times New Roman" w:hAnsi="Times New Roman"/>
          <w:b/>
          <w:bCs/>
        </w:rPr>
      </w:pPr>
      <w:r w:rsidRPr="004E615F">
        <w:rPr>
          <w:rFonts w:ascii="Times New Roman" w:hAnsi="Times New Roman"/>
        </w:rPr>
        <w:t xml:space="preserve">           Фундамент выполнить заливкой бетона с одновременной установкой опор </w:t>
      </w:r>
      <w:r w:rsidRPr="004E615F">
        <w:rPr>
          <w:rFonts w:ascii="Times New Roman" w:hAnsi="Times New Roman"/>
          <w:bCs/>
        </w:rPr>
        <w:t>– металлических столбов высотой до 4 м с погружением их в бетонное основание</w:t>
      </w:r>
      <w:r w:rsidRPr="004E615F">
        <w:rPr>
          <w:rFonts w:ascii="Times New Roman" w:hAnsi="Times New Roman"/>
          <w:b/>
          <w:bCs/>
        </w:rPr>
        <w:t>.</w:t>
      </w:r>
    </w:p>
    <w:p w:rsidR="004E615F" w:rsidRPr="004E615F" w:rsidRDefault="004E615F" w:rsidP="004E615F">
      <w:pPr>
        <w:shd w:val="clear" w:color="auto" w:fill="FFFFFF" w:themeFill="background1"/>
        <w:spacing w:after="0" w:line="240" w:lineRule="auto"/>
        <w:jc w:val="both"/>
        <w:rPr>
          <w:rFonts w:ascii="Times New Roman" w:hAnsi="Times New Roman"/>
        </w:rPr>
      </w:pPr>
      <w:r w:rsidRPr="004E615F">
        <w:rPr>
          <w:rFonts w:ascii="Times New Roman" w:hAnsi="Times New Roman"/>
        </w:rPr>
        <w:t xml:space="preserve">            Нижний край полотна основного ограждения должен повторять профиль поверхности местности и находиться над уровнем грунта или фундамента </w:t>
      </w:r>
      <w:r w:rsidRPr="004E615F">
        <w:rPr>
          <w:rFonts w:ascii="Times New Roman" w:hAnsi="Times New Roman"/>
          <w:b/>
        </w:rPr>
        <w:t>не выше 100 мм.</w:t>
      </w:r>
      <w:r w:rsidRPr="004E615F">
        <w:rPr>
          <w:rFonts w:ascii="Times New Roman" w:hAnsi="Times New Roman"/>
        </w:rPr>
        <w:t xml:space="preserve"> </w:t>
      </w:r>
    </w:p>
    <w:p w:rsidR="004E615F" w:rsidRPr="004E615F" w:rsidRDefault="004E615F" w:rsidP="004E615F">
      <w:pPr>
        <w:shd w:val="clear" w:color="auto" w:fill="FFFFFF" w:themeFill="background1"/>
        <w:spacing w:after="0" w:line="240" w:lineRule="auto"/>
        <w:jc w:val="both"/>
        <w:rPr>
          <w:rFonts w:ascii="Times New Roman" w:hAnsi="Times New Roman"/>
        </w:rPr>
      </w:pPr>
    </w:p>
    <w:p w:rsidR="004E615F" w:rsidRPr="004E615F" w:rsidRDefault="004E615F" w:rsidP="004E615F">
      <w:pPr>
        <w:shd w:val="clear" w:color="auto" w:fill="FFFFFF" w:themeFill="background1"/>
        <w:spacing w:after="0" w:line="240" w:lineRule="auto"/>
        <w:jc w:val="both"/>
        <w:rPr>
          <w:rFonts w:ascii="Times New Roman" w:hAnsi="Times New Roman"/>
        </w:rPr>
      </w:pP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b/>
          <w:bCs/>
        </w:rPr>
        <w:t xml:space="preserve">          Дополнительное ограждение</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Для усиления защитных свойств основного ограждения установить дополнительные ограждения (верхнее и нижнее).</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rPr>
        <w:t xml:space="preserve">          Дополнительное верхнее ограждение предназначено для увеличения высоты основного ограждения и повышения сложности преодоления основного ограждения сверху,</w:t>
      </w:r>
      <w:r w:rsidRPr="004E615F">
        <w:rPr>
          <w:rFonts w:ascii="Times New Roman" w:hAnsi="Times New Roman"/>
          <w:lang w:eastAsia="en-US"/>
        </w:rPr>
        <w:t xml:space="preserve"> должно быть просматриваемым и располагаться поверх основного ограждения, для увеличения его задерживающих свойств.</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lang w:eastAsia="en-US"/>
        </w:rPr>
        <w:t xml:space="preserve">          Конструкция и крепление </w:t>
      </w:r>
      <w:r w:rsidRPr="004E615F">
        <w:rPr>
          <w:rFonts w:ascii="Times New Roman" w:hAnsi="Times New Roman"/>
        </w:rPr>
        <w:t>дополнительного верхнего ограждения</w:t>
      </w:r>
      <w:r w:rsidRPr="004E615F">
        <w:rPr>
          <w:rFonts w:ascii="Times New Roman" w:hAnsi="Times New Roman"/>
          <w:lang w:eastAsia="en-US"/>
        </w:rPr>
        <w:t xml:space="preserve"> должны исключать проникновение нарушителя между основным и дополнительным ограждением.</w:t>
      </w:r>
    </w:p>
    <w:p w:rsidR="004E615F" w:rsidRPr="004E615F" w:rsidRDefault="004E615F" w:rsidP="004E615F">
      <w:pPr>
        <w:spacing w:after="0" w:line="240" w:lineRule="auto"/>
        <w:jc w:val="both"/>
        <w:rPr>
          <w:rFonts w:ascii="Times New Roman" w:hAnsi="Times New Roman"/>
          <w:lang w:eastAsia="en-US"/>
        </w:rPr>
      </w:pPr>
      <w:r w:rsidRPr="004E615F">
        <w:rPr>
          <w:rFonts w:ascii="Times New Roman" w:hAnsi="Times New Roman"/>
        </w:rPr>
        <w:t xml:space="preserve">          Дополнительное верхнее ограждение устанавливать в вертикальном положении и смонтировать на основное ограждение посредством использования кронштейнов</w:t>
      </w:r>
      <w:r w:rsidRPr="004E615F">
        <w:rPr>
          <w:rFonts w:ascii="Times New Roman" w:hAnsi="Times New Roman"/>
          <w:lang w:eastAsia="en-US"/>
        </w:rPr>
        <w:t xml:space="preserve"> в виде  </w:t>
      </w:r>
      <w:proofErr w:type="spellStart"/>
      <w:r w:rsidRPr="004E615F">
        <w:rPr>
          <w:rFonts w:ascii="Times New Roman" w:hAnsi="Times New Roman"/>
          <w:lang w:eastAsia="en-US"/>
        </w:rPr>
        <w:t>противоперелазного</w:t>
      </w:r>
      <w:proofErr w:type="spellEnd"/>
      <w:r w:rsidRPr="004E615F">
        <w:rPr>
          <w:rFonts w:ascii="Times New Roman" w:hAnsi="Times New Roman"/>
          <w:lang w:eastAsia="en-US"/>
        </w:rPr>
        <w:t xml:space="preserve"> козырька V образной формы с наклоном 45 градусов в обе стороны от вертикали и прикрепления к ним спиральной армированной колючей ленты.</w:t>
      </w:r>
    </w:p>
    <w:p w:rsidR="004E615F" w:rsidRPr="004E615F" w:rsidRDefault="004E615F" w:rsidP="004E615F">
      <w:pPr>
        <w:spacing w:after="0" w:line="240" w:lineRule="auto"/>
        <w:jc w:val="both"/>
        <w:rPr>
          <w:rFonts w:ascii="Times New Roman" w:hAnsi="Times New Roman"/>
        </w:rPr>
      </w:pPr>
      <w:r w:rsidRPr="004E615F">
        <w:rPr>
          <w:rFonts w:ascii="Times New Roman" w:hAnsi="Times New Roman"/>
        </w:rPr>
        <w:t xml:space="preserve">          Дополнительное нижнее ограждение предназначено для повышения сложности преодоления основного ограждения под полотном ограждения, в том числе подкопа.</w:t>
      </w:r>
    </w:p>
    <w:p w:rsidR="004E615F" w:rsidRPr="004E615F" w:rsidRDefault="004E615F" w:rsidP="004E615F">
      <w:pPr>
        <w:spacing w:after="0" w:line="240" w:lineRule="auto"/>
        <w:jc w:val="both"/>
        <w:rPr>
          <w:rFonts w:ascii="Times New Roman" w:hAnsi="Times New Roman"/>
          <w:b/>
          <w:highlight w:val="yellow"/>
          <w:lang w:eastAsia="en-US"/>
        </w:rPr>
      </w:pPr>
      <w:r w:rsidRPr="004E615F">
        <w:rPr>
          <w:rFonts w:ascii="Times New Roman" w:hAnsi="Times New Roman"/>
        </w:rPr>
        <w:t xml:space="preserve">          Дополнительное нижнее ограждение должно быть </w:t>
      </w:r>
      <w:r w:rsidRPr="004E615F">
        <w:rPr>
          <w:rFonts w:ascii="Times New Roman" w:hAnsi="Times New Roman"/>
          <w:lang w:eastAsia="en-US"/>
        </w:rPr>
        <w:t xml:space="preserve">выполнено в виде сварной решетки с размером ячейки не более </w:t>
      </w:r>
      <w:r w:rsidRPr="004E615F">
        <w:rPr>
          <w:rFonts w:ascii="Times New Roman" w:hAnsi="Times New Roman"/>
          <w:b/>
          <w:lang w:eastAsia="en-US"/>
        </w:rPr>
        <w:t>15 см</w:t>
      </w:r>
      <w:r w:rsidRPr="004E615F">
        <w:rPr>
          <w:rFonts w:ascii="Times New Roman" w:hAnsi="Times New Roman"/>
          <w:lang w:eastAsia="en-US"/>
        </w:rPr>
        <w:t xml:space="preserve"> из прутков </w:t>
      </w:r>
      <w:r w:rsidRPr="004E615F">
        <w:rPr>
          <w:rFonts w:ascii="Times New Roman" w:hAnsi="Times New Roman"/>
        </w:rPr>
        <w:t>арматурной стали</w:t>
      </w:r>
      <w:r w:rsidRPr="004E615F">
        <w:rPr>
          <w:rFonts w:ascii="Times New Roman" w:hAnsi="Times New Roman"/>
          <w:lang w:eastAsia="en-US"/>
        </w:rPr>
        <w:t xml:space="preserve"> диаметром не менее </w:t>
      </w:r>
      <w:r w:rsidRPr="004E615F">
        <w:rPr>
          <w:rFonts w:ascii="Times New Roman" w:hAnsi="Times New Roman"/>
          <w:b/>
          <w:lang w:eastAsia="en-US"/>
        </w:rPr>
        <w:t>8 мм</w:t>
      </w:r>
      <w:r w:rsidRPr="004E615F">
        <w:rPr>
          <w:rFonts w:ascii="Times New Roman" w:hAnsi="Times New Roman"/>
          <w:lang w:eastAsia="en-US"/>
        </w:rPr>
        <w:t>, имеющими антикоррозионную защиту (полимер, хромирование, оцинкование и др.),</w:t>
      </w:r>
      <w:r w:rsidRPr="004E615F">
        <w:rPr>
          <w:rFonts w:ascii="Times New Roman" w:hAnsi="Times New Roman"/>
        </w:rPr>
        <w:t xml:space="preserve"> либо из оцинкованного </w:t>
      </w:r>
      <w:r w:rsidRPr="004E615F">
        <w:rPr>
          <w:rFonts w:ascii="Times New Roman" w:hAnsi="Times New Roman"/>
          <w:b/>
        </w:rPr>
        <w:t>ББП</w:t>
      </w:r>
      <w:r w:rsidRPr="004E615F">
        <w:rPr>
          <w:rFonts w:ascii="Times New Roman" w:hAnsi="Times New Roman"/>
        </w:rPr>
        <w:t xml:space="preserve"> и установлено под основным ограждением с заглублением в грунт не менее</w:t>
      </w:r>
      <w:proofErr w:type="gramStart"/>
      <w:r w:rsidRPr="004E615F">
        <w:rPr>
          <w:rFonts w:ascii="Times New Roman" w:hAnsi="Times New Roman"/>
        </w:rPr>
        <w:t>,</w:t>
      </w:r>
      <w:proofErr w:type="gramEnd"/>
      <w:r w:rsidRPr="004E615F">
        <w:rPr>
          <w:rFonts w:ascii="Times New Roman" w:hAnsi="Times New Roman"/>
        </w:rPr>
        <w:t xml:space="preserve"> чем на </w:t>
      </w:r>
      <w:r w:rsidRPr="004E615F">
        <w:rPr>
          <w:rFonts w:ascii="Times New Roman" w:hAnsi="Times New Roman"/>
          <w:b/>
        </w:rPr>
        <w:t>0,5 м</w:t>
      </w:r>
      <w:r w:rsidRPr="004E615F">
        <w:rPr>
          <w:rFonts w:ascii="Times New Roman" w:hAnsi="Times New Roman"/>
        </w:rPr>
        <w:t xml:space="preserve">, по всему периметру, в том числе в </w:t>
      </w:r>
      <w:proofErr w:type="gramStart"/>
      <w:r w:rsidRPr="004E615F">
        <w:rPr>
          <w:rFonts w:ascii="Times New Roman" w:hAnsi="Times New Roman"/>
        </w:rPr>
        <w:t>проемах</w:t>
      </w:r>
      <w:proofErr w:type="gramEnd"/>
      <w:r w:rsidRPr="004E615F">
        <w:rPr>
          <w:rFonts w:ascii="Times New Roman" w:hAnsi="Times New Roman"/>
        </w:rPr>
        <w:t xml:space="preserve"> въездных ворот и входной калитки.</w:t>
      </w:r>
    </w:p>
    <w:p w:rsidR="004E615F" w:rsidRPr="004E615F" w:rsidRDefault="004E615F" w:rsidP="004E615F">
      <w:pPr>
        <w:spacing w:after="0" w:line="240" w:lineRule="auto"/>
        <w:jc w:val="both"/>
        <w:rPr>
          <w:rFonts w:ascii="Times New Roman" w:hAnsi="Times New Roman"/>
          <w:lang w:eastAsia="en-US"/>
        </w:rPr>
      </w:pPr>
    </w:p>
    <w:p w:rsidR="004E615F" w:rsidRPr="008877BB" w:rsidRDefault="004E615F" w:rsidP="004E615F">
      <w:pPr>
        <w:pStyle w:val="2"/>
        <w:spacing w:before="0" w:beforeAutospacing="0" w:after="0" w:afterAutospacing="0"/>
        <w:rPr>
          <w:b w:val="0"/>
          <w:bCs w:val="0"/>
          <w:sz w:val="24"/>
          <w:szCs w:val="24"/>
          <w:highlight w:val="yellow"/>
        </w:rPr>
      </w:pPr>
      <w:r>
        <w:rPr>
          <w:noProof/>
        </w:rPr>
        <w:drawing>
          <wp:inline distT="0" distB="0" distL="0" distR="0" wp14:anchorId="1C79C0A1" wp14:editId="05DFAF8B">
            <wp:extent cx="5736566" cy="7533099"/>
            <wp:effectExtent l="0" t="0" r="0" b="0"/>
            <wp:docPr id="1" name="Рисунок 1" descr="vaiJKpvmPSWJ7ddvxD3q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iJKpvmPSWJ7ddvxD3q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6715" cy="7533295"/>
                    </a:xfrm>
                    <a:prstGeom prst="rect">
                      <a:avLst/>
                    </a:prstGeom>
                    <a:noFill/>
                    <a:ln>
                      <a:noFill/>
                    </a:ln>
                  </pic:spPr>
                </pic:pic>
              </a:graphicData>
            </a:graphic>
          </wp:inline>
        </w:drawing>
      </w:r>
    </w:p>
    <w:p w:rsidR="004E615F" w:rsidRPr="008877BB" w:rsidRDefault="004E615F" w:rsidP="004E615F">
      <w:pPr>
        <w:rPr>
          <w:highlight w:val="yellow"/>
        </w:rPr>
      </w:pPr>
    </w:p>
    <w:p w:rsidR="004E615F" w:rsidRDefault="004E615F" w:rsidP="004E615F">
      <w:pPr>
        <w:jc w:val="both"/>
      </w:pPr>
    </w:p>
    <w:p w:rsidR="004E615F" w:rsidRDefault="004E615F" w:rsidP="004E615F">
      <w:pPr>
        <w:jc w:val="both"/>
      </w:pPr>
    </w:p>
    <w:p w:rsidR="004E615F" w:rsidRDefault="004E615F" w:rsidP="004E615F">
      <w:pPr>
        <w:jc w:val="both"/>
      </w:pPr>
    </w:p>
    <w:p w:rsidR="004E615F" w:rsidRDefault="004E615F" w:rsidP="004E615F">
      <w:pPr>
        <w:jc w:val="both"/>
      </w:pPr>
    </w:p>
    <w:p w:rsidR="004E615F" w:rsidRPr="004E615F" w:rsidRDefault="004E615F" w:rsidP="004E615F">
      <w:pPr>
        <w:ind w:firstLine="567"/>
        <w:jc w:val="both"/>
        <w:rPr>
          <w:rFonts w:ascii="Times New Roman" w:hAnsi="Times New Roman"/>
          <w:b/>
        </w:rPr>
      </w:pPr>
      <w:r w:rsidRPr="004E615F">
        <w:rPr>
          <w:rFonts w:ascii="Times New Roman" w:hAnsi="Times New Roman"/>
          <w:b/>
        </w:rPr>
        <w:t xml:space="preserve">                7. Перечень приложений к техническому заданию, являющихся его неотъемлемой частью:</w:t>
      </w:r>
    </w:p>
    <w:p w:rsidR="004E615F" w:rsidRPr="004E615F" w:rsidRDefault="004E615F" w:rsidP="004E615F">
      <w:pPr>
        <w:ind w:firstLine="709"/>
        <w:jc w:val="both"/>
        <w:rPr>
          <w:rFonts w:ascii="Times New Roman" w:hAnsi="Times New Roman"/>
          <w:bCs/>
        </w:rPr>
      </w:pPr>
      <w:r w:rsidRPr="004E615F">
        <w:rPr>
          <w:rFonts w:ascii="Times New Roman" w:hAnsi="Times New Roman"/>
          <w:bCs/>
        </w:rPr>
        <w:t xml:space="preserve">                            Приложение №1 – Ведомость объёмов работ.</w:t>
      </w:r>
    </w:p>
    <w:p w:rsidR="004E615F" w:rsidRPr="004E615F" w:rsidRDefault="004E615F" w:rsidP="004E615F">
      <w:pPr>
        <w:jc w:val="both"/>
        <w:rPr>
          <w:rFonts w:ascii="Times New Roman" w:hAnsi="Times New Roman"/>
          <w:bCs/>
        </w:rPr>
      </w:pPr>
    </w:p>
    <w:tbl>
      <w:tblPr>
        <w:tblpPr w:leftFromText="180" w:rightFromText="180" w:vertAnchor="text" w:horzAnchor="margin" w:tblpXSpec="center" w:tblpY="13"/>
        <w:tblW w:w="0" w:type="auto"/>
        <w:tblLook w:val="04A0" w:firstRow="1" w:lastRow="0" w:firstColumn="1" w:lastColumn="0" w:noHBand="0" w:noVBand="1"/>
      </w:tblPr>
      <w:tblGrid>
        <w:gridCol w:w="468"/>
        <w:gridCol w:w="1289"/>
        <w:gridCol w:w="5069"/>
        <w:gridCol w:w="1849"/>
        <w:gridCol w:w="896"/>
      </w:tblGrid>
      <w:tr w:rsidR="004E615F" w:rsidRPr="004E615F" w:rsidTr="004E615F">
        <w:trPr>
          <w:trHeight w:val="780"/>
        </w:trPr>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color w:val="000000"/>
                <w:sz w:val="16"/>
                <w:szCs w:val="16"/>
              </w:rPr>
            </w:pPr>
          </w:p>
        </w:tc>
        <w:tc>
          <w:tcPr>
            <w:tcW w:w="0" w:type="auto"/>
            <w:gridSpan w:val="4"/>
            <w:tcBorders>
              <w:top w:val="nil"/>
              <w:left w:val="nil"/>
              <w:bottom w:val="single" w:sz="4" w:space="0" w:color="auto"/>
              <w:right w:val="nil"/>
            </w:tcBorders>
            <w:shd w:val="clear" w:color="auto" w:fill="auto"/>
            <w:vAlign w:val="bottom"/>
            <w:hideMark/>
          </w:tcPr>
          <w:p w:rsidR="004E615F" w:rsidRPr="004E615F" w:rsidRDefault="004E615F" w:rsidP="004E615F">
            <w:pPr>
              <w:jc w:val="center"/>
              <w:rPr>
                <w:rFonts w:ascii="Times New Roman" w:hAnsi="Times New Roman"/>
                <w:sz w:val="20"/>
                <w:szCs w:val="20"/>
              </w:rPr>
            </w:pPr>
            <w:r w:rsidRPr="004E615F">
              <w:rPr>
                <w:rFonts w:ascii="Times New Roman" w:hAnsi="Times New Roman"/>
                <w:sz w:val="20"/>
                <w:szCs w:val="20"/>
              </w:rPr>
              <w:t xml:space="preserve">Устройство физической защиты объекта топливно-энергетического комплекса котельной, расположенной по адресу: пос. </w:t>
            </w:r>
            <w:proofErr w:type="spellStart"/>
            <w:r w:rsidRPr="004E615F">
              <w:rPr>
                <w:rFonts w:ascii="Times New Roman" w:hAnsi="Times New Roman"/>
                <w:sz w:val="20"/>
                <w:szCs w:val="20"/>
              </w:rPr>
              <w:t>Коробицыно</w:t>
            </w:r>
            <w:proofErr w:type="spellEnd"/>
            <w:r w:rsidRPr="004E615F">
              <w:rPr>
                <w:rFonts w:ascii="Times New Roman" w:hAnsi="Times New Roman"/>
                <w:sz w:val="20"/>
                <w:szCs w:val="20"/>
              </w:rPr>
              <w:t xml:space="preserve">, пр. </w:t>
            </w:r>
            <w:proofErr w:type="gramStart"/>
            <w:r w:rsidRPr="004E615F">
              <w:rPr>
                <w:rFonts w:ascii="Times New Roman" w:hAnsi="Times New Roman"/>
                <w:sz w:val="20"/>
                <w:szCs w:val="20"/>
              </w:rPr>
              <w:t>Церковный</w:t>
            </w:r>
            <w:proofErr w:type="gramEnd"/>
            <w:r w:rsidRPr="004E615F">
              <w:rPr>
                <w:rFonts w:ascii="Times New Roman" w:hAnsi="Times New Roman"/>
                <w:sz w:val="20"/>
                <w:szCs w:val="20"/>
              </w:rPr>
              <w:t>, д. 2, МО "Красносельское СП", Выборгского района, Ленинградской области</w:t>
            </w: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gridSpan w:val="4"/>
            <w:tcBorders>
              <w:top w:val="single" w:sz="4" w:space="0" w:color="auto"/>
              <w:left w:val="nil"/>
              <w:bottom w:val="nil"/>
              <w:right w:val="nil"/>
            </w:tcBorders>
            <w:shd w:val="clear" w:color="auto" w:fill="auto"/>
            <w:noWrap/>
            <w:hideMark/>
          </w:tcPr>
          <w:p w:rsidR="004E615F" w:rsidRPr="004E615F" w:rsidRDefault="004E615F" w:rsidP="004E615F">
            <w:pPr>
              <w:jc w:val="center"/>
              <w:rPr>
                <w:rFonts w:ascii="Times New Roman" w:hAnsi="Times New Roman"/>
                <w:i/>
                <w:iCs/>
                <w:sz w:val="20"/>
                <w:szCs w:val="20"/>
              </w:rPr>
            </w:pPr>
            <w:r w:rsidRPr="004E615F">
              <w:rPr>
                <w:rFonts w:ascii="Times New Roman" w:hAnsi="Times New Roman"/>
                <w:i/>
                <w:iCs/>
                <w:sz w:val="20"/>
                <w:szCs w:val="20"/>
              </w:rPr>
              <w:t>(наименование стройки)</w:t>
            </w: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jc w:val="cente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jc w:val="center"/>
              <w:rPr>
                <w:rFonts w:ascii="Times New Roman" w:hAnsi="Times New Roman"/>
                <w:sz w:val="20"/>
                <w:szCs w:val="20"/>
              </w:rPr>
            </w:pP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jc w:val="cente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jc w:val="center"/>
              <w:rPr>
                <w:rFonts w:ascii="Times New Roman" w:hAnsi="Times New Roman"/>
                <w:sz w:val="20"/>
                <w:szCs w:val="20"/>
              </w:rPr>
            </w:pPr>
          </w:p>
        </w:tc>
      </w:tr>
      <w:tr w:rsidR="004E615F" w:rsidRPr="004E615F" w:rsidTr="004E615F">
        <w:trPr>
          <w:trHeight w:val="315"/>
        </w:trPr>
        <w:tc>
          <w:tcPr>
            <w:tcW w:w="0" w:type="auto"/>
            <w:gridSpan w:val="5"/>
            <w:tcBorders>
              <w:top w:val="nil"/>
              <w:left w:val="nil"/>
              <w:bottom w:val="nil"/>
              <w:right w:val="nil"/>
            </w:tcBorders>
            <w:shd w:val="clear" w:color="auto" w:fill="auto"/>
            <w:noWrap/>
            <w:vAlign w:val="bottom"/>
            <w:hideMark/>
          </w:tcPr>
          <w:p w:rsidR="004E615F" w:rsidRPr="004E615F" w:rsidRDefault="004E615F" w:rsidP="004E615F">
            <w:pPr>
              <w:jc w:val="center"/>
              <w:rPr>
                <w:rFonts w:ascii="Times New Roman" w:hAnsi="Times New Roman"/>
                <w:b/>
                <w:bCs/>
              </w:rPr>
            </w:pPr>
            <w:r w:rsidRPr="004E615F">
              <w:rPr>
                <w:rFonts w:ascii="Times New Roman" w:hAnsi="Times New Roman"/>
                <w:b/>
                <w:bCs/>
              </w:rPr>
              <w:t>Ведомость состава работ</w:t>
            </w:r>
          </w:p>
        </w:tc>
      </w:tr>
      <w:tr w:rsidR="004E615F" w:rsidRPr="004E615F" w:rsidTr="004E615F">
        <w:trPr>
          <w:trHeight w:val="1380"/>
        </w:trPr>
        <w:tc>
          <w:tcPr>
            <w:tcW w:w="0" w:type="auto"/>
            <w:tcBorders>
              <w:top w:val="nil"/>
              <w:left w:val="nil"/>
              <w:bottom w:val="nil"/>
              <w:right w:val="nil"/>
            </w:tcBorders>
            <w:shd w:val="clear" w:color="auto" w:fill="auto"/>
            <w:hideMark/>
          </w:tcPr>
          <w:p w:rsidR="004E615F" w:rsidRPr="004E615F" w:rsidRDefault="004E615F" w:rsidP="004E615F">
            <w:pPr>
              <w:jc w:val="right"/>
              <w:rPr>
                <w:rFonts w:ascii="Times New Roman" w:hAnsi="Times New Roman"/>
                <w:sz w:val="20"/>
                <w:szCs w:val="20"/>
              </w:rPr>
            </w:pPr>
            <w:r w:rsidRPr="004E615F">
              <w:rPr>
                <w:rFonts w:ascii="Times New Roman" w:hAnsi="Times New Roman"/>
                <w:sz w:val="20"/>
                <w:szCs w:val="20"/>
              </w:rPr>
              <w:t>на:</w:t>
            </w:r>
          </w:p>
        </w:tc>
        <w:tc>
          <w:tcPr>
            <w:tcW w:w="0" w:type="auto"/>
            <w:gridSpan w:val="4"/>
            <w:tcBorders>
              <w:top w:val="nil"/>
              <w:left w:val="nil"/>
              <w:bottom w:val="single" w:sz="4" w:space="0" w:color="auto"/>
              <w:right w:val="nil"/>
            </w:tcBorders>
            <w:shd w:val="clear" w:color="auto" w:fill="auto"/>
            <w:vAlign w:val="bottom"/>
            <w:hideMark/>
          </w:tcPr>
          <w:p w:rsidR="004E615F" w:rsidRPr="004E615F" w:rsidRDefault="004E615F" w:rsidP="004E615F">
            <w:pPr>
              <w:rPr>
                <w:rFonts w:ascii="Times New Roman" w:hAnsi="Times New Roman"/>
                <w:sz w:val="20"/>
                <w:szCs w:val="20"/>
              </w:rPr>
            </w:pPr>
            <w:r w:rsidRPr="004E615F">
              <w:rPr>
                <w:rFonts w:ascii="Times New Roman" w:hAnsi="Times New Roman"/>
                <w:sz w:val="20"/>
                <w:szCs w:val="20"/>
              </w:rPr>
              <w:t xml:space="preserve">Устройство физической защиты объекта топливно-энергетического комплекса котельной, </w:t>
            </w:r>
            <w:r w:rsidRPr="004E615F">
              <w:rPr>
                <w:rFonts w:ascii="Times New Roman" w:hAnsi="Times New Roman"/>
                <w:sz w:val="20"/>
                <w:szCs w:val="20"/>
              </w:rPr>
              <w:br/>
              <w:t xml:space="preserve">расположенной по адресу: пос. </w:t>
            </w:r>
            <w:proofErr w:type="spellStart"/>
            <w:r w:rsidRPr="004E615F">
              <w:rPr>
                <w:rFonts w:ascii="Times New Roman" w:hAnsi="Times New Roman"/>
                <w:sz w:val="20"/>
                <w:szCs w:val="20"/>
              </w:rPr>
              <w:t>Коробицыно</w:t>
            </w:r>
            <w:proofErr w:type="spellEnd"/>
            <w:r w:rsidRPr="004E615F">
              <w:rPr>
                <w:rFonts w:ascii="Times New Roman" w:hAnsi="Times New Roman"/>
                <w:sz w:val="20"/>
                <w:szCs w:val="20"/>
              </w:rPr>
              <w:t xml:space="preserve">, пр. </w:t>
            </w:r>
            <w:proofErr w:type="gramStart"/>
            <w:r w:rsidRPr="004E615F">
              <w:rPr>
                <w:rFonts w:ascii="Times New Roman" w:hAnsi="Times New Roman"/>
                <w:sz w:val="20"/>
                <w:szCs w:val="20"/>
              </w:rPr>
              <w:t xml:space="preserve">Церковный, д. 2, МО "Красносельское СП", Выборгского района, Ленинградской области, </w:t>
            </w:r>
            <w:r w:rsidRPr="004E615F">
              <w:rPr>
                <w:rFonts w:ascii="Times New Roman" w:hAnsi="Times New Roman"/>
                <w:sz w:val="20"/>
                <w:szCs w:val="20"/>
              </w:rPr>
              <w:br/>
              <w:t xml:space="preserve">Топливно-энергетический комплекс котельной, расположенной по адресу: пос. </w:t>
            </w:r>
            <w:proofErr w:type="spellStart"/>
            <w:r w:rsidRPr="004E615F">
              <w:rPr>
                <w:rFonts w:ascii="Times New Roman" w:hAnsi="Times New Roman"/>
                <w:sz w:val="20"/>
                <w:szCs w:val="20"/>
              </w:rPr>
              <w:t>Коробицыно</w:t>
            </w:r>
            <w:proofErr w:type="spellEnd"/>
            <w:r w:rsidRPr="004E615F">
              <w:rPr>
                <w:rFonts w:ascii="Times New Roman" w:hAnsi="Times New Roman"/>
                <w:sz w:val="20"/>
                <w:szCs w:val="20"/>
              </w:rPr>
              <w:t>, пр.</w:t>
            </w:r>
            <w:proofErr w:type="gramEnd"/>
            <w:r w:rsidRPr="004E615F">
              <w:rPr>
                <w:rFonts w:ascii="Times New Roman" w:hAnsi="Times New Roman"/>
                <w:sz w:val="20"/>
                <w:szCs w:val="20"/>
              </w:rPr>
              <w:t xml:space="preserve"> </w:t>
            </w:r>
            <w:proofErr w:type="gramStart"/>
            <w:r w:rsidRPr="004E615F">
              <w:rPr>
                <w:rFonts w:ascii="Times New Roman" w:hAnsi="Times New Roman"/>
                <w:sz w:val="20"/>
                <w:szCs w:val="20"/>
              </w:rPr>
              <w:t>Церковный</w:t>
            </w:r>
            <w:proofErr w:type="gramEnd"/>
            <w:r w:rsidRPr="004E615F">
              <w:rPr>
                <w:rFonts w:ascii="Times New Roman" w:hAnsi="Times New Roman"/>
                <w:sz w:val="20"/>
                <w:szCs w:val="20"/>
              </w:rPr>
              <w:t>, д. 2, МО "Красносельское СП", Выборгского района, Ленинградской области</w:t>
            </w: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gridSpan w:val="4"/>
            <w:tcBorders>
              <w:top w:val="single" w:sz="4" w:space="0" w:color="auto"/>
              <w:left w:val="nil"/>
              <w:bottom w:val="nil"/>
              <w:right w:val="nil"/>
            </w:tcBorders>
            <w:shd w:val="clear" w:color="auto" w:fill="auto"/>
            <w:noWrap/>
            <w:hideMark/>
          </w:tcPr>
          <w:p w:rsidR="004E615F" w:rsidRPr="004E615F" w:rsidRDefault="004E615F" w:rsidP="004E615F">
            <w:pPr>
              <w:jc w:val="center"/>
              <w:rPr>
                <w:rFonts w:ascii="Times New Roman" w:hAnsi="Times New Roman"/>
                <w:i/>
                <w:iCs/>
                <w:sz w:val="20"/>
                <w:szCs w:val="20"/>
              </w:rPr>
            </w:pPr>
            <w:r w:rsidRPr="004E615F">
              <w:rPr>
                <w:rFonts w:ascii="Times New Roman" w:hAnsi="Times New Roman"/>
                <w:i/>
                <w:iCs/>
                <w:sz w:val="20"/>
                <w:szCs w:val="20"/>
              </w:rPr>
              <w:t>(наименование работ и затрат, наименование объекта)</w:t>
            </w: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hideMark/>
          </w:tcPr>
          <w:p w:rsidR="004E615F" w:rsidRPr="004E615F" w:rsidRDefault="004E615F" w:rsidP="004E615F">
            <w:pPr>
              <w:jc w:val="center"/>
              <w:rPr>
                <w:rFonts w:ascii="Times New Roman" w:hAnsi="Times New Roman"/>
                <w:sz w:val="20"/>
                <w:szCs w:val="20"/>
              </w:rPr>
            </w:pPr>
          </w:p>
        </w:tc>
        <w:tc>
          <w:tcPr>
            <w:tcW w:w="0" w:type="auto"/>
            <w:tcBorders>
              <w:top w:val="nil"/>
              <w:left w:val="nil"/>
              <w:bottom w:val="nil"/>
              <w:right w:val="nil"/>
            </w:tcBorders>
            <w:shd w:val="clear" w:color="auto" w:fill="auto"/>
            <w:hideMark/>
          </w:tcPr>
          <w:p w:rsidR="004E615F" w:rsidRPr="004E615F" w:rsidRDefault="004E615F" w:rsidP="004E615F">
            <w:pPr>
              <w:jc w:val="center"/>
              <w:rPr>
                <w:rFonts w:ascii="Times New Roman" w:hAnsi="Times New Roman"/>
                <w:sz w:val="20"/>
                <w:szCs w:val="20"/>
              </w:rPr>
            </w:pPr>
          </w:p>
        </w:tc>
        <w:tc>
          <w:tcPr>
            <w:tcW w:w="0" w:type="auto"/>
            <w:tcBorders>
              <w:top w:val="nil"/>
              <w:left w:val="nil"/>
              <w:bottom w:val="nil"/>
              <w:right w:val="nil"/>
            </w:tcBorders>
            <w:shd w:val="clear" w:color="auto" w:fill="auto"/>
            <w:noWrap/>
            <w:hideMark/>
          </w:tcPr>
          <w:p w:rsidR="004E615F" w:rsidRPr="004E615F" w:rsidRDefault="004E615F" w:rsidP="004E615F">
            <w:pPr>
              <w:jc w:val="center"/>
              <w:rPr>
                <w:rFonts w:ascii="Times New Roman" w:hAnsi="Times New Roman"/>
                <w:sz w:val="20"/>
                <w:szCs w:val="20"/>
              </w:rPr>
            </w:pPr>
          </w:p>
        </w:tc>
      </w:tr>
      <w:tr w:rsidR="004E615F" w:rsidRPr="004E615F" w:rsidTr="004E615F">
        <w:trPr>
          <w:trHeight w:val="300"/>
        </w:trPr>
        <w:tc>
          <w:tcPr>
            <w:tcW w:w="0" w:type="auto"/>
            <w:tcBorders>
              <w:top w:val="nil"/>
              <w:left w:val="nil"/>
              <w:bottom w:val="nil"/>
              <w:right w:val="nil"/>
            </w:tcBorders>
            <w:shd w:val="clear" w:color="auto" w:fill="auto"/>
            <w:hideMark/>
          </w:tcPr>
          <w:p w:rsidR="004E615F" w:rsidRPr="004E615F" w:rsidRDefault="004E615F" w:rsidP="004E615F">
            <w:pPr>
              <w:rPr>
                <w:rFonts w:ascii="Times New Roman" w:hAnsi="Times New Roman"/>
                <w:sz w:val="20"/>
                <w:szCs w:val="20"/>
              </w:rPr>
            </w:pPr>
          </w:p>
        </w:tc>
        <w:tc>
          <w:tcPr>
            <w:tcW w:w="0" w:type="auto"/>
            <w:tcBorders>
              <w:top w:val="nil"/>
              <w:left w:val="nil"/>
              <w:bottom w:val="nil"/>
              <w:right w:val="nil"/>
            </w:tcBorders>
            <w:shd w:val="clear" w:color="auto" w:fill="auto"/>
            <w:noWrap/>
            <w:vAlign w:val="bottom"/>
            <w:hideMark/>
          </w:tcPr>
          <w:p w:rsidR="004E615F" w:rsidRPr="004E615F" w:rsidRDefault="004E615F" w:rsidP="004E615F">
            <w:pPr>
              <w:rPr>
                <w:rFonts w:ascii="Times New Roman" w:hAnsi="Times New Roman"/>
                <w:sz w:val="20"/>
                <w:szCs w:val="20"/>
              </w:rPr>
            </w:pPr>
            <w:r w:rsidRPr="004E615F">
              <w:rPr>
                <w:rFonts w:ascii="Times New Roman" w:hAnsi="Times New Roman"/>
                <w:sz w:val="20"/>
                <w:szCs w:val="20"/>
              </w:rPr>
              <w:t>Основание:</w:t>
            </w:r>
          </w:p>
        </w:tc>
        <w:tc>
          <w:tcPr>
            <w:tcW w:w="0" w:type="auto"/>
            <w:gridSpan w:val="3"/>
            <w:tcBorders>
              <w:top w:val="nil"/>
              <w:left w:val="nil"/>
              <w:bottom w:val="single" w:sz="4" w:space="0" w:color="auto"/>
              <w:right w:val="nil"/>
            </w:tcBorders>
            <w:shd w:val="clear" w:color="auto" w:fill="auto"/>
            <w:vAlign w:val="bottom"/>
            <w:hideMark/>
          </w:tcPr>
          <w:p w:rsidR="004E615F" w:rsidRPr="004E615F" w:rsidRDefault="004E615F" w:rsidP="004E615F">
            <w:pPr>
              <w:rPr>
                <w:rFonts w:ascii="Times New Roman" w:hAnsi="Times New Roman"/>
                <w:sz w:val="20"/>
                <w:szCs w:val="20"/>
              </w:rPr>
            </w:pPr>
            <w:r w:rsidRPr="004E615F">
              <w:rPr>
                <w:rFonts w:ascii="Times New Roman" w:hAnsi="Times New Roman"/>
                <w:sz w:val="20"/>
                <w:szCs w:val="20"/>
              </w:rPr>
              <w:t>Дефектная ведомость</w:t>
            </w:r>
          </w:p>
        </w:tc>
      </w:tr>
      <w:tr w:rsidR="004E615F" w:rsidRPr="004E615F" w:rsidTr="004E615F">
        <w:trPr>
          <w:trHeight w:val="300"/>
        </w:trPr>
        <w:tc>
          <w:tcPr>
            <w:tcW w:w="0" w:type="auto"/>
            <w:tcBorders>
              <w:top w:val="nil"/>
              <w:left w:val="nil"/>
              <w:bottom w:val="nil"/>
              <w:right w:val="nil"/>
            </w:tcBorders>
            <w:shd w:val="clear" w:color="auto" w:fill="auto"/>
            <w:noWrap/>
            <w:hideMark/>
          </w:tcPr>
          <w:p w:rsidR="004E615F" w:rsidRPr="004E615F" w:rsidRDefault="004E615F" w:rsidP="004E615F">
            <w:pPr>
              <w:jc w:val="center"/>
              <w:rPr>
                <w:rFonts w:ascii="Times New Roman" w:hAnsi="Times New Roman"/>
                <w:sz w:val="16"/>
                <w:szCs w:val="16"/>
              </w:rPr>
            </w:pPr>
          </w:p>
        </w:tc>
        <w:tc>
          <w:tcPr>
            <w:tcW w:w="0" w:type="auto"/>
            <w:tcBorders>
              <w:top w:val="nil"/>
              <w:left w:val="nil"/>
              <w:bottom w:val="nil"/>
              <w:right w:val="nil"/>
            </w:tcBorders>
            <w:shd w:val="clear" w:color="auto" w:fill="auto"/>
            <w:noWrap/>
            <w:hideMark/>
          </w:tcPr>
          <w:p w:rsidR="004E615F" w:rsidRPr="004E615F" w:rsidRDefault="004E615F" w:rsidP="004E615F">
            <w:pPr>
              <w:jc w:val="center"/>
              <w:rPr>
                <w:rFonts w:ascii="Times New Roman" w:hAnsi="Times New Roman"/>
                <w:sz w:val="16"/>
                <w:szCs w:val="16"/>
              </w:rPr>
            </w:pPr>
          </w:p>
        </w:tc>
        <w:tc>
          <w:tcPr>
            <w:tcW w:w="0" w:type="auto"/>
            <w:tcBorders>
              <w:top w:val="nil"/>
              <w:left w:val="nil"/>
              <w:bottom w:val="nil"/>
              <w:right w:val="nil"/>
            </w:tcBorders>
            <w:shd w:val="clear" w:color="auto" w:fill="auto"/>
            <w:noWrap/>
            <w:hideMark/>
          </w:tcPr>
          <w:p w:rsidR="004E615F" w:rsidRPr="004E615F" w:rsidRDefault="004E615F" w:rsidP="004E615F">
            <w:pPr>
              <w:rPr>
                <w:rFonts w:ascii="Times New Roman" w:hAnsi="Times New Roman"/>
                <w:sz w:val="16"/>
                <w:szCs w:val="16"/>
              </w:rPr>
            </w:pPr>
          </w:p>
        </w:tc>
        <w:tc>
          <w:tcPr>
            <w:tcW w:w="0" w:type="auto"/>
            <w:tcBorders>
              <w:top w:val="nil"/>
              <w:left w:val="nil"/>
              <w:bottom w:val="nil"/>
              <w:right w:val="nil"/>
            </w:tcBorders>
            <w:shd w:val="clear" w:color="auto" w:fill="auto"/>
            <w:noWrap/>
            <w:hideMark/>
          </w:tcPr>
          <w:p w:rsidR="004E615F" w:rsidRPr="004E615F" w:rsidRDefault="004E615F" w:rsidP="004E615F">
            <w:pPr>
              <w:jc w:val="center"/>
              <w:rPr>
                <w:rFonts w:ascii="Times New Roman" w:hAnsi="Times New Roman"/>
                <w:sz w:val="16"/>
                <w:szCs w:val="16"/>
              </w:rPr>
            </w:pPr>
          </w:p>
        </w:tc>
        <w:tc>
          <w:tcPr>
            <w:tcW w:w="0" w:type="auto"/>
            <w:tcBorders>
              <w:top w:val="nil"/>
              <w:left w:val="nil"/>
              <w:bottom w:val="nil"/>
              <w:right w:val="nil"/>
            </w:tcBorders>
            <w:shd w:val="clear" w:color="auto" w:fill="auto"/>
            <w:noWrap/>
            <w:hideMark/>
          </w:tcPr>
          <w:p w:rsidR="004E615F" w:rsidRPr="004E615F" w:rsidRDefault="004E615F" w:rsidP="004E615F">
            <w:pPr>
              <w:jc w:val="center"/>
              <w:rPr>
                <w:rFonts w:ascii="Times New Roman" w:hAnsi="Times New Roman"/>
                <w:sz w:val="16"/>
                <w:szCs w:val="16"/>
              </w:rPr>
            </w:pPr>
          </w:p>
        </w:tc>
      </w:tr>
      <w:tr w:rsidR="004E615F" w:rsidRPr="004E615F" w:rsidTr="004E615F">
        <w:trPr>
          <w:trHeight w:val="425"/>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Обоснование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Ед. изм.</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Кол.</w:t>
            </w:r>
          </w:p>
        </w:tc>
      </w:tr>
      <w:tr w:rsidR="004E615F" w:rsidRPr="004E615F" w:rsidTr="004E615F">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r>
      <w:tr w:rsidR="004E615F" w:rsidRPr="004E615F" w:rsidTr="004E615F">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r>
      <w:tr w:rsidR="004E615F" w:rsidRPr="004E615F" w:rsidTr="004E615F">
        <w:trPr>
          <w:trHeight w:val="4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E615F" w:rsidRPr="004E615F" w:rsidRDefault="004E615F" w:rsidP="004E615F">
            <w:pPr>
              <w:rPr>
                <w:rFonts w:ascii="Times New Roman" w:hAnsi="Times New Roman"/>
                <w:sz w:val="16"/>
                <w:szCs w:val="16"/>
              </w:rPr>
            </w:pPr>
          </w:p>
        </w:tc>
      </w:tr>
      <w:tr w:rsidR="004E615F" w:rsidRPr="004E615F" w:rsidTr="004E615F">
        <w:trPr>
          <w:trHeight w:val="300"/>
        </w:trPr>
        <w:tc>
          <w:tcPr>
            <w:tcW w:w="0" w:type="auto"/>
            <w:tcBorders>
              <w:top w:val="nil"/>
              <w:left w:val="single" w:sz="4" w:space="0" w:color="auto"/>
              <w:bottom w:val="single" w:sz="4" w:space="0" w:color="auto"/>
              <w:right w:val="single" w:sz="4" w:space="0" w:color="auto"/>
            </w:tcBorders>
            <w:shd w:val="clear" w:color="auto" w:fill="auto"/>
            <w:vAlign w:val="bottom"/>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1</w:t>
            </w:r>
          </w:p>
        </w:tc>
        <w:tc>
          <w:tcPr>
            <w:tcW w:w="0" w:type="auto"/>
            <w:tcBorders>
              <w:top w:val="nil"/>
              <w:left w:val="nil"/>
              <w:bottom w:val="single" w:sz="4" w:space="0" w:color="auto"/>
              <w:right w:val="single" w:sz="4" w:space="0" w:color="auto"/>
            </w:tcBorders>
            <w:shd w:val="clear" w:color="auto" w:fill="auto"/>
            <w:vAlign w:val="bottom"/>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2</w:t>
            </w:r>
          </w:p>
        </w:tc>
        <w:tc>
          <w:tcPr>
            <w:tcW w:w="0" w:type="auto"/>
            <w:tcBorders>
              <w:top w:val="nil"/>
              <w:left w:val="nil"/>
              <w:bottom w:val="single" w:sz="4" w:space="0" w:color="auto"/>
              <w:right w:val="single" w:sz="4" w:space="0" w:color="auto"/>
            </w:tcBorders>
            <w:shd w:val="clear" w:color="auto" w:fill="auto"/>
            <w:vAlign w:val="bottom"/>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3</w:t>
            </w:r>
          </w:p>
        </w:tc>
        <w:tc>
          <w:tcPr>
            <w:tcW w:w="0" w:type="auto"/>
            <w:tcBorders>
              <w:top w:val="nil"/>
              <w:left w:val="nil"/>
              <w:bottom w:val="single" w:sz="4" w:space="0" w:color="auto"/>
              <w:right w:val="single" w:sz="4" w:space="0" w:color="auto"/>
            </w:tcBorders>
            <w:shd w:val="clear" w:color="auto" w:fill="auto"/>
            <w:vAlign w:val="bottom"/>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4</w:t>
            </w:r>
          </w:p>
        </w:tc>
        <w:tc>
          <w:tcPr>
            <w:tcW w:w="0" w:type="auto"/>
            <w:tcBorders>
              <w:top w:val="nil"/>
              <w:left w:val="nil"/>
              <w:bottom w:val="single" w:sz="4" w:space="0" w:color="auto"/>
              <w:right w:val="single" w:sz="4" w:space="0" w:color="auto"/>
            </w:tcBorders>
            <w:shd w:val="clear" w:color="auto" w:fill="auto"/>
            <w:vAlign w:val="bottom"/>
            <w:hideMark/>
          </w:tcPr>
          <w:p w:rsidR="004E615F" w:rsidRPr="004E615F" w:rsidRDefault="004E615F" w:rsidP="004E615F">
            <w:pPr>
              <w:jc w:val="center"/>
              <w:rPr>
                <w:rFonts w:ascii="Times New Roman" w:hAnsi="Times New Roman"/>
                <w:sz w:val="16"/>
                <w:szCs w:val="16"/>
              </w:rPr>
            </w:pPr>
            <w:r w:rsidRPr="004E615F">
              <w:rPr>
                <w:rFonts w:ascii="Times New Roman" w:hAnsi="Times New Roman"/>
                <w:sz w:val="16"/>
                <w:szCs w:val="16"/>
              </w:rPr>
              <w:t>5</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8"/>
                <w:szCs w:val="18"/>
              </w:rPr>
            </w:pPr>
            <w:r w:rsidRPr="004E615F">
              <w:rPr>
                <w:rFonts w:ascii="Times New Roman" w:hAnsi="Times New Roman"/>
                <w:b/>
                <w:bCs/>
                <w:color w:val="000000"/>
                <w:sz w:val="18"/>
                <w:szCs w:val="18"/>
              </w:rPr>
              <w:t>Раздел 1. Монтаж  ограждения ГИТТЕР RAL6005 (цвет "зеленый мох")</w:t>
            </w:r>
          </w:p>
        </w:tc>
      </w:tr>
      <w:tr w:rsidR="004E615F" w:rsidRPr="004E615F" w:rsidTr="004E615F">
        <w:trPr>
          <w:trHeight w:val="450"/>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ТЕР09-08-001-01</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Установка металлических столбов высотой до 4 м: с погружением в бетонное основание</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столбов</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0,85</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Разметка мест установки металлических столбов.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Бурение ям под фундаменты для столбов.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Выгрузка материалов.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Установка металлических столбов с заливкой бетоном.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ТЕР09-08-002-05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заграждений из готовых металлических решетчатых панелей: высотой до 2 м</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 панелей</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8,5</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Выгрузка материалов.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Закрепление панелей на металлических стойках.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Затягивание деталей крепления до проектного положения.</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3</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ТССЦпг-03-21-01-136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Перевозка грузов автомобилями-самосвалами грузоподъемностью 10 т, работающих вне карьера, на расстояние: до 136 км I класс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2,21397</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ТССЦпг-01-01-02-015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Разгрузочные работы при автомобильных перевозках: металлических конструкций массой до 1 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2,21397</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8"/>
                <w:szCs w:val="18"/>
              </w:rPr>
            </w:pPr>
            <w:r w:rsidRPr="004E615F">
              <w:rPr>
                <w:rFonts w:ascii="Times New Roman" w:hAnsi="Times New Roman"/>
                <w:b/>
                <w:bCs/>
                <w:color w:val="000000"/>
                <w:sz w:val="18"/>
                <w:szCs w:val="18"/>
              </w:rPr>
              <w:t xml:space="preserve">Раздел 2. Нижний пояс барьерного </w:t>
            </w:r>
            <w:proofErr w:type="spellStart"/>
            <w:r w:rsidRPr="004E615F">
              <w:rPr>
                <w:rFonts w:ascii="Times New Roman" w:hAnsi="Times New Roman"/>
                <w:b/>
                <w:bCs/>
                <w:color w:val="000000"/>
                <w:sz w:val="18"/>
                <w:szCs w:val="18"/>
              </w:rPr>
              <w:t>ограждения</w:t>
            </w:r>
            <w:proofErr w:type="gramStart"/>
            <w:r w:rsidRPr="004E615F">
              <w:rPr>
                <w:rFonts w:ascii="Times New Roman" w:hAnsi="Times New Roman"/>
                <w:b/>
                <w:bCs/>
                <w:color w:val="000000"/>
                <w:sz w:val="18"/>
                <w:szCs w:val="18"/>
              </w:rPr>
              <w:t>.У</w:t>
            </w:r>
            <w:proofErr w:type="gramEnd"/>
            <w:r w:rsidRPr="004E615F">
              <w:rPr>
                <w:rFonts w:ascii="Times New Roman" w:hAnsi="Times New Roman"/>
                <w:b/>
                <w:bCs/>
                <w:color w:val="000000"/>
                <w:sz w:val="18"/>
                <w:szCs w:val="18"/>
              </w:rPr>
              <w:t>стройство</w:t>
            </w:r>
            <w:proofErr w:type="spellEnd"/>
            <w:r w:rsidRPr="004E615F">
              <w:rPr>
                <w:rFonts w:ascii="Times New Roman" w:hAnsi="Times New Roman"/>
                <w:b/>
                <w:bCs/>
                <w:color w:val="000000"/>
                <w:sz w:val="18"/>
                <w:szCs w:val="18"/>
              </w:rPr>
              <w:t xml:space="preserve"> </w:t>
            </w:r>
            <w:proofErr w:type="spellStart"/>
            <w:r w:rsidRPr="004E615F">
              <w:rPr>
                <w:rFonts w:ascii="Times New Roman" w:hAnsi="Times New Roman"/>
                <w:b/>
                <w:bCs/>
                <w:color w:val="000000"/>
                <w:sz w:val="18"/>
                <w:szCs w:val="18"/>
              </w:rPr>
              <w:t>противоподкопной</w:t>
            </w:r>
            <w:proofErr w:type="spellEnd"/>
            <w:r w:rsidRPr="004E615F">
              <w:rPr>
                <w:rFonts w:ascii="Times New Roman" w:hAnsi="Times New Roman"/>
                <w:b/>
                <w:bCs/>
                <w:color w:val="000000"/>
                <w:sz w:val="18"/>
                <w:szCs w:val="18"/>
              </w:rPr>
              <w:t xml:space="preserve"> сетки</w:t>
            </w:r>
          </w:p>
        </w:tc>
      </w:tr>
      <w:tr w:rsidR="004E615F" w:rsidRPr="004E615F" w:rsidTr="004E615F">
        <w:trPr>
          <w:trHeight w:val="450"/>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5</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ТЕР01-01-009-20</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Разработка траншей экскаватором «обратная лопата» с ковшом вместимостью 0,4 м, группа грунтов: 2</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1000 м3 грунта</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0,0515</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Разработка траншей экскаватором по размерам и отметкам.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Обработка откосов траншей </w:t>
            </w:r>
            <w:proofErr w:type="gramStart"/>
            <w:r w:rsidRPr="004E615F">
              <w:rPr>
                <w:rFonts w:ascii="Times New Roman" w:hAnsi="Times New Roman"/>
                <w:color w:val="000000"/>
                <w:sz w:val="16"/>
                <w:szCs w:val="16"/>
              </w:rPr>
              <w:t>до</w:t>
            </w:r>
            <w:proofErr w:type="gramEnd"/>
            <w:r w:rsidRPr="004E615F">
              <w:rPr>
                <w:rFonts w:ascii="Times New Roman" w:hAnsi="Times New Roman"/>
                <w:color w:val="000000"/>
                <w:sz w:val="16"/>
                <w:szCs w:val="16"/>
              </w:rPr>
              <w:t xml:space="preserve"> проектных.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Перемещение экскаватора в пределах фронта работ.</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67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ТЕР09-06-001-02</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 xml:space="preserve">Монтаж: лотков, решеток, затворов из полосовой и тонколистовой стали. </w:t>
            </w:r>
            <w:proofErr w:type="spellStart"/>
            <w:r w:rsidRPr="004E615F">
              <w:rPr>
                <w:rFonts w:ascii="Times New Roman" w:hAnsi="Times New Roman"/>
                <w:b/>
                <w:bCs/>
                <w:color w:val="000000"/>
                <w:sz w:val="16"/>
                <w:szCs w:val="16"/>
              </w:rPr>
              <w:t>Противобарьерная</w:t>
            </w:r>
            <w:proofErr w:type="spellEnd"/>
            <w:r w:rsidRPr="004E615F">
              <w:rPr>
                <w:rFonts w:ascii="Times New Roman" w:hAnsi="Times New Roman"/>
                <w:b/>
                <w:bCs/>
                <w:color w:val="000000"/>
                <w:sz w:val="16"/>
                <w:szCs w:val="16"/>
              </w:rPr>
              <w:t xml:space="preserve"> сетка.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конструкций</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0,8137</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Монтаж конструкций с креплением на болтах, сварке.</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Устройство подмостей.</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Антикоррозийное покрытие сварных швов.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7</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ТЕР01-02-061-01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Засыпка вручную траншей, пазух котлованов и ям, группа грунтов: 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м3 грунта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0,515</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Засыпка ранее выброшенным грунтом с разбивкой комьев и </w:t>
            </w:r>
            <w:proofErr w:type="spellStart"/>
            <w:r w:rsidRPr="004E615F">
              <w:rPr>
                <w:rFonts w:ascii="Times New Roman" w:hAnsi="Times New Roman"/>
                <w:color w:val="000000"/>
                <w:sz w:val="16"/>
                <w:szCs w:val="16"/>
              </w:rPr>
              <w:t>трамбованием</w:t>
            </w:r>
            <w:proofErr w:type="spellEnd"/>
            <w:r w:rsidRPr="004E615F">
              <w:rPr>
                <w:rFonts w:ascii="Times New Roman" w:hAnsi="Times New Roman"/>
                <w:color w:val="000000"/>
                <w:sz w:val="16"/>
                <w:szCs w:val="16"/>
              </w:rPr>
              <w:t>.</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Поливка водой при необходимости.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80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8</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ТЕР01-01-036-02</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 xml:space="preserve">Планировка площадей бульдозерами мощностью: 79 кВт (108 </w:t>
            </w:r>
            <w:proofErr w:type="spellStart"/>
            <w:r w:rsidRPr="004E615F">
              <w:rPr>
                <w:rFonts w:ascii="Times New Roman" w:hAnsi="Times New Roman"/>
                <w:b/>
                <w:bCs/>
                <w:color w:val="000000"/>
                <w:sz w:val="16"/>
                <w:szCs w:val="16"/>
              </w:rPr>
              <w:t>л.</w:t>
            </w:r>
            <w:proofErr w:type="gramStart"/>
            <w:r w:rsidRPr="004E615F">
              <w:rPr>
                <w:rFonts w:ascii="Times New Roman" w:hAnsi="Times New Roman"/>
                <w:b/>
                <w:bCs/>
                <w:color w:val="000000"/>
                <w:sz w:val="16"/>
                <w:szCs w:val="16"/>
              </w:rPr>
              <w:t>с</w:t>
            </w:r>
            <w:proofErr w:type="spellEnd"/>
            <w:proofErr w:type="gramEnd"/>
            <w:r w:rsidRPr="004E615F">
              <w:rPr>
                <w:rFonts w:ascii="Times New Roman" w:hAnsi="Times New Roman"/>
                <w:b/>
                <w:bCs/>
                <w:color w:val="000000"/>
                <w:sz w:val="16"/>
                <w:szCs w:val="16"/>
              </w:rPr>
              <w:t>.)</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1000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спланированной поверхности за 1 проход бульдозера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0,412</w:t>
            </w:r>
          </w:p>
        </w:tc>
      </w:tr>
      <w:tr w:rsidR="004E615F" w:rsidRPr="004E615F" w:rsidTr="004E615F">
        <w:trPr>
          <w:trHeight w:val="45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Предварительная (грубая) планировка площадей со срезкой неровностей грунта и засыпка впадин.</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9</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ТССЦпг-03-21-01-136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Перевозка грузов автомобилями-самосвалами грузоподъемностью 10 т, работающих вне карьера, на расстояние: до 136 км I класс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0,8137</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ТССЦпг-01-01-02-015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Разгрузочные работы при автомобильных перевозках: металлических конструкций массой до 1 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0,8137</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8"/>
                <w:szCs w:val="18"/>
              </w:rPr>
            </w:pPr>
            <w:r w:rsidRPr="004E615F">
              <w:rPr>
                <w:rFonts w:ascii="Times New Roman" w:hAnsi="Times New Roman"/>
                <w:b/>
                <w:bCs/>
                <w:color w:val="000000"/>
                <w:sz w:val="18"/>
                <w:szCs w:val="18"/>
              </w:rPr>
              <w:t>Раздел 3. Верхний пояс защитного ограждения. Крепление проволока "Егоза"</w:t>
            </w:r>
          </w:p>
        </w:tc>
      </w:tr>
      <w:tr w:rsidR="004E615F" w:rsidRPr="004E615F" w:rsidTr="004E615F">
        <w:trPr>
          <w:trHeight w:val="450"/>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11</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ТЕР09-08-002-04</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барьеров безопасности: спиральных с креплением на кронштейнах</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2,06</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Выгрузка материалов.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Крепление кронштейнов к металлическим стойкам.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Распределение барьера безопасности вдоль трассы.</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Натяжение барьера безопасности до проектного положения.</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Закрепление барьера безопасности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6. Натяжение несущей ленты с фиксацией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7. Скрепление несущей ленты с барьером безопасности.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12</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ТССЦпг-03-21-01-136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Перевозка грузов автомобилями-самосвалами грузоподъемностью 10 т, работающих вне карьера, на расстояние: до 136 км I класс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0,2767494</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13</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ТССЦпг-01-01-02-015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Разгрузочные работы при автомобильных перевозках: металлических конструкций массой до 1 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0,2767494</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8"/>
                <w:szCs w:val="18"/>
              </w:rPr>
            </w:pPr>
            <w:r w:rsidRPr="004E615F">
              <w:rPr>
                <w:rFonts w:ascii="Times New Roman" w:hAnsi="Times New Roman"/>
                <w:b/>
                <w:bCs/>
                <w:color w:val="000000"/>
                <w:sz w:val="18"/>
                <w:szCs w:val="18"/>
              </w:rPr>
              <w:t>Раздел 4. Установка ворот</w:t>
            </w:r>
          </w:p>
        </w:tc>
      </w:tr>
      <w:tr w:rsidR="004E615F" w:rsidRPr="004E615F" w:rsidTr="004E615F">
        <w:trPr>
          <w:trHeight w:val="900"/>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14</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ТЕРм38-01-006-02</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Изготовление. Сборка с помощью крана на автомобильном ходу: стремянки, связи, кронштейны, тормозные конструкции и пр. (Стойка - трубы метал</w:t>
            </w:r>
            <w:proofErr w:type="gramStart"/>
            <w:r w:rsidRPr="004E615F">
              <w:rPr>
                <w:rFonts w:ascii="Times New Roman" w:hAnsi="Times New Roman"/>
                <w:b/>
                <w:bCs/>
                <w:color w:val="000000"/>
                <w:sz w:val="16"/>
                <w:szCs w:val="16"/>
              </w:rPr>
              <w:t>.Д</w:t>
            </w:r>
            <w:proofErr w:type="gramEnd"/>
            <w:r w:rsidRPr="004E615F">
              <w:rPr>
                <w:rFonts w:ascii="Times New Roman" w:hAnsi="Times New Roman"/>
                <w:b/>
                <w:bCs/>
                <w:color w:val="000000"/>
                <w:sz w:val="16"/>
                <w:szCs w:val="16"/>
              </w:rPr>
              <w:t>у80 мм, длиной 6 м, вес 5,7кг/</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xml:space="preserve">.; рама - 40х20 мм, </w:t>
            </w:r>
            <w:proofErr w:type="spellStart"/>
            <w:r w:rsidRPr="004E615F">
              <w:rPr>
                <w:rFonts w:ascii="Times New Roman" w:hAnsi="Times New Roman"/>
                <w:b/>
                <w:bCs/>
                <w:color w:val="000000"/>
                <w:sz w:val="16"/>
                <w:szCs w:val="16"/>
              </w:rPr>
              <w:t>общ.длиной</w:t>
            </w:r>
            <w:proofErr w:type="spellEnd"/>
            <w:r w:rsidRPr="004E615F">
              <w:rPr>
                <w:rFonts w:ascii="Times New Roman" w:hAnsi="Times New Roman"/>
                <w:b/>
                <w:bCs/>
                <w:color w:val="000000"/>
                <w:sz w:val="16"/>
                <w:szCs w:val="16"/>
              </w:rPr>
              <w:t xml:space="preserve"> 31 </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вес 1,853 кг/</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xml:space="preserve">; сетка 100х100 прут. 5 мм, площ.12 м2,  вес 2,88кг/м2; петли -6 </w:t>
            </w:r>
            <w:proofErr w:type="spellStart"/>
            <w:r w:rsidRPr="004E615F">
              <w:rPr>
                <w:rFonts w:ascii="Times New Roman" w:hAnsi="Times New Roman"/>
                <w:b/>
                <w:bCs/>
                <w:color w:val="000000"/>
                <w:sz w:val="16"/>
                <w:szCs w:val="16"/>
              </w:rPr>
              <w:t>шт</w:t>
            </w:r>
            <w:proofErr w:type="spellEnd"/>
            <w:r w:rsidRPr="004E615F">
              <w:rPr>
                <w:rFonts w:ascii="Times New Roman" w:hAnsi="Times New Roman"/>
                <w:b/>
                <w:bCs/>
                <w:color w:val="000000"/>
                <w:sz w:val="16"/>
                <w:szCs w:val="16"/>
              </w:rPr>
              <w:t>, 0,91кг/</w:t>
            </w:r>
            <w:proofErr w:type="spellStart"/>
            <w:r w:rsidRPr="004E615F">
              <w:rPr>
                <w:rFonts w:ascii="Times New Roman" w:hAnsi="Times New Roman"/>
                <w:b/>
                <w:bCs/>
                <w:color w:val="000000"/>
                <w:sz w:val="16"/>
                <w:szCs w:val="16"/>
              </w:rPr>
              <w:t>шт</w:t>
            </w:r>
            <w:proofErr w:type="spellEnd"/>
            <w:r w:rsidRPr="004E615F">
              <w:rPr>
                <w:rFonts w:ascii="Times New Roman" w:hAnsi="Times New Roman"/>
                <w:b/>
                <w:bCs/>
                <w:color w:val="000000"/>
                <w:sz w:val="16"/>
                <w:szCs w:val="16"/>
              </w:rPr>
              <w:t>)</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конструкций</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0,263326</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ТЕР07-01-055-01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ворот распашных с установкой столбов: металлических</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шт.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0,02</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Рытье ям под фундаменты и столбы с обратной засыпкой и </w:t>
            </w:r>
            <w:proofErr w:type="spellStart"/>
            <w:r w:rsidRPr="004E615F">
              <w:rPr>
                <w:rFonts w:ascii="Times New Roman" w:hAnsi="Times New Roman"/>
                <w:color w:val="000000"/>
                <w:sz w:val="16"/>
                <w:szCs w:val="16"/>
              </w:rPr>
              <w:t>трамбованием</w:t>
            </w:r>
            <w:proofErr w:type="spellEnd"/>
            <w:r w:rsidRPr="004E615F">
              <w:rPr>
                <w:rFonts w:ascii="Times New Roman" w:hAnsi="Times New Roman"/>
                <w:color w:val="000000"/>
                <w:sz w:val="16"/>
                <w:szCs w:val="16"/>
              </w:rPr>
              <w:t>.</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Заделка столбов в фундаментах или ямах бетоном.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Установка металлических стоек.</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Устройство кирпичных подкладок под столбы.</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Навеска ворот и калиток со сваркой.</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ТЕР09-08-002-04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барьеров безопасности: спиральных с креплением на кронштейнах</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0,214788</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Выгрузка материалов.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Крепление кронштейнов к металлическим стойкам.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Распределение барьера безопасности вдоль трассы.</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Натяжение барьера безопасности до проектного положения.</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Закрепление барьера безопасности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6. Натяжение несущей ленты с фиксацией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7. Скрепление несущей ленты с барьером безопасности.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17</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ТССЦпг-03-21-01-136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Перевозка грузов автомобилями-самосвалами грузоподъемностью 10 т, работающих вне карьера, на расстояние: до 136 км I класс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0,0024205</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18</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ТССЦпг-01-01-02-015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Разгрузочные работы при автомобильных перевозках: металлических конструкций массой до 1 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0,2767494</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Окрашивание конструкций</w:t>
            </w:r>
          </w:p>
        </w:tc>
      </w:tr>
      <w:tr w:rsidR="004E615F" w:rsidRPr="004E615F" w:rsidTr="004E615F">
        <w:trPr>
          <w:trHeight w:val="1125"/>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19</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ТЕР13-06-003-01</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Очистка поверхности щетками</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очищаемой поверхности</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11,360941</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Очистка поверхности.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20</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ТЕР13-06-004-01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proofErr w:type="spellStart"/>
            <w:r w:rsidRPr="004E615F">
              <w:rPr>
                <w:rFonts w:ascii="Times New Roman" w:hAnsi="Times New Roman"/>
                <w:b/>
                <w:bCs/>
                <w:color w:val="000000"/>
                <w:sz w:val="16"/>
                <w:szCs w:val="16"/>
              </w:rPr>
              <w:t>Обеспыливание</w:t>
            </w:r>
            <w:proofErr w:type="spellEnd"/>
            <w:r w:rsidRPr="004E615F">
              <w:rPr>
                <w:rFonts w:ascii="Times New Roman" w:hAnsi="Times New Roman"/>
                <w:b/>
                <w:bCs/>
                <w:color w:val="000000"/>
                <w:sz w:val="16"/>
                <w:szCs w:val="16"/>
              </w:rPr>
              <w:t xml:space="preserve">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обеспыливаемой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11,360941</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w:t>
            </w:r>
            <w:proofErr w:type="spellStart"/>
            <w:r w:rsidRPr="004E615F">
              <w:rPr>
                <w:rFonts w:ascii="Times New Roman" w:hAnsi="Times New Roman"/>
                <w:color w:val="000000"/>
                <w:sz w:val="16"/>
                <w:szCs w:val="16"/>
              </w:rPr>
              <w:t>Обеспыливание</w:t>
            </w:r>
            <w:proofErr w:type="spellEnd"/>
            <w:r w:rsidRPr="004E615F">
              <w:rPr>
                <w:rFonts w:ascii="Times New Roman" w:hAnsi="Times New Roman"/>
                <w:color w:val="000000"/>
                <w:sz w:val="16"/>
                <w:szCs w:val="16"/>
              </w:rPr>
              <w:t xml:space="preserve"> поверхности.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ТЕР13-03-002-04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proofErr w:type="spellStart"/>
            <w:r w:rsidRPr="004E615F">
              <w:rPr>
                <w:rFonts w:ascii="Times New Roman" w:hAnsi="Times New Roman"/>
                <w:b/>
                <w:bCs/>
                <w:color w:val="000000"/>
                <w:sz w:val="16"/>
                <w:szCs w:val="16"/>
              </w:rPr>
              <w:t>Огрунтовка</w:t>
            </w:r>
            <w:proofErr w:type="spellEnd"/>
            <w:r w:rsidRPr="004E615F">
              <w:rPr>
                <w:rFonts w:ascii="Times New Roman" w:hAnsi="Times New Roman"/>
                <w:b/>
                <w:bCs/>
                <w:color w:val="000000"/>
                <w:sz w:val="16"/>
                <w:szCs w:val="16"/>
              </w:rPr>
              <w:t xml:space="preserve"> металлических поверхностей за один раз: грунтовкой ГФ-021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окрашиваемой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0,1136094</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Подготовка окрасочных агрегатов.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Приготовление грунтовочных составов.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Нанесение грунта.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Промывка, очистка окрасочных агрегатов и шлангов.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22</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ТЕР13-03-004-26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 xml:space="preserve">Окраска металлических </w:t>
            </w:r>
            <w:proofErr w:type="spellStart"/>
            <w:r w:rsidRPr="004E615F">
              <w:rPr>
                <w:rFonts w:ascii="Times New Roman" w:hAnsi="Times New Roman"/>
                <w:b/>
                <w:bCs/>
                <w:color w:val="000000"/>
                <w:sz w:val="16"/>
                <w:szCs w:val="16"/>
              </w:rPr>
              <w:t>огрунтованных</w:t>
            </w:r>
            <w:proofErr w:type="spellEnd"/>
            <w:r w:rsidRPr="004E615F">
              <w:rPr>
                <w:rFonts w:ascii="Times New Roman" w:hAnsi="Times New Roman"/>
                <w:b/>
                <w:bCs/>
                <w:color w:val="000000"/>
                <w:sz w:val="16"/>
                <w:szCs w:val="16"/>
              </w:rPr>
              <w:t xml:space="preserve"> поверхностей: эмалью ПФ-115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окрашиваемой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0,1136094</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Подготовка окрасочных агрегатов.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Приготовление состава.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Нанесение окрасочного состава.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Промывка, очистка окрасочных агрегатов и шлангов.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8"/>
                <w:szCs w:val="18"/>
              </w:rPr>
            </w:pPr>
            <w:r w:rsidRPr="004E615F">
              <w:rPr>
                <w:rFonts w:ascii="Times New Roman" w:hAnsi="Times New Roman"/>
                <w:b/>
                <w:bCs/>
                <w:color w:val="000000"/>
                <w:sz w:val="18"/>
                <w:szCs w:val="18"/>
              </w:rPr>
              <w:t>Раздел 5. Установка  калитки</w:t>
            </w:r>
          </w:p>
        </w:tc>
      </w:tr>
      <w:tr w:rsidR="004E615F" w:rsidRPr="004E615F" w:rsidTr="004E615F">
        <w:trPr>
          <w:trHeight w:val="900"/>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23</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ТЕРм38-01-006-02</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Изготовление. Сборка с помощью крана на автомобильном ходу: стремянки, связи, кронштейны, тормозные конструкции и пр. (Стойка - трубы метал</w:t>
            </w:r>
            <w:proofErr w:type="gramStart"/>
            <w:r w:rsidRPr="004E615F">
              <w:rPr>
                <w:rFonts w:ascii="Times New Roman" w:hAnsi="Times New Roman"/>
                <w:b/>
                <w:bCs/>
                <w:color w:val="000000"/>
                <w:sz w:val="16"/>
                <w:szCs w:val="16"/>
              </w:rPr>
              <w:t>.Д</w:t>
            </w:r>
            <w:proofErr w:type="gramEnd"/>
            <w:r w:rsidRPr="004E615F">
              <w:rPr>
                <w:rFonts w:ascii="Times New Roman" w:hAnsi="Times New Roman"/>
                <w:b/>
                <w:bCs/>
                <w:color w:val="000000"/>
                <w:sz w:val="16"/>
                <w:szCs w:val="16"/>
              </w:rPr>
              <w:t>у80 мм, длиной 3 м, вес 5,7кг/</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xml:space="preserve">.; рама - 40х20 мм, </w:t>
            </w:r>
            <w:proofErr w:type="spellStart"/>
            <w:r w:rsidRPr="004E615F">
              <w:rPr>
                <w:rFonts w:ascii="Times New Roman" w:hAnsi="Times New Roman"/>
                <w:b/>
                <w:bCs/>
                <w:color w:val="000000"/>
                <w:sz w:val="16"/>
                <w:szCs w:val="16"/>
              </w:rPr>
              <w:t>общ.длиной</w:t>
            </w:r>
            <w:proofErr w:type="spellEnd"/>
            <w:r w:rsidRPr="004E615F">
              <w:rPr>
                <w:rFonts w:ascii="Times New Roman" w:hAnsi="Times New Roman"/>
                <w:b/>
                <w:bCs/>
                <w:color w:val="000000"/>
                <w:sz w:val="16"/>
                <w:szCs w:val="16"/>
              </w:rPr>
              <w:t xml:space="preserve"> 6 </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вес 1,853 кг/</w:t>
            </w:r>
            <w:proofErr w:type="spellStart"/>
            <w:r w:rsidRPr="004E615F">
              <w:rPr>
                <w:rFonts w:ascii="Times New Roman" w:hAnsi="Times New Roman"/>
                <w:b/>
                <w:bCs/>
                <w:color w:val="000000"/>
                <w:sz w:val="16"/>
                <w:szCs w:val="16"/>
              </w:rPr>
              <w:t>п.м</w:t>
            </w:r>
            <w:proofErr w:type="spellEnd"/>
            <w:r w:rsidRPr="004E615F">
              <w:rPr>
                <w:rFonts w:ascii="Times New Roman" w:hAnsi="Times New Roman"/>
                <w:b/>
                <w:bCs/>
                <w:color w:val="000000"/>
                <w:sz w:val="16"/>
                <w:szCs w:val="16"/>
              </w:rPr>
              <w:t xml:space="preserve">; сетка 100х100 прут. 5 мм, вес 2,88кг/м2; петли -2 </w:t>
            </w:r>
            <w:proofErr w:type="spellStart"/>
            <w:r w:rsidRPr="004E615F">
              <w:rPr>
                <w:rFonts w:ascii="Times New Roman" w:hAnsi="Times New Roman"/>
                <w:b/>
                <w:bCs/>
                <w:color w:val="000000"/>
                <w:sz w:val="16"/>
                <w:szCs w:val="16"/>
              </w:rPr>
              <w:t>шт</w:t>
            </w:r>
            <w:proofErr w:type="spellEnd"/>
            <w:r w:rsidRPr="004E615F">
              <w:rPr>
                <w:rFonts w:ascii="Times New Roman" w:hAnsi="Times New Roman"/>
                <w:b/>
                <w:bCs/>
                <w:color w:val="000000"/>
                <w:sz w:val="16"/>
                <w:szCs w:val="16"/>
              </w:rPr>
              <w:t>, вес  0,91кг/</w:t>
            </w:r>
            <w:proofErr w:type="spellStart"/>
            <w:r w:rsidRPr="004E615F">
              <w:rPr>
                <w:rFonts w:ascii="Times New Roman" w:hAnsi="Times New Roman"/>
                <w:b/>
                <w:bCs/>
                <w:color w:val="000000"/>
                <w:sz w:val="16"/>
                <w:szCs w:val="16"/>
              </w:rPr>
              <w:t>шт</w:t>
            </w:r>
            <w:proofErr w:type="spellEnd"/>
            <w:r w:rsidRPr="004E615F">
              <w:rPr>
                <w:rFonts w:ascii="Times New Roman" w:hAnsi="Times New Roman"/>
                <w:b/>
                <w:bCs/>
                <w:color w:val="000000"/>
                <w:sz w:val="16"/>
                <w:szCs w:val="16"/>
              </w:rPr>
              <w:t>)</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конструкций</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0,071596</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ТЕР07-01-055-08</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калиток: с установкой столбов металлических</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шт.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0,02</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Рытье ям под фундаменты и столбы с обратной засыпкой и </w:t>
            </w:r>
            <w:proofErr w:type="spellStart"/>
            <w:r w:rsidRPr="004E615F">
              <w:rPr>
                <w:rFonts w:ascii="Times New Roman" w:hAnsi="Times New Roman"/>
                <w:color w:val="000000"/>
                <w:sz w:val="16"/>
                <w:szCs w:val="16"/>
              </w:rPr>
              <w:t>трамбованием</w:t>
            </w:r>
            <w:proofErr w:type="spellEnd"/>
            <w:r w:rsidRPr="004E615F">
              <w:rPr>
                <w:rFonts w:ascii="Times New Roman" w:hAnsi="Times New Roman"/>
                <w:color w:val="000000"/>
                <w:sz w:val="16"/>
                <w:szCs w:val="16"/>
              </w:rPr>
              <w:t>.</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Заделка столбов в фундаментах или ямах бетоном.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Установка металлических стоек.</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Устройство кирпичных подкладок под столбы.</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Навеска ворот и калиток со сваркой.</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ТЕР09-08-002-04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Устройство барьеров безопасности: спиральных с креплением на кронштейнах</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0,02</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Выгрузка материалов.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Крепление кронштейнов к металлическим стойкам.</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Распределение барьера безопасности вдоль трассы.</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Натяжение барьера безопасности до проектного положения.</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Закрепление барьера безопасности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6. Натяжение несущей ленты с фиксацией на кронштейнах.</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7. Скрепление несущей ленты с барьером безопасности.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ТССЦпг-03-21-01-136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Перевозка грузов автомобилями-самосвалами грузоподъемностью 10 т, работающих вне карьера, на расстояние: до 136 км I класс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0,095384</w:t>
            </w:r>
          </w:p>
        </w:tc>
      </w:tr>
      <w:tr w:rsidR="004E615F" w:rsidRPr="004E615F" w:rsidTr="004E615F">
        <w:trPr>
          <w:trHeight w:val="450"/>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27</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ТССЦпг-01-01-02-015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Разгрузочные работы при автомобильных перевозках: металлических конструкций массой до 1 т</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т груза</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0,095384</w:t>
            </w:r>
          </w:p>
        </w:tc>
      </w:tr>
      <w:tr w:rsidR="004E615F" w:rsidRPr="004E615F" w:rsidTr="004E615F">
        <w:trPr>
          <w:trHeight w:val="300"/>
        </w:trPr>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Окрашивание конструкций</w:t>
            </w:r>
          </w:p>
        </w:tc>
      </w:tr>
      <w:tr w:rsidR="004E615F" w:rsidRPr="004E615F" w:rsidTr="004E615F">
        <w:trPr>
          <w:trHeight w:val="1125"/>
        </w:trPr>
        <w:tc>
          <w:tcPr>
            <w:tcW w:w="0" w:type="auto"/>
            <w:tcBorders>
              <w:top w:val="nil"/>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28</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ТЕР13-06-003-01</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Очистка поверхности щетками</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очищаемой поверхности</w:t>
            </w:r>
          </w:p>
        </w:tc>
        <w:tc>
          <w:tcPr>
            <w:tcW w:w="0" w:type="auto"/>
            <w:tcBorders>
              <w:top w:val="nil"/>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2,874966</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Очистка поверхности.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29</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ТЕР13-06-004-01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proofErr w:type="spellStart"/>
            <w:r w:rsidRPr="004E615F">
              <w:rPr>
                <w:rFonts w:ascii="Times New Roman" w:hAnsi="Times New Roman"/>
                <w:b/>
                <w:bCs/>
                <w:color w:val="000000"/>
                <w:sz w:val="16"/>
                <w:szCs w:val="16"/>
              </w:rPr>
              <w:t>Обеспыливание</w:t>
            </w:r>
            <w:proofErr w:type="spellEnd"/>
            <w:r w:rsidRPr="004E615F">
              <w:rPr>
                <w:rFonts w:ascii="Times New Roman" w:hAnsi="Times New Roman"/>
                <w:b/>
                <w:bCs/>
                <w:color w:val="000000"/>
                <w:sz w:val="16"/>
                <w:szCs w:val="16"/>
              </w:rPr>
              <w:t xml:space="preserve">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обеспыливаемой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2,874966</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w:t>
            </w:r>
            <w:proofErr w:type="spellStart"/>
            <w:r w:rsidRPr="004E615F">
              <w:rPr>
                <w:rFonts w:ascii="Times New Roman" w:hAnsi="Times New Roman"/>
                <w:color w:val="000000"/>
                <w:sz w:val="16"/>
                <w:szCs w:val="16"/>
              </w:rPr>
              <w:t>Обеспыливание</w:t>
            </w:r>
            <w:proofErr w:type="spellEnd"/>
            <w:r w:rsidRPr="004E615F">
              <w:rPr>
                <w:rFonts w:ascii="Times New Roman" w:hAnsi="Times New Roman"/>
                <w:color w:val="000000"/>
                <w:sz w:val="16"/>
                <w:szCs w:val="16"/>
              </w:rPr>
              <w:t xml:space="preserve"> поверхности.</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30</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ТЕР13-03-002-04</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proofErr w:type="spellStart"/>
            <w:r w:rsidRPr="004E615F">
              <w:rPr>
                <w:rFonts w:ascii="Times New Roman" w:hAnsi="Times New Roman"/>
                <w:b/>
                <w:bCs/>
                <w:color w:val="000000"/>
                <w:sz w:val="16"/>
                <w:szCs w:val="16"/>
              </w:rPr>
              <w:t>Огрунтовка</w:t>
            </w:r>
            <w:proofErr w:type="spellEnd"/>
            <w:r w:rsidRPr="004E615F">
              <w:rPr>
                <w:rFonts w:ascii="Times New Roman" w:hAnsi="Times New Roman"/>
                <w:b/>
                <w:bCs/>
                <w:color w:val="000000"/>
                <w:sz w:val="16"/>
                <w:szCs w:val="16"/>
              </w:rPr>
              <w:t xml:space="preserve"> металлических поверхностей за один раз: грунтовкой ГФ-021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окрашиваемой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0,0287497</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Подготовка окрасочных агрегатов.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Приготовление грунтовочных составов.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Нанесение грунта.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Промывка, очистка окрасочных агрегатов и шлангов.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Контроль качества.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1125"/>
        </w:trPr>
        <w:tc>
          <w:tcPr>
            <w:tcW w:w="0" w:type="auto"/>
            <w:tcBorders>
              <w:top w:val="single" w:sz="4" w:space="0" w:color="auto"/>
              <w:left w:val="single" w:sz="4" w:space="0" w:color="auto"/>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31</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ТЕР13-03-004-26</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rPr>
                <w:rFonts w:ascii="Times New Roman" w:hAnsi="Times New Roman"/>
                <w:b/>
                <w:bCs/>
                <w:color w:val="000000"/>
                <w:sz w:val="16"/>
                <w:szCs w:val="16"/>
              </w:rPr>
            </w:pPr>
            <w:r w:rsidRPr="004E615F">
              <w:rPr>
                <w:rFonts w:ascii="Times New Roman" w:hAnsi="Times New Roman"/>
                <w:b/>
                <w:bCs/>
                <w:color w:val="000000"/>
                <w:sz w:val="16"/>
                <w:szCs w:val="16"/>
              </w:rPr>
              <w:t xml:space="preserve">Окраска металлических </w:t>
            </w:r>
            <w:proofErr w:type="spellStart"/>
            <w:r w:rsidRPr="004E615F">
              <w:rPr>
                <w:rFonts w:ascii="Times New Roman" w:hAnsi="Times New Roman"/>
                <w:b/>
                <w:bCs/>
                <w:color w:val="000000"/>
                <w:sz w:val="16"/>
                <w:szCs w:val="16"/>
              </w:rPr>
              <w:t>огрунтованных</w:t>
            </w:r>
            <w:proofErr w:type="spellEnd"/>
            <w:r w:rsidRPr="004E615F">
              <w:rPr>
                <w:rFonts w:ascii="Times New Roman" w:hAnsi="Times New Roman"/>
                <w:b/>
                <w:bCs/>
                <w:color w:val="000000"/>
                <w:sz w:val="16"/>
                <w:szCs w:val="16"/>
              </w:rPr>
              <w:t xml:space="preserve"> поверхностей: эмалью ПФ-115</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100 м</w:t>
            </w:r>
            <w:proofErr w:type="gramStart"/>
            <w:r w:rsidRPr="004E615F">
              <w:rPr>
                <w:rFonts w:ascii="Times New Roman" w:hAnsi="Times New Roman"/>
                <w:color w:val="000000"/>
                <w:sz w:val="16"/>
                <w:szCs w:val="16"/>
              </w:rPr>
              <w:t>2</w:t>
            </w:r>
            <w:proofErr w:type="gramEnd"/>
            <w:r w:rsidRPr="004E615F">
              <w:rPr>
                <w:rFonts w:ascii="Times New Roman" w:hAnsi="Times New Roman"/>
                <w:color w:val="000000"/>
                <w:sz w:val="16"/>
                <w:szCs w:val="16"/>
              </w:rPr>
              <w:t xml:space="preserve"> окрашиваемой поверхности</w:t>
            </w:r>
          </w:p>
        </w:tc>
        <w:tc>
          <w:tcPr>
            <w:tcW w:w="0" w:type="auto"/>
            <w:tcBorders>
              <w:top w:val="single" w:sz="4" w:space="0" w:color="auto"/>
              <w:left w:val="nil"/>
              <w:bottom w:val="nil"/>
              <w:right w:val="single" w:sz="4" w:space="0" w:color="auto"/>
            </w:tcBorders>
            <w:shd w:val="clear" w:color="auto" w:fill="auto"/>
            <w:hideMark/>
          </w:tcPr>
          <w:p w:rsidR="004E615F" w:rsidRPr="004E615F" w:rsidRDefault="004E615F" w:rsidP="004E615F">
            <w:pPr>
              <w:jc w:val="center"/>
              <w:rPr>
                <w:rFonts w:ascii="Times New Roman" w:hAnsi="Times New Roman"/>
                <w:color w:val="000000"/>
                <w:sz w:val="16"/>
                <w:szCs w:val="16"/>
              </w:rPr>
            </w:pPr>
            <w:r w:rsidRPr="004E615F">
              <w:rPr>
                <w:rFonts w:ascii="Times New Roman" w:hAnsi="Times New Roman"/>
                <w:color w:val="000000"/>
                <w:sz w:val="16"/>
                <w:szCs w:val="16"/>
              </w:rPr>
              <w:t>0,0287497</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1. Подготовка окрасочных агрегатов.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2. Приготовление состава.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3. Нанесение окрасочного состава.</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4. Промывка, очистка окрасочных агрегатов и шлангов.</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nil"/>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r w:rsidR="004E615F" w:rsidRPr="004E615F" w:rsidTr="004E615F">
        <w:trPr>
          <w:trHeight w:val="30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4E615F" w:rsidRPr="004E615F" w:rsidRDefault="004E615F" w:rsidP="004E615F">
            <w:pP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hideMark/>
          </w:tcPr>
          <w:p w:rsidR="004E615F" w:rsidRPr="004E615F" w:rsidRDefault="004E615F" w:rsidP="004E615F">
            <w:pPr>
              <w:rPr>
                <w:rFonts w:ascii="Times New Roman" w:hAnsi="Times New Roman"/>
                <w:color w:val="000000"/>
                <w:sz w:val="16"/>
                <w:szCs w:val="16"/>
              </w:rPr>
            </w:pPr>
            <w:r w:rsidRPr="004E615F">
              <w:rPr>
                <w:rFonts w:ascii="Times New Roman" w:hAnsi="Times New Roman"/>
                <w:color w:val="000000"/>
                <w:sz w:val="16"/>
                <w:szCs w:val="16"/>
              </w:rPr>
              <w:t xml:space="preserve"> 5. Контроль качества.</w:t>
            </w:r>
          </w:p>
        </w:tc>
        <w:tc>
          <w:tcPr>
            <w:tcW w:w="0" w:type="auto"/>
            <w:tcBorders>
              <w:top w:val="nil"/>
              <w:left w:val="nil"/>
              <w:bottom w:val="single" w:sz="4" w:space="0" w:color="auto"/>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c>
          <w:tcPr>
            <w:tcW w:w="0" w:type="auto"/>
            <w:tcBorders>
              <w:top w:val="nil"/>
              <w:left w:val="nil"/>
              <w:bottom w:val="single" w:sz="4" w:space="0" w:color="auto"/>
              <w:right w:val="single" w:sz="4" w:space="0" w:color="auto"/>
            </w:tcBorders>
            <w:shd w:val="clear" w:color="auto" w:fill="auto"/>
            <w:noWrap/>
            <w:vAlign w:val="bottom"/>
            <w:hideMark/>
          </w:tcPr>
          <w:p w:rsidR="004E615F" w:rsidRPr="004E615F" w:rsidRDefault="004E615F" w:rsidP="004E615F">
            <w:pPr>
              <w:jc w:val="center"/>
              <w:rPr>
                <w:rFonts w:ascii="Times New Roman" w:hAnsi="Times New Roman"/>
                <w:color w:val="000000"/>
              </w:rPr>
            </w:pPr>
            <w:r w:rsidRPr="004E615F">
              <w:rPr>
                <w:rFonts w:ascii="Times New Roman" w:hAnsi="Times New Roman"/>
                <w:color w:val="000000"/>
              </w:rPr>
              <w:t> </w:t>
            </w:r>
          </w:p>
        </w:tc>
      </w:tr>
    </w:tbl>
    <w:p w:rsidR="004E615F" w:rsidRPr="004E615F" w:rsidRDefault="004E615F" w:rsidP="004E615F">
      <w:pPr>
        <w:jc w:val="both"/>
        <w:rPr>
          <w:rFonts w:ascii="Times New Roman" w:hAnsi="Times New Roman"/>
          <w:bCs/>
        </w:rPr>
      </w:pPr>
    </w:p>
    <w:p w:rsidR="004E615F" w:rsidRPr="004E615F" w:rsidRDefault="004E615F" w:rsidP="004E615F">
      <w:pPr>
        <w:jc w:val="both"/>
        <w:rPr>
          <w:rFonts w:ascii="Times New Roman" w:hAnsi="Times New Roman"/>
          <w:bCs/>
        </w:rPr>
      </w:pPr>
    </w:p>
    <w:p w:rsidR="004E615F" w:rsidRPr="004E615F" w:rsidRDefault="004E615F" w:rsidP="004E615F">
      <w:pPr>
        <w:jc w:val="both"/>
        <w:rPr>
          <w:rFonts w:ascii="Times New Roman" w:hAnsi="Times New Roman"/>
          <w:bCs/>
        </w:rPr>
      </w:pPr>
    </w:p>
    <w:p w:rsidR="004E615F" w:rsidRPr="004E615F" w:rsidRDefault="004E615F" w:rsidP="004E615F">
      <w:pPr>
        <w:jc w:val="both"/>
        <w:rPr>
          <w:rFonts w:ascii="Times New Roman" w:hAnsi="Times New Roman"/>
          <w:bCs/>
        </w:rPr>
      </w:pPr>
    </w:p>
    <w:p w:rsidR="004E615F" w:rsidRPr="004E615F" w:rsidRDefault="004E615F" w:rsidP="004E615F">
      <w:pPr>
        <w:ind w:firstLine="709"/>
        <w:jc w:val="both"/>
        <w:rPr>
          <w:rFonts w:ascii="Times New Roman" w:hAnsi="Times New Roman"/>
          <w:bCs/>
          <w:u w:val="single"/>
        </w:rPr>
      </w:pPr>
    </w:p>
    <w:p w:rsidR="004E615F" w:rsidRPr="004E615F" w:rsidRDefault="004E615F" w:rsidP="004E6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E615F">
        <w:rPr>
          <w:rFonts w:ascii="Times New Roman" w:hAnsi="Times New Roman"/>
        </w:rPr>
        <w:t xml:space="preserve">    </w:t>
      </w:r>
    </w:p>
    <w:p w:rsidR="004E615F" w:rsidRPr="004E615F" w:rsidRDefault="004E615F" w:rsidP="004E615F">
      <w:pPr>
        <w:tabs>
          <w:tab w:val="left" w:pos="1287"/>
        </w:tabs>
        <w:rPr>
          <w:rFonts w:ascii="Times New Roman" w:hAnsi="Times New Roman"/>
          <w:bCs/>
        </w:rPr>
      </w:pPr>
    </w:p>
    <w:p w:rsidR="004E615F" w:rsidRPr="004E615F" w:rsidRDefault="004E615F" w:rsidP="004E615F">
      <w:pPr>
        <w:tabs>
          <w:tab w:val="left" w:pos="1287"/>
        </w:tabs>
        <w:rPr>
          <w:rFonts w:ascii="Times New Roman" w:hAnsi="Times New Roman"/>
          <w:bCs/>
        </w:rPr>
      </w:pPr>
    </w:p>
    <w:p w:rsidR="004E615F" w:rsidRPr="004E615F" w:rsidRDefault="004E615F" w:rsidP="004E615F">
      <w:pPr>
        <w:tabs>
          <w:tab w:val="left" w:pos="1287"/>
        </w:tabs>
        <w:rPr>
          <w:rFonts w:ascii="Times New Roman" w:hAnsi="Times New Roman"/>
          <w:bCs/>
        </w:rPr>
      </w:pPr>
    </w:p>
    <w:p w:rsidR="004E615F" w:rsidRPr="004E615F" w:rsidRDefault="004E615F" w:rsidP="004E615F">
      <w:pPr>
        <w:tabs>
          <w:tab w:val="left" w:pos="1287"/>
        </w:tabs>
        <w:rPr>
          <w:rFonts w:ascii="Times New Roman" w:hAnsi="Times New Roman"/>
          <w:bCs/>
        </w:rPr>
      </w:pPr>
    </w:p>
    <w:p w:rsidR="004E615F" w:rsidRPr="004E615F" w:rsidRDefault="004E615F" w:rsidP="004E615F">
      <w:pPr>
        <w:jc w:val="center"/>
        <w:rPr>
          <w:rFonts w:ascii="Times New Roman" w:hAnsi="Times New Roman"/>
          <w:b/>
        </w:rPr>
      </w:pPr>
      <w:r w:rsidRPr="004E615F">
        <w:rPr>
          <w:rFonts w:ascii="Times New Roman" w:hAnsi="Times New Roman"/>
          <w:bCs/>
        </w:rPr>
        <w:object w:dxaOrig="1263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2.1pt;height:404.75pt" o:ole="">
            <v:imagedata r:id="rId8" o:title=""/>
          </v:shape>
          <o:OLEObject Type="Embed" ProgID="AcroExch.Document.7" ShapeID="_x0000_i1025" DrawAspect="Content" ObjectID="_1764655420" r:id="rId9"/>
        </w:object>
      </w:r>
      <w:r w:rsidRPr="004E615F">
        <w:rPr>
          <w:rFonts w:ascii="Times New Roman" w:hAnsi="Times New Roman"/>
          <w:b/>
        </w:rPr>
        <w:t xml:space="preserve"> Приложение № 3 – Ведомость ресурсов, передаваемых Заказчиком в производство работ по устройству ограждения территории котельной  расположенной по адресу: Ленинградская область, Выборгский район, пос. </w:t>
      </w:r>
      <w:proofErr w:type="spellStart"/>
      <w:r w:rsidRPr="004E615F">
        <w:rPr>
          <w:rFonts w:ascii="Times New Roman" w:hAnsi="Times New Roman"/>
          <w:b/>
        </w:rPr>
        <w:t>Коробицыно</w:t>
      </w:r>
      <w:proofErr w:type="spellEnd"/>
      <w:r w:rsidRPr="004E615F">
        <w:rPr>
          <w:rFonts w:ascii="Times New Roman" w:hAnsi="Times New Roman"/>
          <w:b/>
        </w:rPr>
        <w:t>, пер. Церковный, д. 2.</w:t>
      </w:r>
    </w:p>
    <w:p w:rsidR="004E615F" w:rsidRPr="004E615F" w:rsidRDefault="004E615F" w:rsidP="004E615F">
      <w:pPr>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3173"/>
        <w:gridCol w:w="1798"/>
        <w:gridCol w:w="1857"/>
        <w:gridCol w:w="1989"/>
      </w:tblGrid>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 xml:space="preserve">№ </w:t>
            </w:r>
            <w:proofErr w:type="gramStart"/>
            <w:r w:rsidRPr="004E615F">
              <w:rPr>
                <w:rFonts w:ascii="Times New Roman" w:hAnsi="Times New Roman"/>
              </w:rPr>
              <w:t>п</w:t>
            </w:r>
            <w:proofErr w:type="gramEnd"/>
            <w:r w:rsidRPr="004E615F">
              <w:rPr>
                <w:rFonts w:ascii="Times New Roman" w:hAnsi="Times New Roman"/>
              </w:rPr>
              <w:t>/п</w:t>
            </w:r>
          </w:p>
        </w:tc>
        <w:tc>
          <w:tcPr>
            <w:tcW w:w="3173"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Наименование</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Ед. изм.</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Общее кол-во</w:t>
            </w:r>
          </w:p>
        </w:tc>
        <w:tc>
          <w:tcPr>
            <w:tcW w:w="1989"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Примечание</w:t>
            </w: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1</w:t>
            </w:r>
          </w:p>
        </w:tc>
        <w:tc>
          <w:tcPr>
            <w:tcW w:w="3173"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2</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3</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4</w:t>
            </w:r>
          </w:p>
        </w:tc>
        <w:tc>
          <w:tcPr>
            <w:tcW w:w="1989"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5</w:t>
            </w:r>
          </w:p>
        </w:tc>
      </w:tr>
      <w:tr w:rsidR="004E615F" w:rsidRPr="004E615F" w:rsidTr="004E615F">
        <w:tc>
          <w:tcPr>
            <w:tcW w:w="9571" w:type="dxa"/>
            <w:gridSpan w:val="5"/>
            <w:shd w:val="clear" w:color="auto" w:fill="auto"/>
          </w:tcPr>
          <w:p w:rsidR="004E615F" w:rsidRPr="004E615F" w:rsidRDefault="004E615F" w:rsidP="004E615F">
            <w:pPr>
              <w:rPr>
                <w:rFonts w:ascii="Times New Roman" w:hAnsi="Times New Roman"/>
                <w:b/>
              </w:rPr>
            </w:pPr>
            <w:r w:rsidRPr="004E615F">
              <w:rPr>
                <w:rFonts w:ascii="Times New Roman" w:hAnsi="Times New Roman"/>
              </w:rPr>
              <w:t xml:space="preserve">             </w:t>
            </w:r>
            <w:r w:rsidRPr="004E615F">
              <w:rPr>
                <w:rFonts w:ascii="Times New Roman" w:hAnsi="Times New Roman"/>
                <w:b/>
              </w:rPr>
              <w:t>Материалы Заказчика</w:t>
            </w: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1</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Металлические столбы</w:t>
            </w:r>
          </w:p>
          <w:p w:rsidR="004E615F" w:rsidRPr="004E615F" w:rsidRDefault="004E615F" w:rsidP="004E615F">
            <w:pPr>
              <w:jc w:val="center"/>
              <w:rPr>
                <w:rFonts w:ascii="Times New Roman" w:hAnsi="Times New Roman"/>
              </w:rPr>
            </w:pP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92</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2</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Металлические решетчатые панели</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90</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3</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Проволока «Егоза»</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рулон</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30</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4</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Проволока отожженная вязальная</w:t>
            </w:r>
          </w:p>
          <w:p w:rsidR="004E615F" w:rsidRPr="004E615F" w:rsidRDefault="004E615F" w:rsidP="004E615F">
            <w:pPr>
              <w:jc w:val="center"/>
              <w:rPr>
                <w:rFonts w:ascii="Times New Roman" w:hAnsi="Times New Roman"/>
              </w:rPr>
            </w:pP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100м</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10</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5</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Заглушка</w:t>
            </w:r>
          </w:p>
          <w:p w:rsidR="004E615F" w:rsidRPr="004E615F" w:rsidRDefault="004E615F" w:rsidP="004E615F">
            <w:pPr>
              <w:jc w:val="center"/>
              <w:rPr>
                <w:rFonts w:ascii="Times New Roman" w:hAnsi="Times New Roman"/>
              </w:rPr>
            </w:pP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92</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6</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Опорные столбы высотой 3 м</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4</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7</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Ворота двустворчатые распашные шириной 5 м</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2</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8</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Калитка шириной 1 м</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2</w:t>
            </w:r>
          </w:p>
        </w:tc>
        <w:tc>
          <w:tcPr>
            <w:tcW w:w="1989" w:type="dxa"/>
            <w:shd w:val="clear" w:color="auto" w:fill="auto"/>
          </w:tcPr>
          <w:p w:rsidR="004E615F" w:rsidRPr="004E615F" w:rsidRDefault="004E615F" w:rsidP="004E615F">
            <w:pPr>
              <w:jc w:val="center"/>
              <w:rPr>
                <w:rFonts w:ascii="Times New Roman" w:hAnsi="Times New Roman"/>
              </w:rPr>
            </w:pPr>
          </w:p>
        </w:tc>
      </w:tr>
      <w:tr w:rsidR="004E615F" w:rsidRPr="004E615F" w:rsidTr="004E615F">
        <w:tc>
          <w:tcPr>
            <w:tcW w:w="754"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9</w:t>
            </w:r>
          </w:p>
        </w:tc>
        <w:tc>
          <w:tcPr>
            <w:tcW w:w="3173" w:type="dxa"/>
            <w:shd w:val="clear" w:color="auto" w:fill="auto"/>
          </w:tcPr>
          <w:p w:rsidR="004E615F" w:rsidRPr="004E615F" w:rsidRDefault="004E615F" w:rsidP="004E615F">
            <w:pPr>
              <w:rPr>
                <w:rFonts w:ascii="Times New Roman" w:hAnsi="Times New Roman"/>
              </w:rPr>
            </w:pPr>
            <w:r w:rsidRPr="004E615F">
              <w:rPr>
                <w:rFonts w:ascii="Times New Roman" w:hAnsi="Times New Roman"/>
              </w:rPr>
              <w:t xml:space="preserve">Кронштейн </w:t>
            </w:r>
            <w:r w:rsidRPr="004E615F">
              <w:rPr>
                <w:rFonts w:ascii="Times New Roman" w:hAnsi="Times New Roman"/>
                <w:lang w:val="en-US"/>
              </w:rPr>
              <w:t>U</w:t>
            </w:r>
            <w:r w:rsidRPr="004E615F">
              <w:rPr>
                <w:rFonts w:ascii="Times New Roman" w:hAnsi="Times New Roman"/>
              </w:rPr>
              <w:t>-образный</w:t>
            </w:r>
          </w:p>
        </w:tc>
        <w:tc>
          <w:tcPr>
            <w:tcW w:w="1798"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шт.</w:t>
            </w:r>
          </w:p>
        </w:tc>
        <w:tc>
          <w:tcPr>
            <w:tcW w:w="1857" w:type="dxa"/>
            <w:shd w:val="clear" w:color="auto" w:fill="auto"/>
          </w:tcPr>
          <w:p w:rsidR="004E615F" w:rsidRPr="004E615F" w:rsidRDefault="004E615F" w:rsidP="004E615F">
            <w:pPr>
              <w:jc w:val="center"/>
              <w:rPr>
                <w:rFonts w:ascii="Times New Roman" w:hAnsi="Times New Roman"/>
              </w:rPr>
            </w:pPr>
            <w:r w:rsidRPr="004E615F">
              <w:rPr>
                <w:rFonts w:ascii="Times New Roman" w:hAnsi="Times New Roman"/>
              </w:rPr>
              <w:t>100</w:t>
            </w:r>
          </w:p>
        </w:tc>
        <w:tc>
          <w:tcPr>
            <w:tcW w:w="1989" w:type="dxa"/>
            <w:shd w:val="clear" w:color="auto" w:fill="auto"/>
          </w:tcPr>
          <w:p w:rsidR="004E615F" w:rsidRPr="004E615F" w:rsidRDefault="004E615F" w:rsidP="004E615F">
            <w:pPr>
              <w:jc w:val="center"/>
              <w:rPr>
                <w:rFonts w:ascii="Times New Roman" w:hAnsi="Times New Roman"/>
              </w:rPr>
            </w:pPr>
          </w:p>
        </w:tc>
      </w:tr>
    </w:tbl>
    <w:p w:rsidR="004E615F" w:rsidRPr="004E615F" w:rsidRDefault="004E615F" w:rsidP="004E615F">
      <w:pPr>
        <w:tabs>
          <w:tab w:val="left" w:pos="1287"/>
        </w:tabs>
        <w:rPr>
          <w:rFonts w:ascii="Times New Roman" w:hAnsi="Times New Roman"/>
          <w:bCs/>
        </w:rPr>
      </w:pPr>
    </w:p>
    <w:p w:rsidR="0013195A" w:rsidRDefault="0013195A" w:rsidP="0013195A">
      <w:pPr>
        <w:spacing w:after="0" w:line="240" w:lineRule="auto"/>
        <w:rPr>
          <w:rFonts w:ascii="Times New Roman" w:hAnsi="Times New Roman"/>
          <w:b/>
        </w:rPr>
      </w:pPr>
    </w:p>
    <w:p w:rsidR="0013195A" w:rsidRPr="00570C83" w:rsidRDefault="0013195A" w:rsidP="0013195A">
      <w:pPr>
        <w:spacing w:after="0" w:line="240" w:lineRule="auto"/>
        <w:rPr>
          <w:rFonts w:ascii="Times New Roman" w:hAnsi="Times New Roman"/>
          <w:b/>
        </w:rPr>
      </w:pPr>
      <w:r w:rsidRPr="00570C83">
        <w:rPr>
          <w:rFonts w:ascii="Times New Roman" w:hAnsi="Times New Roman"/>
          <w:b/>
        </w:rPr>
        <w:t>Генеральный директор</w:t>
      </w:r>
      <w:r>
        <w:rPr>
          <w:rFonts w:ascii="Times New Roman" w:hAnsi="Times New Roman"/>
          <w:b/>
        </w:rPr>
        <w:t xml:space="preserve">                                                Генеральный директор                                            </w:t>
      </w:r>
    </w:p>
    <w:p w:rsidR="0013195A" w:rsidRPr="00570C83" w:rsidRDefault="0013195A" w:rsidP="0013195A">
      <w:pPr>
        <w:spacing w:after="0" w:line="240" w:lineRule="auto"/>
        <w:rPr>
          <w:rFonts w:ascii="Times New Roman" w:hAnsi="Times New Roman"/>
          <w:b/>
        </w:rPr>
      </w:pPr>
      <w:r w:rsidRPr="00570C83">
        <w:rPr>
          <w:rFonts w:ascii="Times New Roman" w:hAnsi="Times New Roman"/>
          <w:b/>
        </w:rPr>
        <w:t>АО «</w:t>
      </w:r>
      <w:proofErr w:type="spellStart"/>
      <w:r w:rsidRPr="00570C83">
        <w:rPr>
          <w:rFonts w:ascii="Times New Roman" w:hAnsi="Times New Roman"/>
          <w:b/>
        </w:rPr>
        <w:t>Выборгтеплоэнерго</w:t>
      </w:r>
      <w:proofErr w:type="spellEnd"/>
      <w:r w:rsidRPr="00570C83">
        <w:rPr>
          <w:rFonts w:ascii="Times New Roman" w:hAnsi="Times New Roman"/>
          <w:b/>
        </w:rPr>
        <w:t>»</w:t>
      </w:r>
      <w:r>
        <w:rPr>
          <w:rFonts w:ascii="Times New Roman" w:hAnsi="Times New Roman"/>
          <w:b/>
        </w:rPr>
        <w:t xml:space="preserve">                                            ООО «Пальмира»</w:t>
      </w:r>
    </w:p>
    <w:p w:rsidR="0013195A" w:rsidRPr="00570C83" w:rsidRDefault="0013195A" w:rsidP="0013195A">
      <w:pPr>
        <w:tabs>
          <w:tab w:val="left" w:pos="1075"/>
        </w:tabs>
        <w:spacing w:after="0"/>
        <w:rPr>
          <w:rFonts w:ascii="Times New Roman" w:hAnsi="Times New Roman"/>
          <w:b/>
          <w:bCs/>
        </w:rPr>
      </w:pPr>
    </w:p>
    <w:p w:rsidR="0013195A" w:rsidRDefault="0013195A" w:rsidP="0013195A">
      <w:pPr>
        <w:tabs>
          <w:tab w:val="left" w:pos="1075"/>
        </w:tabs>
        <w:spacing w:after="0"/>
        <w:rPr>
          <w:rFonts w:ascii="Times New Roman" w:hAnsi="Times New Roman"/>
          <w:b/>
        </w:rPr>
      </w:pPr>
      <w:r>
        <w:rPr>
          <w:rFonts w:ascii="Times New Roman" w:hAnsi="Times New Roman"/>
          <w:b/>
          <w:bCs/>
        </w:rPr>
        <w:t xml:space="preserve">__________________А.В. </w:t>
      </w:r>
      <w:proofErr w:type="gramStart"/>
      <w:r>
        <w:rPr>
          <w:rFonts w:ascii="Times New Roman" w:hAnsi="Times New Roman"/>
          <w:b/>
          <w:bCs/>
        </w:rPr>
        <w:t>Кривонос</w:t>
      </w:r>
      <w:proofErr w:type="gramEnd"/>
      <w:r>
        <w:rPr>
          <w:rFonts w:ascii="Times New Roman" w:hAnsi="Times New Roman"/>
          <w:b/>
          <w:bCs/>
        </w:rPr>
        <w:t xml:space="preserve">                              </w:t>
      </w:r>
      <w:r w:rsidRPr="00570C83">
        <w:rPr>
          <w:rFonts w:ascii="Times New Roman" w:hAnsi="Times New Roman"/>
          <w:b/>
        </w:rPr>
        <w:t>_________________ Е.А. Пряников</w:t>
      </w:r>
    </w:p>
    <w:p w:rsidR="0013195A" w:rsidRPr="00570C83" w:rsidRDefault="0013195A" w:rsidP="0013195A">
      <w:pPr>
        <w:spacing w:after="0" w:line="240" w:lineRule="auto"/>
        <w:rPr>
          <w:rFonts w:ascii="Times New Roman" w:hAnsi="Times New Roman"/>
          <w:b/>
        </w:rPr>
      </w:pPr>
    </w:p>
    <w:p w:rsidR="0013195A" w:rsidRPr="00570C83" w:rsidRDefault="0013195A" w:rsidP="0013195A">
      <w:pPr>
        <w:spacing w:after="0" w:line="240" w:lineRule="auto"/>
        <w:rPr>
          <w:rFonts w:ascii="Times New Roman" w:hAnsi="Times New Roman"/>
          <w:b/>
        </w:rPr>
      </w:pPr>
    </w:p>
    <w:sectPr w:rsidR="0013195A" w:rsidRPr="00570C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GOSTtypeB">
    <w:panose1 w:val="00000000000000000000"/>
    <w:charset w:val="CC"/>
    <w:family w:val="auto"/>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2">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
    <w:nsid w:val="7A9C0DFA"/>
    <w:multiLevelType w:val="hybridMultilevel"/>
    <w:tmpl w:val="A9103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39F"/>
    <w:rsid w:val="000E20F8"/>
    <w:rsid w:val="0013195A"/>
    <w:rsid w:val="001B639F"/>
    <w:rsid w:val="002D1409"/>
    <w:rsid w:val="002D338A"/>
    <w:rsid w:val="004649BD"/>
    <w:rsid w:val="004B5B84"/>
    <w:rsid w:val="004E615F"/>
    <w:rsid w:val="00570C83"/>
    <w:rsid w:val="00580C27"/>
    <w:rsid w:val="00595AEF"/>
    <w:rsid w:val="006412F0"/>
    <w:rsid w:val="00721BB8"/>
    <w:rsid w:val="00742B85"/>
    <w:rsid w:val="00803DA1"/>
    <w:rsid w:val="00830A16"/>
    <w:rsid w:val="00857010"/>
    <w:rsid w:val="009658F3"/>
    <w:rsid w:val="00A924F8"/>
    <w:rsid w:val="00AE23C1"/>
    <w:rsid w:val="00B7436D"/>
    <w:rsid w:val="00BD78BE"/>
    <w:rsid w:val="00C609D5"/>
    <w:rsid w:val="00C65259"/>
    <w:rsid w:val="00CE00AD"/>
    <w:rsid w:val="00D5741C"/>
    <w:rsid w:val="00D90AF0"/>
    <w:rsid w:val="00DA4D23"/>
    <w:rsid w:val="00DB0620"/>
    <w:rsid w:val="00DD34E2"/>
    <w:rsid w:val="00DD7A83"/>
    <w:rsid w:val="00E25782"/>
    <w:rsid w:val="00E70F67"/>
    <w:rsid w:val="00EC4F2A"/>
    <w:rsid w:val="00EE1F8B"/>
    <w:rsid w:val="00F7396B"/>
    <w:rsid w:val="00FC0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3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3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085972">
      <w:bodyDiv w:val="1"/>
      <w:marLeft w:val="0"/>
      <w:marRight w:val="0"/>
      <w:marTop w:val="0"/>
      <w:marBottom w:val="0"/>
      <w:divBdr>
        <w:top w:val="none" w:sz="0" w:space="0" w:color="auto"/>
        <w:left w:val="none" w:sz="0" w:space="0" w:color="auto"/>
        <w:bottom w:val="none" w:sz="0" w:space="0" w:color="auto"/>
        <w:right w:val="none" w:sz="0" w:space="0" w:color="auto"/>
      </w:divBdr>
    </w:div>
    <w:div w:id="21085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9FEBB-EC6E-498B-BA62-902C4310D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18</Pages>
  <Words>5754</Words>
  <Characters>32798</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30</cp:revision>
  <cp:lastPrinted>2023-12-21T05:43:00Z</cp:lastPrinted>
  <dcterms:created xsi:type="dcterms:W3CDTF">2023-05-24T10:44:00Z</dcterms:created>
  <dcterms:modified xsi:type="dcterms:W3CDTF">2023-12-21T06:17:00Z</dcterms:modified>
</cp:coreProperties>
</file>