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76D5DD" w14:textId="60D1312D" w:rsidR="009948CD" w:rsidRPr="001311D6" w:rsidRDefault="009948CD" w:rsidP="002A63E4">
      <w:pPr>
        <w:pStyle w:val="a"/>
        <w:numPr>
          <w:ilvl w:val="0"/>
          <w:numId w:val="0"/>
        </w:numPr>
        <w:shd w:val="clear" w:color="auto" w:fill="FFFFFF"/>
        <w:spacing w:line="269" w:lineRule="exact"/>
        <w:ind w:left="3828" w:right="5"/>
        <w:jc w:val="left"/>
        <w:rPr>
          <w:bCs/>
          <w:color w:val="000000"/>
          <w:spacing w:val="3"/>
          <w:sz w:val="22"/>
          <w:szCs w:val="22"/>
        </w:rPr>
      </w:pPr>
      <w:r w:rsidRPr="001311D6">
        <w:rPr>
          <w:bCs/>
          <w:color w:val="000000"/>
          <w:spacing w:val="3"/>
          <w:sz w:val="22"/>
          <w:szCs w:val="22"/>
        </w:rPr>
        <w:t xml:space="preserve">ДОГОВОР №  </w:t>
      </w:r>
      <w:r w:rsidR="006B3405">
        <w:rPr>
          <w:bCs/>
          <w:color w:val="000000"/>
          <w:spacing w:val="3"/>
          <w:sz w:val="22"/>
          <w:szCs w:val="22"/>
        </w:rPr>
        <w:t>96</w:t>
      </w:r>
      <w:r w:rsidRPr="001311D6">
        <w:rPr>
          <w:bCs/>
          <w:color w:val="000000"/>
          <w:spacing w:val="3"/>
          <w:sz w:val="22"/>
          <w:szCs w:val="22"/>
        </w:rPr>
        <w:t xml:space="preserve"> - 2</w:t>
      </w:r>
      <w:r>
        <w:rPr>
          <w:bCs/>
          <w:color w:val="000000"/>
          <w:spacing w:val="3"/>
          <w:sz w:val="22"/>
          <w:szCs w:val="22"/>
        </w:rPr>
        <w:t>4</w:t>
      </w:r>
      <w:r w:rsidRPr="001311D6">
        <w:rPr>
          <w:bCs/>
          <w:color w:val="000000"/>
          <w:spacing w:val="3"/>
          <w:sz w:val="22"/>
          <w:szCs w:val="22"/>
        </w:rPr>
        <w:t xml:space="preserve"> - </w:t>
      </w:r>
      <w:proofErr w:type="gramStart"/>
      <w:r w:rsidR="00841097">
        <w:rPr>
          <w:bCs/>
          <w:color w:val="000000"/>
          <w:spacing w:val="3"/>
          <w:sz w:val="22"/>
          <w:szCs w:val="22"/>
        </w:rPr>
        <w:t>Е</w:t>
      </w:r>
      <w:r w:rsidRPr="001311D6">
        <w:rPr>
          <w:bCs/>
          <w:color w:val="000000"/>
          <w:spacing w:val="3"/>
          <w:sz w:val="22"/>
          <w:szCs w:val="22"/>
        </w:rPr>
        <w:t>П</w:t>
      </w:r>
      <w:proofErr w:type="gramEnd"/>
      <w:r w:rsidRPr="001311D6">
        <w:rPr>
          <w:bCs/>
          <w:color w:val="000000"/>
          <w:spacing w:val="3"/>
          <w:sz w:val="22"/>
          <w:szCs w:val="22"/>
        </w:rPr>
        <w:t xml:space="preserve"> </w:t>
      </w:r>
    </w:p>
    <w:p w14:paraId="05F76B1C" w14:textId="32F50B64" w:rsidR="009948CD" w:rsidRPr="00CF26CE" w:rsidRDefault="009948CD" w:rsidP="009948CD">
      <w:pPr>
        <w:shd w:val="clear" w:color="auto" w:fill="FFFFFF"/>
        <w:tabs>
          <w:tab w:val="left" w:pos="6237"/>
        </w:tabs>
        <w:spacing w:before="259"/>
        <w:ind w:left="336"/>
        <w:rPr>
          <w:rFonts w:ascii="Times New Roman" w:hAnsi="Times New Roman"/>
          <w:iCs/>
          <w:color w:val="000000"/>
          <w:sz w:val="22"/>
          <w:szCs w:val="22"/>
        </w:rPr>
      </w:pPr>
      <w:r w:rsidRPr="001311D6">
        <w:rPr>
          <w:color w:val="000000"/>
          <w:sz w:val="22"/>
          <w:szCs w:val="22"/>
        </w:rPr>
        <w:t xml:space="preserve">г. Выборг                                             </w:t>
      </w:r>
      <w:r>
        <w:rPr>
          <w:color w:val="000000"/>
          <w:sz w:val="22"/>
          <w:szCs w:val="22"/>
        </w:rPr>
        <w:t xml:space="preserve">                               </w:t>
      </w:r>
      <w:r w:rsidRPr="00CF26CE">
        <w:rPr>
          <w:rFonts w:ascii="Times New Roman" w:hAnsi="Times New Roman"/>
          <w:iCs/>
          <w:color w:val="000000"/>
          <w:sz w:val="22"/>
          <w:szCs w:val="22"/>
        </w:rPr>
        <w:t>"</w:t>
      </w:r>
      <w:r w:rsidR="002901C6" w:rsidRPr="00CF26CE">
        <w:rPr>
          <w:rFonts w:ascii="Times New Roman" w:hAnsi="Times New Roman"/>
          <w:iCs/>
          <w:color w:val="000000"/>
          <w:sz w:val="22"/>
          <w:szCs w:val="22"/>
        </w:rPr>
        <w:t>09</w:t>
      </w:r>
      <w:r w:rsidRPr="00CF26CE">
        <w:rPr>
          <w:rFonts w:ascii="Times New Roman" w:hAnsi="Times New Roman"/>
          <w:iCs/>
          <w:color w:val="000000"/>
          <w:sz w:val="22"/>
          <w:szCs w:val="22"/>
        </w:rPr>
        <w:t xml:space="preserve">" </w:t>
      </w:r>
      <w:r w:rsidR="002901C6" w:rsidRPr="00CF26CE">
        <w:rPr>
          <w:rFonts w:ascii="Times New Roman" w:hAnsi="Times New Roman"/>
          <w:iCs/>
          <w:color w:val="000000"/>
          <w:sz w:val="22"/>
          <w:szCs w:val="22"/>
        </w:rPr>
        <w:t xml:space="preserve">сентября </w:t>
      </w:r>
      <w:r w:rsidRPr="00CF26CE">
        <w:rPr>
          <w:rFonts w:ascii="Times New Roman" w:hAnsi="Times New Roman"/>
          <w:iCs/>
          <w:color w:val="000000"/>
          <w:sz w:val="22"/>
          <w:szCs w:val="22"/>
        </w:rPr>
        <w:t xml:space="preserve"> 2024 г.</w:t>
      </w:r>
    </w:p>
    <w:p w14:paraId="22B96CC3" w14:textId="4D47351F" w:rsidR="009948CD" w:rsidRDefault="009948CD" w:rsidP="006046BB">
      <w:pPr>
        <w:shd w:val="clear" w:color="auto" w:fill="FFFFFF"/>
        <w:tabs>
          <w:tab w:val="left" w:pos="6237"/>
        </w:tabs>
        <w:spacing w:before="259" w:after="0"/>
        <w:ind w:left="336"/>
        <w:jc w:val="both"/>
        <w:rPr>
          <w:rFonts w:ascii="Times New Roman" w:hAnsi="Times New Roman"/>
          <w:sz w:val="24"/>
          <w:szCs w:val="24"/>
        </w:rPr>
      </w:pPr>
      <w:r w:rsidRPr="00034310">
        <w:rPr>
          <w:rFonts w:ascii="Times New Roman" w:hAnsi="Times New Roman"/>
          <w:color w:val="000000"/>
          <w:sz w:val="24"/>
          <w:szCs w:val="24"/>
        </w:rPr>
        <w:t xml:space="preserve"> </w:t>
      </w:r>
      <w:proofErr w:type="gramStart"/>
      <w:r w:rsidRPr="00034310">
        <w:rPr>
          <w:rFonts w:ascii="Times New Roman" w:hAnsi="Times New Roman"/>
          <w:sz w:val="24"/>
          <w:szCs w:val="24"/>
        </w:rPr>
        <w:t>Акционерное общество «</w:t>
      </w:r>
      <w:proofErr w:type="spellStart"/>
      <w:r w:rsidRPr="00034310">
        <w:rPr>
          <w:rFonts w:ascii="Times New Roman" w:hAnsi="Times New Roman"/>
          <w:sz w:val="24"/>
          <w:szCs w:val="24"/>
        </w:rPr>
        <w:t>Выборгтеплоэнерго</w:t>
      </w:r>
      <w:proofErr w:type="spellEnd"/>
      <w:r w:rsidRPr="00034310">
        <w:rPr>
          <w:rFonts w:ascii="Times New Roman" w:hAnsi="Times New Roman"/>
          <w:sz w:val="24"/>
          <w:szCs w:val="24"/>
        </w:rPr>
        <w:t xml:space="preserve">», в лице </w:t>
      </w:r>
      <w:r w:rsidR="002901C6" w:rsidRPr="002901C6">
        <w:rPr>
          <w:rFonts w:ascii="Times New Roman" w:hAnsi="Times New Roman"/>
          <w:sz w:val="22"/>
          <w:szCs w:val="22"/>
        </w:rPr>
        <w:t xml:space="preserve">и. о. генерального директора </w:t>
      </w:r>
      <w:r w:rsidR="002901C6" w:rsidRPr="007833CC">
        <w:rPr>
          <w:rFonts w:ascii="Times New Roman" w:hAnsi="Times New Roman"/>
          <w:sz w:val="22"/>
          <w:szCs w:val="22"/>
        </w:rPr>
        <w:t xml:space="preserve">Вилкова </w:t>
      </w:r>
      <w:r w:rsidR="007833CC">
        <w:rPr>
          <w:rFonts w:ascii="Times New Roman" w:hAnsi="Times New Roman"/>
          <w:sz w:val="22"/>
          <w:szCs w:val="22"/>
        </w:rPr>
        <w:t xml:space="preserve">С. М. </w:t>
      </w:r>
      <w:r w:rsidR="002901C6" w:rsidRPr="002901C6">
        <w:rPr>
          <w:rFonts w:ascii="Times New Roman" w:hAnsi="Times New Roman"/>
          <w:b/>
          <w:sz w:val="22"/>
          <w:szCs w:val="22"/>
        </w:rPr>
        <w:t xml:space="preserve">, </w:t>
      </w:r>
      <w:r w:rsidR="002901C6" w:rsidRPr="002901C6">
        <w:rPr>
          <w:rFonts w:ascii="Times New Roman" w:hAnsi="Times New Roman"/>
          <w:sz w:val="22"/>
          <w:szCs w:val="22"/>
        </w:rPr>
        <w:t>действующего на основании Приказа № 266 от 27 августа 2024 г</w:t>
      </w:r>
      <w:r w:rsidRPr="002901C6">
        <w:rPr>
          <w:rFonts w:ascii="Times New Roman" w:hAnsi="Times New Roman"/>
          <w:sz w:val="24"/>
          <w:szCs w:val="24"/>
        </w:rPr>
        <w:t>,</w:t>
      </w:r>
      <w:r w:rsidRPr="00034310">
        <w:rPr>
          <w:rFonts w:ascii="Times New Roman" w:hAnsi="Times New Roman"/>
          <w:sz w:val="24"/>
          <w:szCs w:val="24"/>
        </w:rPr>
        <w:t xml:space="preserve"> именуемое в дальнейшем «З</w:t>
      </w:r>
      <w:r w:rsidRPr="00034310">
        <w:rPr>
          <w:rFonts w:ascii="Times New Roman" w:hAnsi="Times New Roman"/>
          <w:b/>
          <w:sz w:val="24"/>
          <w:szCs w:val="24"/>
        </w:rPr>
        <w:t xml:space="preserve">аказчик», </w:t>
      </w:r>
      <w:r w:rsidRPr="00034310">
        <w:rPr>
          <w:rFonts w:ascii="Times New Roman" w:hAnsi="Times New Roman"/>
          <w:sz w:val="24"/>
          <w:szCs w:val="24"/>
        </w:rPr>
        <w:t>с одной стороны, и</w:t>
      </w:r>
      <w:r w:rsidR="006046BB" w:rsidRPr="006046BB">
        <w:rPr>
          <w:rFonts w:ascii="Times New Roman" w:hAnsi="Times New Roman"/>
          <w:bCs/>
          <w:sz w:val="24"/>
          <w:szCs w:val="24"/>
        </w:rPr>
        <w:t xml:space="preserve"> </w:t>
      </w:r>
      <w:r w:rsidR="006046BB" w:rsidRPr="000D0C4F">
        <w:rPr>
          <w:rFonts w:ascii="Times New Roman" w:hAnsi="Times New Roman"/>
          <w:bCs/>
          <w:sz w:val="24"/>
          <w:szCs w:val="24"/>
        </w:rPr>
        <w:t>Общество с</w:t>
      </w:r>
      <w:r w:rsidR="006046BB">
        <w:rPr>
          <w:rFonts w:ascii="Times New Roman" w:hAnsi="Times New Roman"/>
          <w:bCs/>
          <w:sz w:val="24"/>
          <w:szCs w:val="24"/>
        </w:rPr>
        <w:t xml:space="preserve"> ограниченной ответственностью «</w:t>
      </w:r>
      <w:proofErr w:type="spellStart"/>
      <w:r w:rsidR="006046BB">
        <w:rPr>
          <w:rFonts w:ascii="Times New Roman" w:hAnsi="Times New Roman"/>
          <w:bCs/>
          <w:sz w:val="24"/>
          <w:szCs w:val="24"/>
        </w:rPr>
        <w:t>Модо</w:t>
      </w:r>
      <w:proofErr w:type="spellEnd"/>
      <w:r w:rsidR="006046BB">
        <w:rPr>
          <w:rFonts w:ascii="Times New Roman" w:hAnsi="Times New Roman"/>
          <w:bCs/>
          <w:sz w:val="24"/>
          <w:szCs w:val="24"/>
        </w:rPr>
        <w:t>-Сервис</w:t>
      </w:r>
      <w:r w:rsidR="006046BB" w:rsidRPr="000D0C4F">
        <w:rPr>
          <w:rFonts w:ascii="Times New Roman" w:hAnsi="Times New Roman"/>
          <w:bCs/>
          <w:sz w:val="24"/>
          <w:szCs w:val="24"/>
        </w:rPr>
        <w:t>»</w:t>
      </w:r>
      <w:r w:rsidRPr="00034310">
        <w:rPr>
          <w:rFonts w:ascii="Times New Roman" w:hAnsi="Times New Roman"/>
          <w:sz w:val="24"/>
          <w:szCs w:val="24"/>
        </w:rPr>
        <w:t xml:space="preserve"> в лице </w:t>
      </w:r>
      <w:r w:rsidR="006046BB">
        <w:rPr>
          <w:rFonts w:ascii="Times New Roman" w:hAnsi="Times New Roman"/>
          <w:sz w:val="24"/>
          <w:szCs w:val="24"/>
        </w:rPr>
        <w:t>генерального директора Сироткина С.Н</w:t>
      </w:r>
      <w:r w:rsidRPr="00034310">
        <w:rPr>
          <w:rFonts w:ascii="Times New Roman" w:hAnsi="Times New Roman"/>
          <w:sz w:val="24"/>
          <w:szCs w:val="24"/>
        </w:rPr>
        <w:t xml:space="preserve">., действующего на основании </w:t>
      </w:r>
      <w:r w:rsidR="006046BB">
        <w:rPr>
          <w:rFonts w:ascii="Times New Roman" w:hAnsi="Times New Roman"/>
          <w:sz w:val="24"/>
          <w:szCs w:val="24"/>
        </w:rPr>
        <w:t>Устава</w:t>
      </w:r>
      <w:r w:rsidRPr="00034310">
        <w:rPr>
          <w:rFonts w:ascii="Times New Roman" w:hAnsi="Times New Roman"/>
          <w:sz w:val="24"/>
          <w:szCs w:val="24"/>
        </w:rPr>
        <w:t xml:space="preserve">, именуемое в дельнейшем </w:t>
      </w:r>
      <w:r w:rsidRPr="00034310">
        <w:rPr>
          <w:rFonts w:ascii="Times New Roman" w:hAnsi="Times New Roman"/>
          <w:b/>
          <w:sz w:val="24"/>
          <w:szCs w:val="24"/>
        </w:rPr>
        <w:t>«Подрядчик»,</w:t>
      </w:r>
      <w:r w:rsidRPr="00034310">
        <w:rPr>
          <w:rFonts w:ascii="Times New Roman" w:hAnsi="Times New Roman"/>
          <w:sz w:val="24"/>
          <w:szCs w:val="24"/>
        </w:rPr>
        <w:t xml:space="preserve"> с другой стороны, заключили настоящий договор о нижеследующем:</w:t>
      </w:r>
      <w:proofErr w:type="gramEnd"/>
    </w:p>
    <w:p w14:paraId="2723BC4E" w14:textId="77777777" w:rsidR="00CF26CE" w:rsidRDefault="00CF26CE" w:rsidP="006046BB">
      <w:pPr>
        <w:shd w:val="clear" w:color="auto" w:fill="FFFFFF"/>
        <w:tabs>
          <w:tab w:val="left" w:pos="6237"/>
        </w:tabs>
        <w:spacing w:before="259" w:after="0"/>
        <w:ind w:left="336"/>
        <w:jc w:val="both"/>
        <w:rPr>
          <w:rFonts w:ascii="Times New Roman" w:hAnsi="Times New Roman"/>
          <w:sz w:val="24"/>
          <w:szCs w:val="24"/>
        </w:rPr>
      </w:pPr>
    </w:p>
    <w:p w14:paraId="3E8E29F7" w14:textId="77777777" w:rsidR="009948CD" w:rsidRDefault="009948CD" w:rsidP="009948CD">
      <w:pPr>
        <w:pStyle w:val="3"/>
        <w:numPr>
          <w:ilvl w:val="1"/>
          <w:numId w:val="3"/>
        </w:numPr>
        <w:tabs>
          <w:tab w:val="clear" w:pos="1440"/>
        </w:tabs>
        <w:spacing w:after="0" w:line="240" w:lineRule="auto"/>
        <w:ind w:left="0" w:hanging="22"/>
        <w:jc w:val="center"/>
        <w:rPr>
          <w:rFonts w:ascii="Times New Roman" w:hAnsi="Times New Roman"/>
          <w:sz w:val="24"/>
          <w:szCs w:val="24"/>
        </w:rPr>
      </w:pPr>
      <w:r w:rsidRPr="00034310">
        <w:rPr>
          <w:rFonts w:ascii="Times New Roman" w:hAnsi="Times New Roman"/>
          <w:sz w:val="24"/>
          <w:szCs w:val="24"/>
        </w:rPr>
        <w:t>Предмет договора</w:t>
      </w:r>
    </w:p>
    <w:p w14:paraId="6EECBA40" w14:textId="77777777" w:rsidR="009948CD" w:rsidRPr="00034310" w:rsidRDefault="009948CD" w:rsidP="002A63E4">
      <w:pPr>
        <w:pStyle w:val="3"/>
        <w:spacing w:after="0" w:line="240" w:lineRule="auto"/>
        <w:ind w:left="1429"/>
        <w:rPr>
          <w:rFonts w:ascii="Times New Roman" w:hAnsi="Times New Roman"/>
          <w:sz w:val="24"/>
          <w:szCs w:val="24"/>
        </w:rPr>
      </w:pPr>
    </w:p>
    <w:p w14:paraId="0AB21B12" w14:textId="3EA8EB05" w:rsidR="009948CD" w:rsidRPr="00CF26CE" w:rsidRDefault="009948CD" w:rsidP="009948CD">
      <w:pPr>
        <w:pStyle w:val="af"/>
        <w:jc w:val="both"/>
        <w:rPr>
          <w:rFonts w:eastAsia="GOSTtypeB"/>
          <w:sz w:val="22"/>
          <w:szCs w:val="22"/>
          <w:lang w:eastAsia="en-US"/>
        </w:rPr>
      </w:pPr>
      <w:r w:rsidRPr="00034310">
        <w:t xml:space="preserve">    1.1. </w:t>
      </w:r>
      <w:r w:rsidRPr="00CF26CE">
        <w:rPr>
          <w:sz w:val="22"/>
          <w:szCs w:val="22"/>
        </w:rPr>
        <w:t xml:space="preserve">Заказчик поручает, а Подрядчик принимает на себя обязательство на </w:t>
      </w:r>
      <w:r w:rsidR="003423A1" w:rsidRPr="00CF26CE">
        <w:rPr>
          <w:color w:val="000000"/>
          <w:sz w:val="22"/>
          <w:szCs w:val="22"/>
        </w:rPr>
        <w:t>в</w:t>
      </w:r>
      <w:r w:rsidR="003423A1" w:rsidRPr="00CF26CE">
        <w:rPr>
          <w:sz w:val="22"/>
          <w:szCs w:val="22"/>
        </w:rPr>
        <w:t>ыполнение  работ по ремонту наружной (из оцинкованной стали толщиной 0,85мм) и внутренней стальной обшивки (из листового металла толщиной 4 мм.) с полной  заменой утеплителя толщиной 100 мм</w:t>
      </w:r>
      <w:proofErr w:type="gramStart"/>
      <w:r w:rsidR="003423A1" w:rsidRPr="00CF26CE">
        <w:rPr>
          <w:sz w:val="22"/>
          <w:szCs w:val="22"/>
        </w:rPr>
        <w:t>.</w:t>
      </w:r>
      <w:proofErr w:type="gramEnd"/>
      <w:r w:rsidR="003423A1" w:rsidRPr="00CF26CE">
        <w:rPr>
          <w:sz w:val="22"/>
          <w:szCs w:val="22"/>
        </w:rPr>
        <w:t xml:space="preserve">  </w:t>
      </w:r>
      <w:proofErr w:type="gramStart"/>
      <w:r w:rsidR="003423A1" w:rsidRPr="00CF26CE">
        <w:rPr>
          <w:sz w:val="22"/>
          <w:szCs w:val="22"/>
        </w:rPr>
        <w:t>и</w:t>
      </w:r>
      <w:proofErr w:type="gramEnd"/>
      <w:r w:rsidR="003423A1" w:rsidRPr="00CF26CE">
        <w:rPr>
          <w:sz w:val="22"/>
          <w:szCs w:val="22"/>
        </w:rPr>
        <w:t xml:space="preserve"> компенсаторов наружного надземного газохода от водогрейного котла  №1 в котельной по адресу: г. Выборг, ул. Маяковского, д. 5</w:t>
      </w:r>
      <w:r w:rsidRPr="00CF26CE">
        <w:rPr>
          <w:bCs/>
          <w:sz w:val="22"/>
          <w:szCs w:val="22"/>
        </w:rPr>
        <w:t>.</w:t>
      </w:r>
    </w:p>
    <w:p w14:paraId="6DC531B7" w14:textId="77777777" w:rsidR="009948CD" w:rsidRPr="00CF26CE" w:rsidRDefault="009948CD" w:rsidP="009948CD">
      <w:pPr>
        <w:shd w:val="clear" w:color="auto" w:fill="FFFFFF"/>
        <w:autoSpaceDE w:val="0"/>
        <w:autoSpaceDN w:val="0"/>
        <w:adjustRightInd w:val="0"/>
        <w:spacing w:after="0" w:line="240" w:lineRule="auto"/>
        <w:ind w:left="34"/>
        <w:jc w:val="both"/>
        <w:rPr>
          <w:rFonts w:ascii="Times New Roman" w:hAnsi="Times New Roman"/>
          <w:sz w:val="22"/>
          <w:szCs w:val="22"/>
        </w:rPr>
      </w:pPr>
      <w:r w:rsidRPr="00CF26CE">
        <w:rPr>
          <w:rFonts w:ascii="Times New Roman" w:hAnsi="Times New Roman"/>
          <w:bCs/>
          <w:sz w:val="22"/>
          <w:szCs w:val="22"/>
        </w:rPr>
        <w:t xml:space="preserve">    </w:t>
      </w:r>
      <w:r w:rsidRPr="00CF26CE">
        <w:rPr>
          <w:rFonts w:ascii="Times New Roman" w:hAnsi="Times New Roman"/>
          <w:sz w:val="22"/>
          <w:szCs w:val="22"/>
        </w:rPr>
        <w:t>1.2. Объём работ указанный в п. 1.1. определяется Техническим заданием (Приложение №1).</w:t>
      </w:r>
    </w:p>
    <w:p w14:paraId="411131D1" w14:textId="77777777" w:rsidR="009948CD" w:rsidRPr="00034310" w:rsidRDefault="009948CD" w:rsidP="009948CD">
      <w:pPr>
        <w:pStyle w:val="ab"/>
        <w:ind w:firstLine="0"/>
        <w:jc w:val="both"/>
        <w:rPr>
          <w:sz w:val="24"/>
        </w:rPr>
      </w:pPr>
      <w:r w:rsidRPr="00CF26CE">
        <w:rPr>
          <w:sz w:val="22"/>
          <w:szCs w:val="22"/>
          <w:lang w:val="ru-RU"/>
        </w:rPr>
        <w:t xml:space="preserve">    </w:t>
      </w:r>
      <w:r w:rsidRPr="00CF26CE">
        <w:rPr>
          <w:sz w:val="22"/>
          <w:szCs w:val="22"/>
        </w:rPr>
        <w:t>1.3. Работы выполняются силами и средствами Подрядчика</w:t>
      </w:r>
      <w:r w:rsidRPr="00034310">
        <w:rPr>
          <w:sz w:val="24"/>
        </w:rPr>
        <w:t>.</w:t>
      </w:r>
    </w:p>
    <w:p w14:paraId="4BB0EDFA" w14:textId="77777777" w:rsidR="009948CD" w:rsidRPr="00034310" w:rsidRDefault="009948CD" w:rsidP="009948CD">
      <w:pPr>
        <w:pStyle w:val="ab"/>
        <w:rPr>
          <w:sz w:val="24"/>
        </w:rPr>
      </w:pPr>
    </w:p>
    <w:p w14:paraId="5DA65B7F" w14:textId="5169136A" w:rsidR="009948CD" w:rsidRPr="005557AA" w:rsidRDefault="009948CD" w:rsidP="002A63E4">
      <w:pPr>
        <w:pStyle w:val="ab"/>
        <w:numPr>
          <w:ilvl w:val="0"/>
          <w:numId w:val="7"/>
        </w:numPr>
        <w:tabs>
          <w:tab w:val="left" w:pos="2977"/>
        </w:tabs>
        <w:jc w:val="center"/>
        <w:rPr>
          <w:sz w:val="24"/>
        </w:rPr>
      </w:pPr>
      <w:r w:rsidRPr="00034310">
        <w:rPr>
          <w:sz w:val="24"/>
        </w:rPr>
        <w:t>Срок действия договора</w:t>
      </w:r>
    </w:p>
    <w:p w14:paraId="52110282" w14:textId="77777777" w:rsidR="009948CD" w:rsidRPr="00034310" w:rsidRDefault="009948CD" w:rsidP="009948CD">
      <w:pPr>
        <w:pStyle w:val="ab"/>
        <w:tabs>
          <w:tab w:val="left" w:pos="2977"/>
        </w:tabs>
        <w:jc w:val="center"/>
        <w:rPr>
          <w:sz w:val="24"/>
        </w:rPr>
      </w:pPr>
    </w:p>
    <w:p w14:paraId="719A1A3A"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14:paraId="3FED1D94" w14:textId="03B1F50A" w:rsidR="009948CD" w:rsidRDefault="009948CD" w:rsidP="002A63E4">
      <w:pPr>
        <w:pStyle w:val="3"/>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34310">
        <w:rPr>
          <w:rFonts w:ascii="Times New Roman" w:hAnsi="Times New Roman"/>
          <w:sz w:val="24"/>
          <w:szCs w:val="24"/>
        </w:rPr>
        <w:t>Стоимость работ и расчеты</w:t>
      </w:r>
    </w:p>
    <w:p w14:paraId="06949002" w14:textId="77777777" w:rsidR="009948CD" w:rsidRPr="00034310" w:rsidRDefault="009948CD" w:rsidP="009948CD">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0144C8DF" w14:textId="3E525BD8" w:rsidR="003423A1" w:rsidRPr="004E2C25" w:rsidRDefault="009948CD" w:rsidP="003423A1">
      <w:pPr>
        <w:jc w:val="both"/>
        <w:rPr>
          <w:bCs/>
          <w:sz w:val="22"/>
          <w:szCs w:val="22"/>
        </w:rPr>
      </w:pPr>
      <w:r w:rsidRPr="00034310">
        <w:rPr>
          <w:rFonts w:ascii="Times New Roman" w:hAnsi="Times New Roman"/>
          <w:sz w:val="24"/>
          <w:szCs w:val="24"/>
        </w:rPr>
        <w:t>3.1.Стоимость работ по настоящему договору определена в результате запроса предложений, проведенных Заказчиком, на основании предложения, поданного  Подрядчиком, и составляет</w:t>
      </w:r>
      <w:r w:rsidR="006046BB">
        <w:rPr>
          <w:rFonts w:ascii="Times New Roman" w:hAnsi="Times New Roman"/>
          <w:sz w:val="24"/>
          <w:szCs w:val="24"/>
        </w:rPr>
        <w:t xml:space="preserve"> </w:t>
      </w:r>
      <w:r w:rsidR="003423A1" w:rsidRPr="003423A1">
        <w:rPr>
          <w:rFonts w:ascii="Times New Roman" w:hAnsi="Times New Roman"/>
          <w:b/>
          <w:sz w:val="22"/>
          <w:szCs w:val="22"/>
        </w:rPr>
        <w:t xml:space="preserve">1 272 912 рублей 22 копейки </w:t>
      </w:r>
      <w:r w:rsidR="003423A1" w:rsidRPr="003423A1">
        <w:rPr>
          <w:rFonts w:ascii="Times New Roman" w:hAnsi="Times New Roman"/>
          <w:sz w:val="22"/>
          <w:szCs w:val="22"/>
        </w:rPr>
        <w:t xml:space="preserve">(Один миллион двести семьдесят две тысячи девятьсот двенадцать </w:t>
      </w:r>
      <w:r w:rsidR="003423A1">
        <w:rPr>
          <w:rFonts w:ascii="Times New Roman" w:hAnsi="Times New Roman"/>
          <w:sz w:val="22"/>
          <w:szCs w:val="22"/>
        </w:rPr>
        <w:t>рублей 22 копейки</w:t>
      </w:r>
      <w:r w:rsidR="003423A1" w:rsidRPr="003423A1">
        <w:rPr>
          <w:rFonts w:ascii="Times New Roman" w:hAnsi="Times New Roman"/>
          <w:sz w:val="22"/>
          <w:szCs w:val="22"/>
        </w:rPr>
        <w:t>), НДС не облагается</w:t>
      </w:r>
      <w:r w:rsidR="003423A1">
        <w:rPr>
          <w:sz w:val="22"/>
          <w:szCs w:val="22"/>
        </w:rPr>
        <w:t>.</w:t>
      </w:r>
    </w:p>
    <w:p w14:paraId="27AE3673"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Форма оплаты – безналичный расчет.</w:t>
      </w:r>
    </w:p>
    <w:p w14:paraId="616BA501" w14:textId="41966D94" w:rsidR="009948CD" w:rsidRPr="00C84B97" w:rsidRDefault="009948CD" w:rsidP="009948CD">
      <w:pPr>
        <w:pStyle w:val="ad"/>
        <w:ind w:left="426" w:hanging="426"/>
        <w:rPr>
          <w:rFonts w:ascii="Times New Roman" w:hAnsi="Times New Roman" w:cs="Times New Roman"/>
          <w:sz w:val="24"/>
          <w:szCs w:val="24"/>
        </w:rPr>
      </w:pPr>
      <w:r>
        <w:rPr>
          <w:rFonts w:ascii="Times New Roman" w:hAnsi="Times New Roman" w:cs="Times New Roman"/>
          <w:sz w:val="24"/>
          <w:szCs w:val="24"/>
        </w:rPr>
        <w:t xml:space="preserve">    </w:t>
      </w:r>
      <w:r w:rsidRPr="00034310">
        <w:rPr>
          <w:rFonts w:ascii="Times New Roman" w:hAnsi="Times New Roman" w:cs="Times New Roman"/>
          <w:sz w:val="24"/>
          <w:szCs w:val="24"/>
        </w:rPr>
        <w:t xml:space="preserve">3.2.  </w:t>
      </w:r>
      <w:r w:rsidRPr="00C84B97">
        <w:rPr>
          <w:rFonts w:ascii="Times New Roman" w:hAnsi="Times New Roman" w:cs="Times New Roman"/>
          <w:sz w:val="24"/>
          <w:szCs w:val="24"/>
        </w:rPr>
        <w:t xml:space="preserve">Заказчик перечисляет Подрядчику  аванс согласно представленному Подрядчиком счету в размере </w:t>
      </w:r>
      <w:r w:rsidR="003423A1">
        <w:rPr>
          <w:rFonts w:ascii="Times New Roman" w:hAnsi="Times New Roman" w:cs="Times New Roman"/>
          <w:b/>
          <w:sz w:val="24"/>
          <w:szCs w:val="24"/>
        </w:rPr>
        <w:t>5</w:t>
      </w:r>
      <w:r w:rsidRPr="00C84B97">
        <w:rPr>
          <w:rFonts w:ascii="Times New Roman" w:hAnsi="Times New Roman" w:cs="Times New Roman"/>
          <w:b/>
          <w:sz w:val="24"/>
          <w:szCs w:val="24"/>
        </w:rPr>
        <w:t>0 %</w:t>
      </w:r>
      <w:r w:rsidRPr="00C84B97">
        <w:rPr>
          <w:rFonts w:ascii="Times New Roman" w:hAnsi="Times New Roman" w:cs="Times New Roman"/>
          <w:sz w:val="24"/>
          <w:szCs w:val="24"/>
        </w:rPr>
        <w:t xml:space="preserve"> стоимости работ.</w:t>
      </w:r>
    </w:p>
    <w:p w14:paraId="79A5FF49" w14:textId="77777777" w:rsidR="009948CD" w:rsidRPr="00C84B97" w:rsidRDefault="009948CD" w:rsidP="009948CD">
      <w:pPr>
        <w:pStyle w:val="ad"/>
        <w:ind w:left="426" w:hanging="426"/>
        <w:rPr>
          <w:rFonts w:ascii="Times New Roman" w:hAnsi="Times New Roman" w:cs="Times New Roman"/>
          <w:sz w:val="24"/>
          <w:szCs w:val="24"/>
        </w:rPr>
      </w:pPr>
      <w:r w:rsidRPr="00C84B97">
        <w:rPr>
          <w:rFonts w:ascii="Times New Roman" w:hAnsi="Times New Roman" w:cs="Times New Roman"/>
          <w:sz w:val="24"/>
          <w:szCs w:val="24"/>
        </w:rPr>
        <w:tab/>
        <w:t xml:space="preserve">Окончательная оплата заказчиком выполненных работ производится в срок не более </w:t>
      </w:r>
      <w:r w:rsidRPr="00C84B97">
        <w:rPr>
          <w:rFonts w:ascii="Times New Roman" w:hAnsi="Times New Roman" w:cs="Times New Roman"/>
          <w:sz w:val="24"/>
          <w:szCs w:val="24"/>
        </w:rPr>
        <w:br/>
        <w:t>15-ти рабочих дней со дня подписания акта приёмки-сдачи работ.</w:t>
      </w:r>
    </w:p>
    <w:p w14:paraId="703F913F" w14:textId="77777777" w:rsidR="009948CD" w:rsidRPr="00034310" w:rsidRDefault="009948CD" w:rsidP="009948CD">
      <w:pPr>
        <w:ind w:firstLine="284"/>
        <w:jc w:val="both"/>
        <w:rPr>
          <w:rFonts w:ascii="Times New Roman" w:hAnsi="Times New Roman"/>
          <w:sz w:val="24"/>
          <w:szCs w:val="24"/>
        </w:rPr>
      </w:pPr>
      <w:r w:rsidRPr="00034310">
        <w:rPr>
          <w:rFonts w:ascii="Times New Roman" w:hAnsi="Times New Roman"/>
          <w:bCs/>
          <w:sz w:val="24"/>
          <w:szCs w:val="24"/>
        </w:rPr>
        <w:t>3.</w:t>
      </w:r>
      <w:r>
        <w:rPr>
          <w:rFonts w:ascii="Times New Roman" w:hAnsi="Times New Roman"/>
          <w:bCs/>
          <w:sz w:val="24"/>
          <w:szCs w:val="24"/>
        </w:rPr>
        <w:t>3</w:t>
      </w:r>
      <w:r w:rsidRPr="00034310">
        <w:rPr>
          <w:rFonts w:ascii="Times New Roman" w:hAnsi="Times New Roman"/>
          <w:bCs/>
          <w:sz w:val="24"/>
          <w:szCs w:val="24"/>
        </w:rPr>
        <w:t xml:space="preserve">. Стоимость работ, указанная в п. 3.1. включает в себя </w:t>
      </w:r>
      <w:r w:rsidRPr="00034310">
        <w:rPr>
          <w:rFonts w:ascii="Times New Roman" w:hAnsi="Times New Roman"/>
          <w:sz w:val="24"/>
          <w:szCs w:val="24"/>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14:paraId="51B4164C" w14:textId="77777777" w:rsidR="009948CD" w:rsidRPr="00034310" w:rsidRDefault="009948CD" w:rsidP="009948CD">
      <w:pPr>
        <w:ind w:firstLine="284"/>
        <w:jc w:val="both"/>
        <w:rPr>
          <w:rFonts w:ascii="Times New Roman" w:hAnsi="Times New Roman"/>
          <w:sz w:val="24"/>
          <w:szCs w:val="24"/>
        </w:rPr>
      </w:pPr>
      <w:r w:rsidRPr="00034310">
        <w:rPr>
          <w:rFonts w:ascii="Times New Roman" w:hAnsi="Times New Roman"/>
          <w:sz w:val="24"/>
          <w:szCs w:val="24"/>
        </w:rPr>
        <w:t>3.</w:t>
      </w:r>
      <w:r>
        <w:rPr>
          <w:rFonts w:ascii="Times New Roman" w:hAnsi="Times New Roman"/>
          <w:sz w:val="24"/>
          <w:szCs w:val="24"/>
        </w:rPr>
        <w:t>4</w:t>
      </w:r>
      <w:r w:rsidRPr="00034310">
        <w:rPr>
          <w:rFonts w:ascii="Times New Roman" w:hAnsi="Times New Roman"/>
          <w:sz w:val="24"/>
          <w:szCs w:val="24"/>
        </w:rPr>
        <w:t>. Обязательство Заказчика по оплате считается исполненным в момент списания денежных средств с расчетного счета Заказчика.</w:t>
      </w:r>
    </w:p>
    <w:p w14:paraId="04C8378E" w14:textId="77777777" w:rsidR="009948CD" w:rsidRPr="00034310" w:rsidRDefault="009948CD" w:rsidP="009948CD">
      <w:pPr>
        <w:ind w:firstLine="284"/>
        <w:jc w:val="both"/>
        <w:rPr>
          <w:rFonts w:ascii="Times New Roman" w:hAnsi="Times New Roman"/>
          <w:sz w:val="24"/>
          <w:szCs w:val="24"/>
        </w:rPr>
      </w:pPr>
      <w:r w:rsidRPr="00034310">
        <w:rPr>
          <w:rFonts w:ascii="Times New Roman" w:hAnsi="Times New Roman"/>
          <w:sz w:val="24"/>
          <w:szCs w:val="24"/>
        </w:rPr>
        <w:lastRenderedPageBreak/>
        <w:t>3.</w:t>
      </w:r>
      <w:r>
        <w:rPr>
          <w:rFonts w:ascii="Times New Roman" w:hAnsi="Times New Roman"/>
          <w:sz w:val="24"/>
          <w:szCs w:val="24"/>
        </w:rPr>
        <w:t>5</w:t>
      </w:r>
      <w:r w:rsidRPr="00034310">
        <w:rPr>
          <w:rFonts w:ascii="Times New Roman" w:hAnsi="Times New Roman"/>
          <w:sz w:val="24"/>
          <w:szCs w:val="24"/>
        </w:rPr>
        <w:t>.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14:paraId="1008032D" w14:textId="77777777" w:rsidR="009948CD" w:rsidRPr="00C84B97" w:rsidRDefault="009948CD" w:rsidP="002A63E4">
      <w:pPr>
        <w:pStyle w:val="3"/>
        <w:numPr>
          <w:ilvl w:val="0"/>
          <w:numId w:val="7"/>
        </w:numPr>
        <w:spacing w:after="0" w:line="240" w:lineRule="auto"/>
        <w:ind w:left="426" w:hanging="426"/>
        <w:jc w:val="center"/>
        <w:rPr>
          <w:rFonts w:ascii="Times New Roman" w:hAnsi="Times New Roman"/>
          <w:sz w:val="24"/>
          <w:szCs w:val="24"/>
        </w:rPr>
      </w:pPr>
      <w:r w:rsidRPr="00034310">
        <w:rPr>
          <w:rFonts w:ascii="Times New Roman" w:hAnsi="Times New Roman"/>
          <w:sz w:val="24"/>
          <w:szCs w:val="24"/>
        </w:rPr>
        <w:t>Сроки выполнения работ</w:t>
      </w:r>
    </w:p>
    <w:p w14:paraId="1E6E9EDB" w14:textId="77777777" w:rsidR="009948CD" w:rsidRPr="00034310" w:rsidRDefault="009948CD" w:rsidP="009948CD">
      <w:pPr>
        <w:pStyle w:val="3"/>
        <w:spacing w:after="0" w:line="240" w:lineRule="auto"/>
        <w:jc w:val="center"/>
        <w:rPr>
          <w:rFonts w:ascii="Times New Roman" w:hAnsi="Times New Roman"/>
          <w:sz w:val="24"/>
          <w:szCs w:val="24"/>
        </w:rPr>
      </w:pPr>
    </w:p>
    <w:p w14:paraId="14D0F24E" w14:textId="081DA746" w:rsidR="009948CD" w:rsidRPr="00034310" w:rsidRDefault="009948CD" w:rsidP="009948CD">
      <w:pPr>
        <w:shd w:val="clear" w:color="auto" w:fill="FFFFFF"/>
        <w:autoSpaceDE w:val="0"/>
        <w:autoSpaceDN w:val="0"/>
        <w:adjustRightInd w:val="0"/>
        <w:ind w:left="34"/>
        <w:jc w:val="both"/>
        <w:rPr>
          <w:rFonts w:ascii="Times New Roman" w:hAnsi="Times New Roman"/>
          <w:sz w:val="24"/>
          <w:szCs w:val="24"/>
        </w:rPr>
      </w:pPr>
      <w:r>
        <w:rPr>
          <w:rFonts w:ascii="Times New Roman" w:hAnsi="Times New Roman"/>
          <w:sz w:val="24"/>
          <w:szCs w:val="24"/>
        </w:rPr>
        <w:t xml:space="preserve">   </w:t>
      </w:r>
      <w:r w:rsidRPr="00034310">
        <w:rPr>
          <w:rFonts w:ascii="Times New Roman" w:hAnsi="Times New Roman"/>
          <w:sz w:val="24"/>
          <w:szCs w:val="24"/>
        </w:rPr>
        <w:t>4.1.Срок  выполнения работ:</w:t>
      </w:r>
      <w:r>
        <w:rPr>
          <w:rFonts w:ascii="Times New Roman" w:hAnsi="Times New Roman"/>
          <w:sz w:val="24"/>
          <w:szCs w:val="24"/>
        </w:rPr>
        <w:t xml:space="preserve"> </w:t>
      </w:r>
      <w:r w:rsidRPr="002A085B">
        <w:rPr>
          <w:rFonts w:ascii="Times New Roman" w:hAnsi="Times New Roman"/>
          <w:bCs/>
          <w:sz w:val="24"/>
          <w:szCs w:val="24"/>
        </w:rPr>
        <w:t xml:space="preserve">не более </w:t>
      </w:r>
      <w:r w:rsidR="003423A1">
        <w:rPr>
          <w:rFonts w:ascii="Times New Roman" w:hAnsi="Times New Roman"/>
          <w:bCs/>
          <w:sz w:val="24"/>
          <w:szCs w:val="24"/>
        </w:rPr>
        <w:t>2</w:t>
      </w:r>
      <w:r>
        <w:rPr>
          <w:rFonts w:ascii="Times New Roman" w:hAnsi="Times New Roman"/>
          <w:bCs/>
          <w:sz w:val="24"/>
          <w:szCs w:val="24"/>
        </w:rPr>
        <w:t>0</w:t>
      </w:r>
      <w:r w:rsidRPr="002A085B">
        <w:rPr>
          <w:rFonts w:ascii="Times New Roman" w:hAnsi="Times New Roman"/>
          <w:bCs/>
          <w:sz w:val="24"/>
          <w:szCs w:val="24"/>
        </w:rPr>
        <w:t xml:space="preserve"> </w:t>
      </w:r>
      <w:r>
        <w:rPr>
          <w:rFonts w:ascii="Times New Roman" w:hAnsi="Times New Roman"/>
          <w:bCs/>
          <w:sz w:val="24"/>
          <w:szCs w:val="24"/>
        </w:rPr>
        <w:t xml:space="preserve">календарных </w:t>
      </w:r>
      <w:r w:rsidRPr="002A085B">
        <w:rPr>
          <w:rFonts w:ascii="Times New Roman" w:hAnsi="Times New Roman"/>
          <w:bCs/>
          <w:sz w:val="24"/>
          <w:szCs w:val="24"/>
        </w:rPr>
        <w:t xml:space="preserve"> дней с момента подписания договора</w:t>
      </w:r>
    </w:p>
    <w:p w14:paraId="2EEC5D66" w14:textId="77777777" w:rsidR="009948CD" w:rsidRPr="00034310" w:rsidRDefault="009948CD" w:rsidP="009948CD">
      <w:pPr>
        <w:pStyle w:val="3"/>
        <w:spacing w:after="0" w:line="240" w:lineRule="auto"/>
        <w:ind w:left="0" w:firstLine="284"/>
        <w:jc w:val="center"/>
        <w:rPr>
          <w:rFonts w:ascii="Times New Roman" w:hAnsi="Times New Roman"/>
          <w:sz w:val="24"/>
          <w:szCs w:val="24"/>
        </w:rPr>
      </w:pPr>
      <w:r w:rsidRPr="00034310">
        <w:rPr>
          <w:rFonts w:ascii="Times New Roman" w:hAnsi="Times New Roman"/>
          <w:sz w:val="24"/>
          <w:szCs w:val="24"/>
        </w:rPr>
        <w:t>5. Обязательства сторон.</w:t>
      </w:r>
    </w:p>
    <w:p w14:paraId="3CC7DB56"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b/>
          <w:i/>
          <w:sz w:val="24"/>
          <w:szCs w:val="24"/>
        </w:rPr>
      </w:pPr>
      <w:r w:rsidRPr="00034310">
        <w:rPr>
          <w:rFonts w:ascii="Times New Roman" w:hAnsi="Times New Roman"/>
          <w:b/>
          <w:i/>
          <w:sz w:val="24"/>
          <w:szCs w:val="24"/>
        </w:rPr>
        <w:t>5.1 Заказчик обязуется:</w:t>
      </w:r>
    </w:p>
    <w:p w14:paraId="5A363E71" w14:textId="77777777" w:rsidR="009948CD" w:rsidRPr="00034310" w:rsidRDefault="009948CD" w:rsidP="009948CD">
      <w:pPr>
        <w:ind w:firstLine="284"/>
        <w:jc w:val="both"/>
        <w:rPr>
          <w:rFonts w:ascii="Times New Roman" w:hAnsi="Times New Roman"/>
          <w:sz w:val="24"/>
          <w:szCs w:val="24"/>
        </w:rPr>
      </w:pPr>
      <w:r w:rsidRPr="00034310">
        <w:rPr>
          <w:rFonts w:ascii="Times New Roman" w:hAnsi="Times New Roman"/>
          <w:sz w:val="24"/>
          <w:szCs w:val="24"/>
        </w:rPr>
        <w:t xml:space="preserve">- обеспечить  Подрядчика точками подключения к требуемым для производства работ энергоносителям; </w:t>
      </w:r>
    </w:p>
    <w:p w14:paraId="6E066AD6" w14:textId="77777777" w:rsidR="009948CD" w:rsidRPr="00034310" w:rsidRDefault="009948CD" w:rsidP="009948CD">
      <w:pPr>
        <w:ind w:firstLine="284"/>
        <w:jc w:val="both"/>
        <w:rPr>
          <w:rFonts w:ascii="Times New Roman" w:hAnsi="Times New Roman"/>
          <w:sz w:val="24"/>
          <w:szCs w:val="24"/>
        </w:rPr>
      </w:pPr>
      <w:r w:rsidRPr="00034310">
        <w:rPr>
          <w:rFonts w:ascii="Times New Roman" w:hAnsi="Times New Roman"/>
          <w:sz w:val="24"/>
          <w:szCs w:val="24"/>
        </w:rPr>
        <w:t>- осуществить допуск персонала Подрядчика на работы в соответствии с требованиями СНиП, ПТБ, ППБ;</w:t>
      </w:r>
    </w:p>
    <w:p w14:paraId="073D8244"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предоставить помещение для безопасного хранения монтажного инструмента;</w:t>
      </w:r>
    </w:p>
    <w:p w14:paraId="5DBB1B2E"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оплату в соответствии с п. 3 настоящего Договора.</w:t>
      </w:r>
    </w:p>
    <w:p w14:paraId="6E0EA18E" w14:textId="77777777" w:rsidR="009948CD" w:rsidRPr="00034310" w:rsidRDefault="009948CD" w:rsidP="009948CD">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i/>
          <w:sz w:val="24"/>
          <w:szCs w:val="24"/>
        </w:rPr>
      </w:pPr>
      <w:r w:rsidRPr="00034310">
        <w:rPr>
          <w:rFonts w:ascii="Times New Roman" w:hAnsi="Times New Roman"/>
          <w:b/>
          <w:i/>
          <w:sz w:val="24"/>
          <w:szCs w:val="24"/>
        </w:rPr>
        <w:t>5.2. Подрядчик обязуется:</w:t>
      </w:r>
    </w:p>
    <w:p w14:paraId="4258A95D"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приступить к выполнению работ с момента подписания настоящего договора.</w:t>
      </w:r>
    </w:p>
    <w:p w14:paraId="5E663A76"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указанные работы за свой риск и с надлежащим качеством в соответствии с техническими нормами,</w:t>
      </w:r>
      <w:r w:rsidRPr="00034310">
        <w:rPr>
          <w:rFonts w:ascii="Times New Roman" w:hAnsi="Times New Roman"/>
          <w:color w:val="000000"/>
          <w:sz w:val="24"/>
          <w:szCs w:val="24"/>
        </w:rPr>
        <w:t xml:space="preserve"> требованиями</w:t>
      </w:r>
      <w:r w:rsidRPr="00034310">
        <w:rPr>
          <w:rFonts w:ascii="Times New Roman" w:hAnsi="Times New Roman"/>
          <w:sz w:val="24"/>
          <w:szCs w:val="24"/>
        </w:rPr>
        <w:t xml:space="preserve"> Правил и настоящим Договором</w:t>
      </w:r>
      <w:r w:rsidRPr="00034310">
        <w:rPr>
          <w:rFonts w:ascii="Times New Roman" w:hAnsi="Times New Roman"/>
          <w:bCs/>
          <w:color w:val="000000"/>
          <w:sz w:val="24"/>
          <w:szCs w:val="24"/>
        </w:rPr>
        <w:t>.</w:t>
      </w:r>
    </w:p>
    <w:p w14:paraId="12DDAD5E"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обеспечить  Заказчику  беспрепятственный  доступ  к  работам  для проверки хода и качества их исполнения;</w:t>
      </w:r>
    </w:p>
    <w:p w14:paraId="5D50A339" w14:textId="70A101A9"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xml:space="preserve">-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w:t>
      </w:r>
      <w:r w:rsidR="006046BB" w:rsidRPr="00034310">
        <w:rPr>
          <w:rFonts w:ascii="Times New Roman" w:hAnsi="Times New Roman"/>
          <w:color w:val="000000"/>
          <w:sz w:val="24"/>
          <w:szCs w:val="24"/>
        </w:rPr>
        <w:t>также</w:t>
      </w:r>
      <w:r w:rsidRPr="00034310">
        <w:rPr>
          <w:rFonts w:ascii="Times New Roman" w:hAnsi="Times New Roman"/>
          <w:color w:val="000000"/>
          <w:sz w:val="24"/>
          <w:szCs w:val="24"/>
        </w:rPr>
        <w:t xml:space="preserve"> в течение 1 рабочего дня передать Заказчику подписанный акт выполненных работ;</w:t>
      </w:r>
    </w:p>
    <w:p w14:paraId="7992A4C2" w14:textId="77777777" w:rsidR="009948CD" w:rsidRPr="00034310" w:rsidRDefault="009948CD" w:rsidP="009948CD">
      <w:pPr>
        <w:ind w:firstLine="284"/>
        <w:jc w:val="both"/>
        <w:rPr>
          <w:rFonts w:ascii="Times New Roman" w:hAnsi="Times New Roman"/>
          <w:sz w:val="24"/>
          <w:szCs w:val="24"/>
        </w:rPr>
      </w:pPr>
      <w:r w:rsidRPr="00034310">
        <w:rPr>
          <w:rFonts w:ascii="Times New Roman" w:hAnsi="Times New Roman"/>
          <w:sz w:val="24"/>
          <w:szCs w:val="24"/>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14:paraId="09C7ABA1" w14:textId="13EE44AA" w:rsidR="009948CD" w:rsidRPr="00034310" w:rsidRDefault="009948CD" w:rsidP="009948CD">
      <w:pPr>
        <w:ind w:firstLine="284"/>
        <w:jc w:val="both"/>
        <w:rPr>
          <w:rFonts w:ascii="Times New Roman" w:hAnsi="Times New Roman"/>
          <w:sz w:val="24"/>
          <w:szCs w:val="24"/>
        </w:rPr>
      </w:pPr>
      <w:r w:rsidRPr="00034310">
        <w:rPr>
          <w:rFonts w:ascii="Times New Roman" w:hAnsi="Times New Roman"/>
          <w:sz w:val="24"/>
          <w:szCs w:val="24"/>
        </w:rPr>
        <w:t xml:space="preserve">- подрядчик несёт ответственность за сохранность любого имущества Заказчика, оказавшегося в его ведении в связи с исполнением настоящего договора, а </w:t>
      </w:r>
      <w:r w:rsidR="006046BB" w:rsidRPr="00034310">
        <w:rPr>
          <w:rFonts w:ascii="Times New Roman" w:hAnsi="Times New Roman"/>
          <w:sz w:val="24"/>
          <w:szCs w:val="24"/>
        </w:rPr>
        <w:t>также</w:t>
      </w:r>
      <w:r w:rsidRPr="00034310">
        <w:rPr>
          <w:rFonts w:ascii="Times New Roman" w:hAnsi="Times New Roman"/>
          <w:sz w:val="24"/>
          <w:szCs w:val="24"/>
        </w:rPr>
        <w:t xml:space="preserve"> за его повреждение или утрату.</w:t>
      </w:r>
    </w:p>
    <w:p w14:paraId="4C0FEA6C" w14:textId="77777777" w:rsidR="009948CD" w:rsidRPr="00034310" w:rsidRDefault="009948CD" w:rsidP="009948CD">
      <w:pPr>
        <w:ind w:firstLine="284"/>
        <w:jc w:val="both"/>
        <w:rPr>
          <w:rFonts w:ascii="Times New Roman" w:hAnsi="Times New Roman"/>
          <w:sz w:val="24"/>
          <w:szCs w:val="24"/>
        </w:rPr>
      </w:pPr>
      <w:r w:rsidRPr="00034310">
        <w:rPr>
          <w:rFonts w:ascii="Times New Roman" w:hAnsi="Times New Roman"/>
          <w:sz w:val="24"/>
          <w:szCs w:val="24"/>
        </w:rPr>
        <w:t>- соблюдать контрольно-пропускной режим, Правила внутреннего Трудового распорядка и техники безопасности, действующие на территории Заказчика.</w:t>
      </w:r>
    </w:p>
    <w:p w14:paraId="19A10E26" w14:textId="77777777" w:rsidR="009948CD" w:rsidRPr="00034310" w:rsidRDefault="009948CD" w:rsidP="009948CD">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r w:rsidRPr="00034310">
        <w:rPr>
          <w:rFonts w:ascii="Times New Roman" w:hAnsi="Times New Roman"/>
          <w:iCs/>
          <w:color w:val="000000"/>
          <w:sz w:val="24"/>
          <w:szCs w:val="24"/>
        </w:rPr>
        <w:t xml:space="preserve">-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w:t>
      </w:r>
      <w:r w:rsidRPr="00034310">
        <w:rPr>
          <w:rFonts w:ascii="Times New Roman" w:hAnsi="Times New Roman"/>
          <w:iCs/>
          <w:color w:val="000000"/>
          <w:sz w:val="24"/>
          <w:szCs w:val="24"/>
        </w:rPr>
        <w:lastRenderedPageBreak/>
        <w:t>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14:paraId="52A88445" w14:textId="77777777" w:rsidR="009948CD" w:rsidRPr="00034310" w:rsidRDefault="009948CD" w:rsidP="009948C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iCs/>
          <w:color w:val="000000"/>
          <w:sz w:val="24"/>
          <w:szCs w:val="24"/>
        </w:rPr>
        <w:t xml:space="preserve">- </w:t>
      </w:r>
      <w:r w:rsidRPr="00034310">
        <w:rPr>
          <w:rFonts w:ascii="Times New Roman" w:hAnsi="Times New Roman"/>
          <w:sz w:val="24"/>
          <w:szCs w:val="24"/>
        </w:rPr>
        <w:t xml:space="preserve">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14:paraId="25E73B50" w14:textId="77777777" w:rsidR="009948CD" w:rsidRPr="00034310" w:rsidRDefault="009948CD" w:rsidP="009948CD">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5.3. Заказчик имеет право:</w:t>
      </w:r>
    </w:p>
    <w:p w14:paraId="32DB2349" w14:textId="77777777" w:rsidR="009948CD" w:rsidRPr="00034310" w:rsidRDefault="009948CD" w:rsidP="009948C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осуществлять текущий контроль за ходом и качеством выполняемых Подрядчиком Работ, не вмешиваясь при этом в его профессиональную деятельность,</w:t>
      </w:r>
    </w:p>
    <w:p w14:paraId="1BE57C57" w14:textId="77777777" w:rsidR="009948CD" w:rsidRPr="00034310" w:rsidRDefault="009948CD" w:rsidP="009948C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не оплачивать Работы, выполненные Подрядчиком без задания Заказчика.</w:t>
      </w:r>
    </w:p>
    <w:p w14:paraId="4DDFE0C2" w14:textId="77777777" w:rsidR="009948CD" w:rsidRPr="00034310" w:rsidRDefault="009948CD" w:rsidP="009948CD">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5.4. Подрядчик имеет право:</w:t>
      </w:r>
    </w:p>
    <w:p w14:paraId="20BE5370" w14:textId="77777777" w:rsidR="009948CD" w:rsidRPr="00034310" w:rsidRDefault="009948CD" w:rsidP="009948C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b/>
          <w:i/>
          <w:sz w:val="24"/>
          <w:szCs w:val="24"/>
        </w:rPr>
        <w:t xml:space="preserve">- </w:t>
      </w:r>
      <w:r w:rsidRPr="00034310">
        <w:rPr>
          <w:rFonts w:ascii="Times New Roman" w:hAnsi="Times New Roman"/>
          <w:sz w:val="24"/>
          <w:szCs w:val="24"/>
        </w:rPr>
        <w:t>требовать полной оплаты по Договору при полной и надлежаще выполненной работе;</w:t>
      </w:r>
    </w:p>
    <w:p w14:paraId="4093A4D0" w14:textId="77777777" w:rsidR="009948CD" w:rsidRDefault="009948CD" w:rsidP="009948CD">
      <w:pPr>
        <w:widowControl w:val="0"/>
        <w:shd w:val="clear" w:color="auto" w:fill="FFFFFF"/>
        <w:tabs>
          <w:tab w:val="left" w:pos="1262"/>
        </w:tabs>
        <w:autoSpaceDE w:val="0"/>
        <w:autoSpaceDN w:val="0"/>
        <w:adjustRightInd w:val="0"/>
        <w:ind w:firstLine="284"/>
        <w:jc w:val="center"/>
        <w:rPr>
          <w:rFonts w:ascii="Times New Roman" w:hAnsi="Times New Roman"/>
          <w:sz w:val="24"/>
          <w:szCs w:val="24"/>
        </w:rPr>
      </w:pPr>
      <w:r w:rsidRPr="00034310">
        <w:rPr>
          <w:rFonts w:ascii="Times New Roman" w:hAnsi="Times New Roman"/>
          <w:sz w:val="24"/>
          <w:szCs w:val="24"/>
        </w:rPr>
        <w:t>6. Гарантия.</w:t>
      </w:r>
    </w:p>
    <w:p w14:paraId="7B269115" w14:textId="77777777" w:rsidR="009948CD" w:rsidRPr="00034310" w:rsidRDefault="009948CD" w:rsidP="009948CD">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xml:space="preserve">6.1. Гарантийный срок на произведенные Подрядчиком в соответствии с настоящим договором работы устанавливается равным </w:t>
      </w:r>
      <w:r>
        <w:rPr>
          <w:rFonts w:ascii="Times New Roman" w:hAnsi="Times New Roman"/>
          <w:color w:val="000000"/>
          <w:sz w:val="24"/>
          <w:szCs w:val="24"/>
        </w:rPr>
        <w:t>36</w:t>
      </w:r>
      <w:r w:rsidRPr="00034310">
        <w:rPr>
          <w:rFonts w:ascii="Times New Roman" w:hAnsi="Times New Roman"/>
          <w:color w:val="000000"/>
          <w:sz w:val="24"/>
          <w:szCs w:val="24"/>
        </w:rPr>
        <w:t xml:space="preserve"> месяцам с даты подписания Заказчиком акта выполненных работ.</w:t>
      </w:r>
    </w:p>
    <w:p w14:paraId="1198C473"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6.2. Если в период гарантийной эксплуатации</w:t>
      </w:r>
      <w:r w:rsidRPr="00034310">
        <w:rPr>
          <w:rFonts w:ascii="Times New Roman" w:hAnsi="Times New Roman"/>
          <w:sz w:val="24"/>
          <w:szCs w:val="24"/>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14:paraId="2CB51FF5"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за свой счет.</w:t>
      </w:r>
    </w:p>
    <w:p w14:paraId="3B97CBFA"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6.4. Наличие недостатков и сроки их устранения фиксируются двухсторонним актом Подрядчика и Заказчика.</w:t>
      </w:r>
    </w:p>
    <w:p w14:paraId="497904B8"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6.5. </w:t>
      </w:r>
      <w:r w:rsidRPr="00034310">
        <w:rPr>
          <w:rFonts w:ascii="Times New Roman" w:hAnsi="Times New Roman"/>
          <w:sz w:val="24"/>
          <w:szCs w:val="24"/>
        </w:rPr>
        <w:t>Если Подрядчик</w:t>
      </w:r>
      <w:r w:rsidRPr="00034310">
        <w:rPr>
          <w:rFonts w:ascii="Times New Roman" w:hAnsi="Times New Roman"/>
          <w:b/>
          <w:sz w:val="24"/>
          <w:szCs w:val="24"/>
        </w:rPr>
        <w:t xml:space="preserve"> </w:t>
      </w:r>
      <w:r w:rsidRPr="00034310">
        <w:rPr>
          <w:rFonts w:ascii="Times New Roman" w:hAnsi="Times New Roman"/>
          <w:sz w:val="24"/>
          <w:szCs w:val="24"/>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42B6EAF3" w14:textId="77777777" w:rsidR="009948CD" w:rsidRPr="00034310"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6.6. </w:t>
      </w:r>
      <w:r w:rsidRPr="00034310">
        <w:rPr>
          <w:rFonts w:ascii="Times New Roman" w:hAnsi="Times New Roman"/>
          <w:sz w:val="24"/>
          <w:szCs w:val="24"/>
        </w:rPr>
        <w:t>При отказе Подрядчика</w:t>
      </w:r>
      <w:r w:rsidRPr="00034310">
        <w:rPr>
          <w:rFonts w:ascii="Times New Roman" w:hAnsi="Times New Roman"/>
          <w:b/>
          <w:sz w:val="24"/>
          <w:szCs w:val="24"/>
        </w:rPr>
        <w:t xml:space="preserve"> </w:t>
      </w:r>
      <w:r w:rsidRPr="00034310">
        <w:rPr>
          <w:rFonts w:ascii="Times New Roman" w:hAnsi="Times New Roman"/>
          <w:sz w:val="24"/>
          <w:szCs w:val="24"/>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7E603986" w14:textId="77777777" w:rsidR="009948CD"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6.7. Ущерб, нанесенный в результате работ третьему лицу, по вине Подрядчика</w:t>
      </w:r>
      <w:r w:rsidRPr="00034310">
        <w:rPr>
          <w:rFonts w:ascii="Times New Roman" w:hAnsi="Times New Roman"/>
          <w:b/>
          <w:sz w:val="24"/>
          <w:szCs w:val="24"/>
        </w:rPr>
        <w:t xml:space="preserve"> </w:t>
      </w:r>
      <w:r w:rsidRPr="00034310">
        <w:rPr>
          <w:rFonts w:ascii="Times New Roman" w:hAnsi="Times New Roman"/>
          <w:sz w:val="24"/>
          <w:szCs w:val="24"/>
        </w:rPr>
        <w:t>компенсируется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 xml:space="preserve">а по вине Заказчика – Заказчиком. Подрядчик во всех </w:t>
      </w:r>
      <w:r w:rsidRPr="00034310">
        <w:rPr>
          <w:rFonts w:ascii="Times New Roman" w:hAnsi="Times New Roman"/>
          <w:sz w:val="24"/>
          <w:szCs w:val="24"/>
        </w:rPr>
        <w:lastRenderedPageBreak/>
        <w:t>случаях принимает срочные меры по ликвидации нанесенного ущерба, даже тогда, когда соответствующие затраты несет Заказчик.</w:t>
      </w:r>
    </w:p>
    <w:p w14:paraId="2B5C42F3" w14:textId="77777777" w:rsidR="009948CD" w:rsidRPr="00720727" w:rsidRDefault="009948CD" w:rsidP="009948CD">
      <w:pPr>
        <w:pStyle w:val="3"/>
        <w:spacing w:after="0" w:line="240" w:lineRule="auto"/>
        <w:rPr>
          <w:rFonts w:ascii="Times New Roman" w:hAnsi="Times New Roman"/>
        </w:rPr>
      </w:pPr>
    </w:p>
    <w:p w14:paraId="0D8127DE" w14:textId="77777777" w:rsidR="009948CD" w:rsidRDefault="009948CD" w:rsidP="009948C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E6F65">
        <w:rPr>
          <w:rFonts w:ascii="Times New Roman" w:hAnsi="Times New Roman"/>
          <w:sz w:val="24"/>
          <w:szCs w:val="24"/>
        </w:rPr>
        <w:t>Особые условия</w:t>
      </w:r>
    </w:p>
    <w:p w14:paraId="2EE31CFB" w14:textId="77777777" w:rsidR="009948CD" w:rsidRPr="008E6F65"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54"/>
        <w:rPr>
          <w:rFonts w:ascii="Times New Roman" w:hAnsi="Times New Roman"/>
          <w:sz w:val="24"/>
          <w:szCs w:val="24"/>
        </w:rPr>
      </w:pPr>
    </w:p>
    <w:p w14:paraId="59DB9EE6" w14:textId="77777777" w:rsidR="009948CD" w:rsidRPr="00720727" w:rsidRDefault="009948CD" w:rsidP="009948CD">
      <w:pPr>
        <w:pStyle w:val="3"/>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14:paraId="596BD5F7" w14:textId="77777777" w:rsidR="009948CD" w:rsidRPr="00720727" w:rsidRDefault="009948CD" w:rsidP="009948CD">
      <w:pPr>
        <w:pStyle w:val="3"/>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 xml:space="preserve"> Все приложения к настоящему договору являются неотъемлемой его частью.</w:t>
      </w:r>
    </w:p>
    <w:p w14:paraId="18FC3A9A" w14:textId="77777777" w:rsidR="009948CD" w:rsidRPr="00720727" w:rsidRDefault="009948CD" w:rsidP="009948CD">
      <w:pPr>
        <w:pStyle w:val="3"/>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 xml:space="preserve"> Спорные вопросы, возникающие в ходе исполнения настоящего договора, разрешаются Арбитражным судом СПб и ЛО в установленном порядке.</w:t>
      </w:r>
    </w:p>
    <w:p w14:paraId="1F60DF91" w14:textId="77777777" w:rsidR="009948CD" w:rsidRPr="00A429BF" w:rsidRDefault="009948CD" w:rsidP="009948CD">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 xml:space="preserve">Претензионный порядок разрешения споров обязателен. </w:t>
      </w:r>
    </w:p>
    <w:p w14:paraId="626D8B4D" w14:textId="77777777" w:rsidR="009948CD" w:rsidRPr="00A429BF" w:rsidRDefault="009948CD" w:rsidP="009948CD">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Pr>
          <w:rFonts w:ascii="Times New Roman" w:hAnsi="Times New Roman"/>
          <w:iCs/>
          <w:color w:val="000000"/>
          <w:sz w:val="24"/>
          <w:szCs w:val="24"/>
        </w:rPr>
        <w:t xml:space="preserve"> </w:t>
      </w:r>
      <w:r w:rsidRPr="00A429BF">
        <w:rPr>
          <w:rFonts w:ascii="Times New Roman" w:hAnsi="Times New Roman"/>
          <w:iCs/>
          <w:color w:val="000000"/>
          <w:sz w:val="24"/>
          <w:szCs w:val="24"/>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1F85E9B5" w14:textId="77777777" w:rsidR="009948CD" w:rsidRPr="009A36C5" w:rsidRDefault="009948CD" w:rsidP="009948CD">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9A36C5">
        <w:rPr>
          <w:rFonts w:ascii="Times New Roman" w:hAnsi="Times New Roman"/>
          <w:iCs/>
          <w:color w:val="000000"/>
          <w:sz w:val="24"/>
          <w:szCs w:val="24"/>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r>
        <w:rPr>
          <w:rFonts w:ascii="Times New Roman" w:hAnsi="Times New Roman"/>
          <w:iCs/>
          <w:color w:val="000000"/>
          <w:sz w:val="24"/>
          <w:szCs w:val="24"/>
        </w:rPr>
        <w:t>.</w:t>
      </w:r>
    </w:p>
    <w:p w14:paraId="6F638B55" w14:textId="55BEC457" w:rsidR="009948CD" w:rsidRPr="00720727" w:rsidRDefault="009948CD" w:rsidP="009948CD">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 xml:space="preserve">Настоящий договор действует со </w:t>
      </w:r>
      <w:r w:rsidR="006046BB" w:rsidRPr="00720727">
        <w:rPr>
          <w:rFonts w:ascii="Times New Roman" w:hAnsi="Times New Roman"/>
          <w:sz w:val="24"/>
          <w:szCs w:val="24"/>
        </w:rPr>
        <w:t>дня подписания</w:t>
      </w:r>
      <w:r w:rsidRPr="00720727">
        <w:rPr>
          <w:rFonts w:ascii="Times New Roman" w:hAnsi="Times New Roman"/>
          <w:sz w:val="24"/>
          <w:szCs w:val="24"/>
        </w:rPr>
        <w:t xml:space="preserve"> и до полного выполнения сторонами своих обязательств по настоящему договору.</w:t>
      </w:r>
    </w:p>
    <w:p w14:paraId="58E54020" w14:textId="77777777" w:rsidR="009948CD" w:rsidRPr="00720727" w:rsidRDefault="009948CD" w:rsidP="009948CD">
      <w:pPr>
        <w:pStyle w:val="3"/>
        <w:widowControl w:val="0"/>
        <w:numPr>
          <w:ilvl w:val="1"/>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4"/>
          <w:szCs w:val="24"/>
        </w:rPr>
      </w:pPr>
      <w:r w:rsidRPr="00720727">
        <w:rPr>
          <w:rFonts w:ascii="Times New Roman" w:hAnsi="Times New Roman"/>
          <w:iCs/>
          <w:color w:val="000000"/>
          <w:sz w:val="24"/>
          <w:szCs w:val="24"/>
        </w:rPr>
        <w:t xml:space="preserve">В случае изменения реквизитов, стороны обязуются в течение </w:t>
      </w:r>
      <w:r>
        <w:rPr>
          <w:rFonts w:ascii="Times New Roman" w:hAnsi="Times New Roman"/>
          <w:iCs/>
          <w:color w:val="000000"/>
          <w:sz w:val="24"/>
          <w:szCs w:val="24"/>
        </w:rPr>
        <w:t>1</w:t>
      </w:r>
      <w:r w:rsidRPr="00720727">
        <w:rPr>
          <w:rFonts w:ascii="Times New Roman" w:hAnsi="Times New Roman"/>
          <w:iCs/>
          <w:color w:val="000000"/>
          <w:sz w:val="24"/>
          <w:szCs w:val="24"/>
        </w:rPr>
        <w:t xml:space="preserve"> календарн</w:t>
      </w:r>
      <w:r>
        <w:rPr>
          <w:rFonts w:ascii="Times New Roman" w:hAnsi="Times New Roman"/>
          <w:iCs/>
          <w:color w:val="000000"/>
          <w:sz w:val="24"/>
          <w:szCs w:val="24"/>
        </w:rPr>
        <w:t>ого</w:t>
      </w:r>
      <w:r w:rsidRPr="00720727">
        <w:rPr>
          <w:rFonts w:ascii="Times New Roman" w:hAnsi="Times New Roman"/>
          <w:iCs/>
          <w:color w:val="000000"/>
          <w:sz w:val="24"/>
          <w:szCs w:val="24"/>
        </w:rPr>
        <w:t xml:space="preserve"> дн</w:t>
      </w:r>
      <w:r>
        <w:rPr>
          <w:rFonts w:ascii="Times New Roman" w:hAnsi="Times New Roman"/>
          <w:iCs/>
          <w:color w:val="000000"/>
          <w:sz w:val="24"/>
          <w:szCs w:val="24"/>
        </w:rPr>
        <w:t>я</w:t>
      </w:r>
      <w:r w:rsidRPr="00720727">
        <w:rPr>
          <w:rFonts w:ascii="Times New Roman" w:hAnsi="Times New Roman"/>
          <w:iCs/>
          <w:color w:val="000000"/>
          <w:sz w:val="24"/>
          <w:szCs w:val="24"/>
        </w:rPr>
        <w:t xml:space="preserve"> письменно </w:t>
      </w:r>
      <w:r w:rsidRPr="00720727">
        <w:rPr>
          <w:rFonts w:ascii="Times New Roman" w:hAnsi="Times New Roman"/>
          <w:iCs/>
          <w:color w:val="000000"/>
          <w:spacing w:val="1"/>
          <w:sz w:val="24"/>
          <w:szCs w:val="24"/>
        </w:rPr>
        <w:t>уведомить друг друга о внесенных изменениях.</w:t>
      </w:r>
    </w:p>
    <w:p w14:paraId="6DD9FC64" w14:textId="77777777" w:rsidR="009948CD" w:rsidRDefault="009948CD" w:rsidP="009948CD">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rPr>
      </w:pPr>
    </w:p>
    <w:p w14:paraId="4B4624DA" w14:textId="77777777" w:rsidR="009948CD" w:rsidRPr="00720727" w:rsidRDefault="009948CD" w:rsidP="009948CD">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rPr>
      </w:pPr>
    </w:p>
    <w:p w14:paraId="5D008CF8" w14:textId="77777777" w:rsidR="009948CD" w:rsidRPr="008E6F65" w:rsidRDefault="009948CD" w:rsidP="009948CD">
      <w:pPr>
        <w:pStyle w:val="3"/>
        <w:widowControl w:val="0"/>
        <w:numPr>
          <w:ilvl w:val="0"/>
          <w:numId w:val="4"/>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4"/>
          <w:szCs w:val="24"/>
        </w:rPr>
      </w:pPr>
      <w:r w:rsidRPr="008E6F65">
        <w:rPr>
          <w:rFonts w:ascii="Times New Roman" w:hAnsi="Times New Roman"/>
          <w:sz w:val="24"/>
          <w:szCs w:val="24"/>
        </w:rPr>
        <w:t>Приложение к договору</w:t>
      </w:r>
    </w:p>
    <w:p w14:paraId="792CF4C2" w14:textId="77777777" w:rsidR="009948CD" w:rsidRPr="00C84B97" w:rsidRDefault="009948CD" w:rsidP="00994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84B97">
        <w:rPr>
          <w:rFonts w:ascii="Times New Roman" w:hAnsi="Times New Roman"/>
          <w:sz w:val="24"/>
          <w:szCs w:val="24"/>
        </w:rPr>
        <w:t>К договору прилагаются:</w:t>
      </w:r>
    </w:p>
    <w:p w14:paraId="4CB6C18B" w14:textId="77777777" w:rsidR="009948CD" w:rsidRPr="00720727" w:rsidRDefault="009948CD" w:rsidP="009948CD">
      <w:pPr>
        <w:pStyle w:val="3"/>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Техническое задание (Приложение № 1).</w:t>
      </w:r>
    </w:p>
    <w:p w14:paraId="1A2BD022" w14:textId="77777777" w:rsidR="009948CD" w:rsidRPr="00720727" w:rsidRDefault="009948CD" w:rsidP="009948CD">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1DDC6BA4" w14:textId="77777777" w:rsidR="009948CD" w:rsidRPr="008E6F65" w:rsidRDefault="009948CD" w:rsidP="009948CD">
      <w:pPr>
        <w:numPr>
          <w:ilvl w:val="0"/>
          <w:numId w:val="4"/>
        </w:numPr>
        <w:shd w:val="clear" w:color="auto" w:fill="FFFFFF"/>
        <w:tabs>
          <w:tab w:val="left" w:pos="1075"/>
        </w:tabs>
        <w:spacing w:after="0" w:line="240" w:lineRule="auto"/>
        <w:jc w:val="center"/>
        <w:rPr>
          <w:rFonts w:ascii="Times New Roman" w:hAnsi="Times New Roman"/>
          <w:bCs/>
          <w:iCs/>
          <w:color w:val="000000"/>
          <w:sz w:val="24"/>
          <w:szCs w:val="24"/>
        </w:rPr>
      </w:pPr>
      <w:r w:rsidRPr="008E6F65">
        <w:rPr>
          <w:rFonts w:ascii="Times New Roman" w:hAnsi="Times New Roman"/>
          <w:bCs/>
          <w:iCs/>
          <w:color w:val="000000"/>
          <w:sz w:val="24"/>
          <w:szCs w:val="24"/>
        </w:rPr>
        <w:t xml:space="preserve">АДРЕСА И РЕКВИЗИТЫ СТОРОН </w:t>
      </w: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9948CD" w:rsidRPr="00034310" w14:paraId="56EE269F" w14:textId="77777777" w:rsidTr="002A63E4">
        <w:trPr>
          <w:trHeight w:val="4858"/>
        </w:trPr>
        <w:tc>
          <w:tcPr>
            <w:tcW w:w="5046" w:type="dxa"/>
          </w:tcPr>
          <w:p w14:paraId="02D97143" w14:textId="77777777" w:rsidR="009948CD" w:rsidRPr="00034310" w:rsidRDefault="009948CD" w:rsidP="002A63E4">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6ADAC186" w14:textId="77777777" w:rsidR="009948CD" w:rsidRPr="00034310" w:rsidRDefault="009948CD" w:rsidP="002A63E4">
            <w:pPr>
              <w:tabs>
                <w:tab w:val="num" w:pos="567"/>
              </w:tabs>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653F15A2" w14:textId="77777777" w:rsidR="009948CD" w:rsidRPr="00034310" w:rsidRDefault="009948CD" w:rsidP="002A63E4">
            <w:pPr>
              <w:tabs>
                <w:tab w:val="num" w:pos="0"/>
              </w:tabs>
              <w:spacing w:after="0"/>
              <w:rPr>
                <w:rFonts w:ascii="Times New Roman" w:hAnsi="Times New Roman"/>
                <w:sz w:val="24"/>
                <w:szCs w:val="24"/>
              </w:rPr>
            </w:pPr>
            <w:r w:rsidRPr="00034310">
              <w:rPr>
                <w:rFonts w:ascii="Times New Roman" w:hAnsi="Times New Roman"/>
                <w:sz w:val="24"/>
                <w:szCs w:val="24"/>
              </w:rPr>
              <w:t xml:space="preserve">188800, г. Выборг, Ленинградская обл., </w:t>
            </w:r>
          </w:p>
          <w:p w14:paraId="402DE49C" w14:textId="77777777" w:rsidR="009948CD" w:rsidRPr="00034310" w:rsidRDefault="009948CD" w:rsidP="002A63E4">
            <w:pPr>
              <w:tabs>
                <w:tab w:val="num" w:pos="0"/>
              </w:tabs>
              <w:spacing w:after="0"/>
              <w:rPr>
                <w:rFonts w:ascii="Times New Roman" w:hAnsi="Times New Roman"/>
                <w:sz w:val="24"/>
                <w:szCs w:val="24"/>
              </w:rPr>
            </w:pPr>
            <w:r w:rsidRPr="00034310">
              <w:rPr>
                <w:rFonts w:ascii="Times New Roman" w:hAnsi="Times New Roman"/>
                <w:sz w:val="24"/>
                <w:szCs w:val="24"/>
              </w:rPr>
              <w:t>ул. Сухова д.2</w:t>
            </w:r>
          </w:p>
          <w:p w14:paraId="3BA7F8B5" w14:textId="77777777" w:rsidR="009948CD" w:rsidRPr="00034310" w:rsidRDefault="009948CD" w:rsidP="002A63E4">
            <w:pPr>
              <w:tabs>
                <w:tab w:val="num" w:pos="0"/>
              </w:tabs>
              <w:spacing w:after="0"/>
              <w:rPr>
                <w:rFonts w:ascii="Times New Roman" w:hAnsi="Times New Roman"/>
                <w:sz w:val="24"/>
                <w:szCs w:val="24"/>
              </w:rPr>
            </w:pPr>
            <w:r w:rsidRPr="00034310">
              <w:rPr>
                <w:rFonts w:ascii="Times New Roman" w:hAnsi="Times New Roman"/>
                <w:sz w:val="24"/>
                <w:szCs w:val="24"/>
              </w:rPr>
              <w:t>Тел.\факс (81378)26587; 21483</w:t>
            </w:r>
          </w:p>
          <w:p w14:paraId="35FD0EE5" w14:textId="77777777" w:rsidR="009948CD" w:rsidRPr="00034310" w:rsidRDefault="009948CD" w:rsidP="002A63E4">
            <w:pPr>
              <w:tabs>
                <w:tab w:val="num" w:pos="567"/>
              </w:tabs>
              <w:spacing w:after="0"/>
              <w:rPr>
                <w:rFonts w:ascii="Times New Roman" w:hAnsi="Times New Roman"/>
                <w:b/>
                <w:sz w:val="24"/>
                <w:szCs w:val="24"/>
              </w:rPr>
            </w:pPr>
            <w:r w:rsidRPr="00034310">
              <w:rPr>
                <w:rFonts w:ascii="Times New Roman" w:hAnsi="Times New Roman"/>
                <w:sz w:val="24"/>
                <w:szCs w:val="24"/>
              </w:rPr>
              <w:t>ИНН4704062064КПП 470401001</w:t>
            </w:r>
          </w:p>
          <w:p w14:paraId="48314A8C" w14:textId="77777777" w:rsidR="009948CD" w:rsidRPr="00034310" w:rsidRDefault="009948CD" w:rsidP="002A63E4">
            <w:pPr>
              <w:tabs>
                <w:tab w:val="num" w:pos="0"/>
              </w:tabs>
              <w:spacing w:after="0"/>
              <w:rPr>
                <w:rFonts w:ascii="Times New Roman" w:hAnsi="Times New Roman"/>
                <w:sz w:val="24"/>
                <w:szCs w:val="24"/>
              </w:rPr>
            </w:pPr>
            <w:r w:rsidRPr="00034310">
              <w:rPr>
                <w:rFonts w:ascii="Times New Roman" w:hAnsi="Times New Roman"/>
                <w:sz w:val="24"/>
                <w:szCs w:val="24"/>
              </w:rPr>
              <w:t xml:space="preserve">р/с </w:t>
            </w:r>
            <w:proofErr w:type="spellStart"/>
            <w:r w:rsidRPr="00034310">
              <w:rPr>
                <w:rFonts w:ascii="Times New Roman" w:hAnsi="Times New Roman"/>
                <w:sz w:val="24"/>
                <w:szCs w:val="24"/>
              </w:rPr>
              <w:t>с</w:t>
            </w:r>
            <w:proofErr w:type="spellEnd"/>
            <w:r w:rsidRPr="00034310">
              <w:rPr>
                <w:rFonts w:ascii="Times New Roman" w:hAnsi="Times New Roman"/>
                <w:sz w:val="24"/>
                <w:szCs w:val="24"/>
              </w:rPr>
              <w:t xml:space="preserve"> 40702810055390000440</w:t>
            </w:r>
          </w:p>
          <w:p w14:paraId="2605B128" w14:textId="77777777" w:rsidR="009948CD" w:rsidRPr="00034310" w:rsidRDefault="009948CD" w:rsidP="002A63E4">
            <w:pPr>
              <w:spacing w:after="0"/>
              <w:rPr>
                <w:rFonts w:ascii="Times New Roman" w:hAnsi="Times New Roman"/>
                <w:sz w:val="24"/>
                <w:szCs w:val="24"/>
              </w:rPr>
            </w:pPr>
            <w:r w:rsidRPr="00034310">
              <w:rPr>
                <w:rFonts w:ascii="Times New Roman" w:hAnsi="Times New Roman"/>
                <w:sz w:val="24"/>
                <w:szCs w:val="24"/>
              </w:rPr>
              <w:t>в Северо-Западный банк ПАО «Сбербанк</w:t>
            </w:r>
          </w:p>
          <w:p w14:paraId="436A0C45" w14:textId="77777777" w:rsidR="009948CD" w:rsidRPr="00034310" w:rsidRDefault="009948CD" w:rsidP="002A63E4">
            <w:pPr>
              <w:tabs>
                <w:tab w:val="num" w:pos="0"/>
              </w:tabs>
              <w:spacing w:after="0"/>
              <w:rPr>
                <w:rFonts w:ascii="Times New Roman" w:hAnsi="Times New Roman"/>
                <w:sz w:val="24"/>
                <w:szCs w:val="24"/>
              </w:rPr>
            </w:pPr>
            <w:r w:rsidRPr="00034310">
              <w:rPr>
                <w:rFonts w:ascii="Times New Roman" w:hAnsi="Times New Roman"/>
                <w:sz w:val="24"/>
                <w:szCs w:val="24"/>
              </w:rPr>
              <w:t>России» г. Санкт-Петербург</w:t>
            </w:r>
          </w:p>
          <w:p w14:paraId="56658A82" w14:textId="77777777" w:rsidR="009948CD" w:rsidRPr="00034310" w:rsidRDefault="009948CD" w:rsidP="002A63E4">
            <w:pPr>
              <w:tabs>
                <w:tab w:val="num" w:pos="0"/>
              </w:tabs>
              <w:spacing w:after="0"/>
              <w:rPr>
                <w:rFonts w:ascii="Times New Roman" w:hAnsi="Times New Roman"/>
                <w:sz w:val="24"/>
                <w:szCs w:val="24"/>
              </w:rPr>
            </w:pPr>
            <w:r w:rsidRPr="00034310">
              <w:rPr>
                <w:rFonts w:ascii="Times New Roman" w:hAnsi="Times New Roman"/>
                <w:sz w:val="24"/>
                <w:szCs w:val="24"/>
              </w:rPr>
              <w:t>БИК 044030653</w:t>
            </w:r>
          </w:p>
          <w:p w14:paraId="107F7618" w14:textId="77777777" w:rsidR="009948CD" w:rsidRPr="00034310" w:rsidRDefault="009948CD" w:rsidP="002A63E4">
            <w:pPr>
              <w:tabs>
                <w:tab w:val="num" w:pos="567"/>
              </w:tabs>
              <w:spacing w:after="0"/>
              <w:rPr>
                <w:rFonts w:ascii="Times New Roman" w:hAnsi="Times New Roman"/>
                <w:sz w:val="24"/>
                <w:szCs w:val="24"/>
              </w:rPr>
            </w:pPr>
            <w:r w:rsidRPr="00034310">
              <w:rPr>
                <w:rFonts w:ascii="Times New Roman" w:hAnsi="Times New Roman"/>
                <w:sz w:val="24"/>
                <w:szCs w:val="24"/>
              </w:rPr>
              <w:t>к/с 30101810500000000653</w:t>
            </w:r>
          </w:p>
          <w:p w14:paraId="04E23A88" w14:textId="77777777" w:rsidR="009948CD" w:rsidRPr="00034310" w:rsidRDefault="009948CD" w:rsidP="002A63E4">
            <w:pPr>
              <w:tabs>
                <w:tab w:val="num" w:pos="567"/>
              </w:tabs>
              <w:spacing w:after="0"/>
              <w:rPr>
                <w:rFonts w:ascii="Times New Roman" w:hAnsi="Times New Roman"/>
                <w:sz w:val="24"/>
                <w:szCs w:val="24"/>
              </w:rPr>
            </w:pPr>
            <w:r w:rsidRPr="00034310">
              <w:rPr>
                <w:rFonts w:ascii="Times New Roman" w:hAnsi="Times New Roman"/>
                <w:sz w:val="24"/>
                <w:szCs w:val="24"/>
              </w:rPr>
              <w:t xml:space="preserve">ОГРН 1054700176893  ОКПО 75115131 </w:t>
            </w:r>
          </w:p>
          <w:p w14:paraId="75EC35A4" w14:textId="79585A82" w:rsidR="009948CD" w:rsidRPr="00034310" w:rsidRDefault="00CF26CE" w:rsidP="002A63E4">
            <w:pPr>
              <w:spacing w:after="0"/>
              <w:rPr>
                <w:rFonts w:ascii="Times New Roman" w:hAnsi="Times New Roman"/>
                <w:b/>
                <w:sz w:val="24"/>
                <w:szCs w:val="24"/>
              </w:rPr>
            </w:pPr>
            <w:r>
              <w:rPr>
                <w:rFonts w:ascii="Times New Roman" w:hAnsi="Times New Roman"/>
                <w:b/>
                <w:sz w:val="24"/>
                <w:szCs w:val="24"/>
              </w:rPr>
              <w:t xml:space="preserve">И. о. </w:t>
            </w:r>
            <w:r w:rsidR="009948CD" w:rsidRPr="00034310">
              <w:rPr>
                <w:rFonts w:ascii="Times New Roman" w:hAnsi="Times New Roman"/>
                <w:b/>
                <w:sz w:val="24"/>
                <w:szCs w:val="24"/>
              </w:rPr>
              <w:t>Генеральн</w:t>
            </w:r>
            <w:r>
              <w:rPr>
                <w:rFonts w:ascii="Times New Roman" w:hAnsi="Times New Roman"/>
                <w:b/>
                <w:sz w:val="24"/>
                <w:szCs w:val="24"/>
              </w:rPr>
              <w:t>ого</w:t>
            </w:r>
            <w:r w:rsidR="009948CD" w:rsidRPr="00034310">
              <w:rPr>
                <w:rFonts w:ascii="Times New Roman" w:hAnsi="Times New Roman"/>
                <w:b/>
                <w:sz w:val="24"/>
                <w:szCs w:val="24"/>
              </w:rPr>
              <w:t xml:space="preserve"> директор</w:t>
            </w:r>
            <w:r>
              <w:rPr>
                <w:rFonts w:ascii="Times New Roman" w:hAnsi="Times New Roman"/>
                <w:b/>
                <w:sz w:val="24"/>
                <w:szCs w:val="24"/>
              </w:rPr>
              <w:t>а</w:t>
            </w:r>
          </w:p>
          <w:p w14:paraId="01D2C44D" w14:textId="77777777" w:rsidR="009948CD" w:rsidRDefault="009948CD" w:rsidP="002A63E4">
            <w:pPr>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374F71D0" w14:textId="77777777" w:rsidR="002A63E4" w:rsidRPr="00034310" w:rsidRDefault="002A63E4" w:rsidP="002A63E4">
            <w:pPr>
              <w:spacing w:after="0"/>
              <w:rPr>
                <w:rFonts w:ascii="Times New Roman" w:hAnsi="Times New Roman"/>
                <w:b/>
                <w:sz w:val="24"/>
                <w:szCs w:val="24"/>
              </w:rPr>
            </w:pPr>
          </w:p>
          <w:p w14:paraId="0DC16ADC" w14:textId="3AF7A645" w:rsidR="009948CD" w:rsidRPr="00034310" w:rsidRDefault="009948CD" w:rsidP="00CF26CE">
            <w:pPr>
              <w:rPr>
                <w:rFonts w:ascii="Times New Roman" w:hAnsi="Times New Roman"/>
                <w:sz w:val="24"/>
                <w:szCs w:val="24"/>
              </w:rPr>
            </w:pPr>
            <w:r w:rsidRPr="00034310">
              <w:rPr>
                <w:rFonts w:ascii="Times New Roman" w:hAnsi="Times New Roman"/>
                <w:b/>
                <w:sz w:val="24"/>
                <w:szCs w:val="24"/>
              </w:rPr>
              <w:t xml:space="preserve">_________________ </w:t>
            </w:r>
            <w:r w:rsidR="00CF26CE">
              <w:rPr>
                <w:rFonts w:ascii="Times New Roman" w:hAnsi="Times New Roman"/>
                <w:b/>
                <w:sz w:val="24"/>
                <w:szCs w:val="24"/>
              </w:rPr>
              <w:t>С</w:t>
            </w:r>
            <w:r w:rsidRPr="00034310">
              <w:rPr>
                <w:rFonts w:ascii="Times New Roman" w:hAnsi="Times New Roman"/>
                <w:b/>
                <w:sz w:val="24"/>
                <w:szCs w:val="24"/>
              </w:rPr>
              <w:t>.</w:t>
            </w:r>
            <w:r w:rsidR="00CF26CE">
              <w:rPr>
                <w:rFonts w:ascii="Times New Roman" w:hAnsi="Times New Roman"/>
                <w:b/>
                <w:sz w:val="24"/>
                <w:szCs w:val="24"/>
              </w:rPr>
              <w:t>М</w:t>
            </w:r>
            <w:r w:rsidRPr="00034310">
              <w:rPr>
                <w:rFonts w:ascii="Times New Roman" w:hAnsi="Times New Roman"/>
                <w:b/>
                <w:sz w:val="24"/>
                <w:szCs w:val="24"/>
              </w:rPr>
              <w:t xml:space="preserve">. </w:t>
            </w:r>
            <w:r w:rsidR="00CF26CE">
              <w:rPr>
                <w:rFonts w:ascii="Times New Roman" w:hAnsi="Times New Roman"/>
                <w:b/>
                <w:sz w:val="24"/>
                <w:szCs w:val="24"/>
              </w:rPr>
              <w:t>Вилков</w:t>
            </w:r>
          </w:p>
        </w:tc>
        <w:tc>
          <w:tcPr>
            <w:tcW w:w="4743" w:type="dxa"/>
          </w:tcPr>
          <w:p w14:paraId="502D25D5" w14:textId="77777777" w:rsidR="009948CD" w:rsidRPr="00034310" w:rsidRDefault="009948CD" w:rsidP="002A63E4">
            <w:pPr>
              <w:shd w:val="clear" w:color="auto" w:fill="FFFFFF"/>
              <w:rPr>
                <w:rFonts w:ascii="Times New Roman" w:hAnsi="Times New Roman"/>
                <w:iCs/>
                <w:color w:val="000000"/>
                <w:spacing w:val="2"/>
                <w:sz w:val="24"/>
                <w:szCs w:val="24"/>
              </w:rPr>
            </w:pPr>
            <w:r w:rsidRPr="00034310">
              <w:rPr>
                <w:rFonts w:ascii="Times New Roman" w:hAnsi="Times New Roman"/>
                <w:bCs/>
                <w:iCs/>
                <w:color w:val="000000"/>
                <w:sz w:val="24"/>
                <w:szCs w:val="24"/>
              </w:rPr>
              <w:t>ПОДРЯДЧИК:</w:t>
            </w:r>
          </w:p>
          <w:p w14:paraId="6F1137CA" w14:textId="029938C2" w:rsidR="009948CD" w:rsidRPr="006046BB" w:rsidRDefault="006046BB" w:rsidP="006046BB">
            <w:pPr>
              <w:shd w:val="clear" w:color="auto" w:fill="FFFFFF"/>
              <w:spacing w:after="0"/>
              <w:rPr>
                <w:rFonts w:ascii="Times New Roman" w:hAnsi="Times New Roman"/>
                <w:b/>
                <w:sz w:val="24"/>
                <w:szCs w:val="24"/>
              </w:rPr>
            </w:pPr>
            <w:r w:rsidRPr="006046BB">
              <w:rPr>
                <w:rFonts w:ascii="Times New Roman" w:hAnsi="Times New Roman"/>
                <w:b/>
                <w:sz w:val="24"/>
                <w:szCs w:val="24"/>
              </w:rPr>
              <w:t>ООО «</w:t>
            </w:r>
            <w:proofErr w:type="spellStart"/>
            <w:r w:rsidRPr="006046BB">
              <w:rPr>
                <w:rFonts w:ascii="Times New Roman" w:hAnsi="Times New Roman"/>
                <w:b/>
                <w:sz w:val="24"/>
                <w:szCs w:val="24"/>
              </w:rPr>
              <w:t>Модо</w:t>
            </w:r>
            <w:proofErr w:type="spellEnd"/>
            <w:r w:rsidRPr="006046BB">
              <w:rPr>
                <w:rFonts w:ascii="Times New Roman" w:hAnsi="Times New Roman"/>
                <w:b/>
                <w:sz w:val="24"/>
                <w:szCs w:val="24"/>
              </w:rPr>
              <w:t>-Сервис»</w:t>
            </w:r>
          </w:p>
          <w:p w14:paraId="4B232598" w14:textId="3139DE59" w:rsidR="006046BB" w:rsidRPr="00034310" w:rsidRDefault="006046BB" w:rsidP="006046BB">
            <w:pPr>
              <w:shd w:val="clear" w:color="auto" w:fill="FFFFFF"/>
              <w:spacing w:after="0"/>
              <w:rPr>
                <w:rFonts w:ascii="Times New Roman" w:hAnsi="Times New Roman"/>
                <w:iCs/>
                <w:color w:val="000000"/>
                <w:spacing w:val="2"/>
                <w:sz w:val="24"/>
                <w:szCs w:val="24"/>
              </w:rPr>
            </w:pPr>
            <w:r>
              <w:rPr>
                <w:rFonts w:ascii="Times New Roman" w:hAnsi="Times New Roman"/>
                <w:bCs/>
                <w:sz w:val="24"/>
                <w:szCs w:val="24"/>
              </w:rPr>
              <w:t xml:space="preserve">188800, </w:t>
            </w:r>
            <w:r w:rsidRPr="000D0C4F">
              <w:rPr>
                <w:rFonts w:ascii="Times New Roman" w:hAnsi="Times New Roman"/>
                <w:bCs/>
                <w:sz w:val="24"/>
                <w:szCs w:val="24"/>
              </w:rPr>
              <w:t xml:space="preserve">Россия, </w:t>
            </w:r>
            <w:r>
              <w:rPr>
                <w:rFonts w:ascii="Times New Roman" w:hAnsi="Times New Roman"/>
                <w:bCs/>
                <w:sz w:val="24"/>
                <w:szCs w:val="24"/>
              </w:rPr>
              <w:t>Ленинградская область, Выборгский район, г. Выборг, ул. Весенняя тропа 22, пом.2</w:t>
            </w:r>
          </w:p>
          <w:p w14:paraId="7562B1A7" w14:textId="77777777" w:rsidR="009948CD" w:rsidRDefault="006046BB" w:rsidP="006046BB">
            <w:pPr>
              <w:tabs>
                <w:tab w:val="left" w:pos="1075"/>
              </w:tabs>
              <w:spacing w:after="0"/>
              <w:rPr>
                <w:rFonts w:ascii="Times New Roman" w:hAnsi="Times New Roman"/>
                <w:bCs/>
                <w:sz w:val="24"/>
                <w:szCs w:val="24"/>
              </w:rPr>
            </w:pPr>
            <w:r w:rsidRPr="000D0C4F">
              <w:rPr>
                <w:rFonts w:ascii="Times New Roman" w:hAnsi="Times New Roman"/>
                <w:bCs/>
                <w:sz w:val="24"/>
                <w:szCs w:val="24"/>
              </w:rPr>
              <w:t>8 (</w:t>
            </w:r>
            <w:r>
              <w:rPr>
                <w:rFonts w:ascii="Times New Roman" w:hAnsi="Times New Roman"/>
                <w:bCs/>
                <w:sz w:val="24"/>
                <w:szCs w:val="24"/>
              </w:rPr>
              <w:t>921)745-83-62</w:t>
            </w:r>
          </w:p>
          <w:p w14:paraId="7A1D01B8" w14:textId="77777777" w:rsidR="006046BB" w:rsidRDefault="006046BB" w:rsidP="006046BB">
            <w:pPr>
              <w:tabs>
                <w:tab w:val="left" w:pos="1075"/>
              </w:tabs>
              <w:spacing w:after="0"/>
              <w:rPr>
                <w:rFonts w:ascii="Times New Roman" w:hAnsi="Times New Roman"/>
                <w:bCs/>
                <w:sz w:val="24"/>
                <w:szCs w:val="24"/>
              </w:rPr>
            </w:pPr>
            <w:r>
              <w:rPr>
                <w:rFonts w:ascii="Times New Roman" w:hAnsi="Times New Roman"/>
                <w:bCs/>
                <w:sz w:val="24"/>
                <w:szCs w:val="24"/>
              </w:rPr>
              <w:t xml:space="preserve">ИНН 4704089612, КПП </w:t>
            </w:r>
            <w:r w:rsidRPr="00D43EAD">
              <w:rPr>
                <w:rFonts w:ascii="Times New Roman" w:hAnsi="Times New Roman"/>
                <w:bCs/>
                <w:sz w:val="24"/>
                <w:szCs w:val="24"/>
              </w:rPr>
              <w:t>470401001</w:t>
            </w:r>
          </w:p>
          <w:p w14:paraId="26A0E244" w14:textId="6DDE0BA0" w:rsidR="006046BB" w:rsidRDefault="006046BB" w:rsidP="006046BB">
            <w:pPr>
              <w:tabs>
                <w:tab w:val="left" w:pos="1075"/>
              </w:tabs>
              <w:spacing w:after="0"/>
              <w:rPr>
                <w:rFonts w:ascii="Times New Roman" w:hAnsi="Times New Roman"/>
                <w:sz w:val="24"/>
                <w:szCs w:val="24"/>
                <w:bdr w:val="none" w:sz="0" w:space="0" w:color="auto" w:frame="1"/>
              </w:rPr>
            </w:pPr>
            <w:r>
              <w:rPr>
                <w:rFonts w:ascii="Times New Roman" w:hAnsi="Times New Roman"/>
                <w:sz w:val="24"/>
                <w:szCs w:val="24"/>
                <w:bdr w:val="none" w:sz="0" w:space="0" w:color="auto" w:frame="1"/>
              </w:rPr>
              <w:t xml:space="preserve">р/с </w:t>
            </w:r>
            <w:r w:rsidRPr="00A82456">
              <w:rPr>
                <w:rFonts w:ascii="Times New Roman" w:hAnsi="Times New Roman"/>
                <w:sz w:val="24"/>
                <w:szCs w:val="24"/>
                <w:bdr w:val="none" w:sz="0" w:space="0" w:color="auto" w:frame="1"/>
              </w:rPr>
              <w:t>4070281032858000087</w:t>
            </w:r>
            <w:r>
              <w:rPr>
                <w:rFonts w:ascii="Times New Roman" w:hAnsi="Times New Roman"/>
                <w:sz w:val="24"/>
                <w:szCs w:val="24"/>
                <w:bdr w:val="none" w:sz="0" w:space="0" w:color="auto" w:frame="1"/>
              </w:rPr>
              <w:t xml:space="preserve">1 </w:t>
            </w:r>
            <w:r w:rsidRPr="006046BB">
              <w:rPr>
                <w:rFonts w:ascii="Times New Roman" w:hAnsi="Times New Roman"/>
                <w:sz w:val="24"/>
                <w:szCs w:val="24"/>
                <w:bdr w:val="none" w:sz="0" w:space="0" w:color="auto" w:frame="1"/>
              </w:rPr>
              <w:t>ФИЛИАЛ "ЦЕНТРАЛЬНЫЙ" БАНКА ВТБ (ПАО)</w:t>
            </w:r>
          </w:p>
          <w:p w14:paraId="7A70EE03" w14:textId="492510EB" w:rsidR="006046BB" w:rsidRDefault="006046BB" w:rsidP="006046BB">
            <w:pPr>
              <w:tabs>
                <w:tab w:val="left" w:pos="1075"/>
              </w:tabs>
              <w:spacing w:after="0"/>
              <w:rPr>
                <w:rFonts w:ascii="Times New Roman" w:hAnsi="Times New Roman"/>
                <w:sz w:val="24"/>
                <w:szCs w:val="24"/>
                <w:bdr w:val="none" w:sz="0" w:space="0" w:color="auto" w:frame="1"/>
              </w:rPr>
            </w:pPr>
            <w:r>
              <w:rPr>
                <w:rFonts w:ascii="Times New Roman" w:hAnsi="Times New Roman"/>
                <w:sz w:val="24"/>
                <w:szCs w:val="24"/>
                <w:bdr w:val="none" w:sz="0" w:space="0" w:color="auto" w:frame="1"/>
              </w:rPr>
              <w:t xml:space="preserve">БИК </w:t>
            </w:r>
            <w:r>
              <w:rPr>
                <w:rFonts w:ascii="Times New Roman" w:hAnsi="Times New Roman"/>
                <w:bCs/>
                <w:sz w:val="24"/>
                <w:szCs w:val="24"/>
              </w:rPr>
              <w:t>044525411</w:t>
            </w:r>
          </w:p>
          <w:p w14:paraId="0849B875" w14:textId="77777777" w:rsidR="006046BB" w:rsidRDefault="006046BB" w:rsidP="006046BB">
            <w:pPr>
              <w:tabs>
                <w:tab w:val="left" w:pos="1075"/>
              </w:tabs>
              <w:spacing w:after="0"/>
              <w:rPr>
                <w:rFonts w:ascii="Times New Roman" w:hAnsi="Times New Roman"/>
                <w:bCs/>
                <w:sz w:val="24"/>
                <w:szCs w:val="24"/>
              </w:rPr>
            </w:pPr>
            <w:r>
              <w:rPr>
                <w:rFonts w:ascii="Times New Roman" w:hAnsi="Times New Roman"/>
                <w:iCs/>
                <w:color w:val="000000"/>
                <w:sz w:val="24"/>
                <w:szCs w:val="24"/>
                <w:bdr w:val="none" w:sz="0" w:space="0" w:color="auto" w:frame="1"/>
              </w:rPr>
              <w:t xml:space="preserve">к/с </w:t>
            </w:r>
            <w:r w:rsidRPr="008B25FE">
              <w:rPr>
                <w:rFonts w:ascii="Times New Roman" w:hAnsi="Times New Roman"/>
                <w:bCs/>
                <w:sz w:val="24"/>
                <w:szCs w:val="24"/>
              </w:rPr>
              <w:t>30101810145250000411</w:t>
            </w:r>
          </w:p>
          <w:p w14:paraId="18E8A76D" w14:textId="77777777" w:rsidR="006046BB" w:rsidRDefault="006046BB" w:rsidP="006046BB">
            <w:pPr>
              <w:tabs>
                <w:tab w:val="left" w:pos="1075"/>
              </w:tabs>
              <w:spacing w:after="0"/>
              <w:rPr>
                <w:rFonts w:ascii="Times New Roman" w:hAnsi="Times New Roman"/>
                <w:bCs/>
                <w:sz w:val="24"/>
                <w:szCs w:val="24"/>
              </w:rPr>
            </w:pPr>
            <w:r>
              <w:rPr>
                <w:rFonts w:ascii="Times New Roman" w:hAnsi="Times New Roman"/>
                <w:bCs/>
                <w:iCs/>
                <w:color w:val="000000"/>
                <w:sz w:val="24"/>
                <w:szCs w:val="24"/>
              </w:rPr>
              <w:t xml:space="preserve">ОГРН </w:t>
            </w:r>
            <w:r>
              <w:rPr>
                <w:rFonts w:ascii="Times New Roman" w:hAnsi="Times New Roman"/>
                <w:bCs/>
                <w:sz w:val="24"/>
                <w:szCs w:val="24"/>
              </w:rPr>
              <w:t>1124704002004 ОКПО 38522505</w:t>
            </w:r>
          </w:p>
          <w:p w14:paraId="1CFB109F" w14:textId="77777777" w:rsidR="006046BB" w:rsidRDefault="006046BB" w:rsidP="006046BB">
            <w:pPr>
              <w:tabs>
                <w:tab w:val="left" w:pos="1075"/>
              </w:tabs>
              <w:spacing w:after="0"/>
              <w:rPr>
                <w:rFonts w:ascii="Times New Roman" w:hAnsi="Times New Roman"/>
                <w:bCs/>
                <w:iCs/>
                <w:color w:val="000000"/>
                <w:sz w:val="24"/>
                <w:szCs w:val="24"/>
              </w:rPr>
            </w:pPr>
            <w:r>
              <w:rPr>
                <w:rFonts w:ascii="Times New Roman" w:hAnsi="Times New Roman"/>
                <w:bCs/>
                <w:iCs/>
                <w:color w:val="000000"/>
                <w:sz w:val="24"/>
                <w:szCs w:val="24"/>
              </w:rPr>
              <w:t xml:space="preserve">Генеральный директор </w:t>
            </w:r>
          </w:p>
          <w:p w14:paraId="24EECC31" w14:textId="77777777" w:rsidR="006046BB" w:rsidRDefault="006046BB" w:rsidP="006046BB">
            <w:pPr>
              <w:tabs>
                <w:tab w:val="left" w:pos="1075"/>
              </w:tabs>
              <w:spacing w:after="0"/>
              <w:rPr>
                <w:rFonts w:ascii="Times New Roman" w:hAnsi="Times New Roman"/>
                <w:bCs/>
                <w:iCs/>
                <w:color w:val="000000"/>
                <w:sz w:val="24"/>
                <w:szCs w:val="24"/>
              </w:rPr>
            </w:pPr>
            <w:r>
              <w:rPr>
                <w:rFonts w:ascii="Times New Roman" w:hAnsi="Times New Roman"/>
                <w:bCs/>
                <w:iCs/>
                <w:color w:val="000000"/>
                <w:sz w:val="24"/>
                <w:szCs w:val="24"/>
              </w:rPr>
              <w:t>ООО «</w:t>
            </w:r>
            <w:proofErr w:type="spellStart"/>
            <w:r>
              <w:rPr>
                <w:rFonts w:ascii="Times New Roman" w:hAnsi="Times New Roman"/>
                <w:bCs/>
                <w:iCs/>
                <w:color w:val="000000"/>
                <w:sz w:val="24"/>
                <w:szCs w:val="24"/>
              </w:rPr>
              <w:t>Модо</w:t>
            </w:r>
            <w:proofErr w:type="spellEnd"/>
            <w:r>
              <w:rPr>
                <w:rFonts w:ascii="Times New Roman" w:hAnsi="Times New Roman"/>
                <w:bCs/>
                <w:iCs/>
                <w:color w:val="000000"/>
                <w:sz w:val="24"/>
                <w:szCs w:val="24"/>
              </w:rPr>
              <w:t>-Сервис»</w:t>
            </w:r>
          </w:p>
          <w:p w14:paraId="7DCDFAB9" w14:textId="77777777" w:rsidR="002A63E4" w:rsidRDefault="002A63E4" w:rsidP="006046BB">
            <w:pPr>
              <w:tabs>
                <w:tab w:val="left" w:pos="1075"/>
              </w:tabs>
              <w:spacing w:after="0"/>
              <w:rPr>
                <w:rFonts w:ascii="Times New Roman" w:hAnsi="Times New Roman"/>
                <w:bCs/>
                <w:iCs/>
                <w:color w:val="000000"/>
                <w:sz w:val="24"/>
                <w:szCs w:val="24"/>
              </w:rPr>
            </w:pPr>
          </w:p>
          <w:p w14:paraId="0296314E" w14:textId="749E7FB1" w:rsidR="006046BB" w:rsidRPr="00034310" w:rsidRDefault="006046BB" w:rsidP="006046BB">
            <w:pPr>
              <w:tabs>
                <w:tab w:val="left" w:pos="1075"/>
              </w:tabs>
              <w:spacing w:after="0"/>
              <w:rPr>
                <w:rFonts w:ascii="Times New Roman" w:hAnsi="Times New Roman"/>
                <w:iCs/>
                <w:color w:val="000000"/>
                <w:sz w:val="24"/>
                <w:szCs w:val="24"/>
              </w:rPr>
            </w:pPr>
            <w:r w:rsidRPr="00034310">
              <w:rPr>
                <w:rFonts w:ascii="Times New Roman" w:hAnsi="Times New Roman"/>
                <w:b/>
                <w:sz w:val="24"/>
                <w:szCs w:val="24"/>
              </w:rPr>
              <w:t xml:space="preserve">_________________ </w:t>
            </w:r>
            <w:r>
              <w:rPr>
                <w:rFonts w:ascii="Times New Roman" w:hAnsi="Times New Roman"/>
                <w:b/>
                <w:sz w:val="24"/>
                <w:szCs w:val="24"/>
              </w:rPr>
              <w:t>С.Н. Сироткин</w:t>
            </w:r>
          </w:p>
        </w:tc>
      </w:tr>
    </w:tbl>
    <w:p w14:paraId="094C7ED4" w14:textId="77777777" w:rsidR="009948CD" w:rsidRPr="00720727" w:rsidRDefault="009948CD" w:rsidP="009948CD">
      <w:pPr>
        <w:widowControl w:val="0"/>
        <w:autoSpaceDE w:val="0"/>
        <w:autoSpaceDN w:val="0"/>
        <w:adjustRightInd w:val="0"/>
        <w:jc w:val="center"/>
        <w:rPr>
          <w:sz w:val="18"/>
          <w:szCs w:val="18"/>
        </w:rPr>
        <w:sectPr w:rsidR="009948CD" w:rsidRPr="00720727" w:rsidSect="002A63E4">
          <w:footerReference w:type="even" r:id="rId8"/>
          <w:footerReference w:type="default" r:id="rId9"/>
          <w:pgSz w:w="11906" w:h="16838"/>
          <w:pgMar w:top="1418" w:right="707" w:bottom="1134" w:left="1701" w:header="708" w:footer="708" w:gutter="0"/>
          <w:cols w:space="708"/>
          <w:docGrid w:linePitch="360"/>
        </w:sectPr>
      </w:pPr>
    </w:p>
    <w:p w14:paraId="16DF6258" w14:textId="625C0400" w:rsidR="002A63E4" w:rsidRDefault="002A63E4" w:rsidP="002A63E4">
      <w:pPr>
        <w:tabs>
          <w:tab w:val="left" w:pos="1075"/>
        </w:tabs>
        <w:spacing w:after="0"/>
        <w:rPr>
          <w:rFonts w:ascii="Times New Roman" w:hAnsi="Times New Roman"/>
          <w:iCs/>
          <w:color w:val="000000"/>
          <w:sz w:val="20"/>
          <w:szCs w:val="20"/>
        </w:rPr>
      </w:pPr>
      <w:r w:rsidRPr="002A63E4">
        <w:rPr>
          <w:rFonts w:ascii="Times New Roman" w:hAnsi="Times New Roman"/>
          <w:iCs/>
          <w:color w:val="000000"/>
          <w:sz w:val="20"/>
          <w:szCs w:val="20"/>
        </w:rPr>
        <w:t xml:space="preserve">Приложение № 1 к договору № </w:t>
      </w:r>
      <w:r w:rsidR="003423A1">
        <w:rPr>
          <w:rFonts w:ascii="Times New Roman" w:hAnsi="Times New Roman"/>
          <w:iCs/>
          <w:color w:val="000000"/>
          <w:sz w:val="20"/>
          <w:szCs w:val="20"/>
        </w:rPr>
        <w:t>96</w:t>
      </w:r>
      <w:r w:rsidRPr="002A63E4">
        <w:rPr>
          <w:rFonts w:ascii="Times New Roman" w:hAnsi="Times New Roman"/>
          <w:iCs/>
          <w:color w:val="000000"/>
          <w:sz w:val="20"/>
          <w:szCs w:val="20"/>
        </w:rPr>
        <w:t>-24-</w:t>
      </w:r>
      <w:r w:rsidR="00841097">
        <w:rPr>
          <w:rFonts w:ascii="Times New Roman" w:hAnsi="Times New Roman"/>
          <w:iCs/>
          <w:color w:val="000000"/>
          <w:sz w:val="20"/>
          <w:szCs w:val="20"/>
        </w:rPr>
        <w:t>Е</w:t>
      </w:r>
      <w:bookmarkStart w:id="0" w:name="_GoBack"/>
      <w:bookmarkEnd w:id="0"/>
      <w:r w:rsidRPr="002A63E4">
        <w:rPr>
          <w:rFonts w:ascii="Times New Roman" w:hAnsi="Times New Roman"/>
          <w:iCs/>
          <w:color w:val="000000"/>
          <w:sz w:val="20"/>
          <w:szCs w:val="20"/>
        </w:rPr>
        <w:t>П от  «</w:t>
      </w:r>
      <w:r w:rsidR="003423A1">
        <w:rPr>
          <w:rFonts w:ascii="Times New Roman" w:hAnsi="Times New Roman"/>
          <w:iCs/>
          <w:color w:val="000000"/>
          <w:sz w:val="20"/>
          <w:szCs w:val="20"/>
        </w:rPr>
        <w:t>09</w:t>
      </w:r>
      <w:r w:rsidRPr="002A63E4">
        <w:rPr>
          <w:rFonts w:ascii="Times New Roman" w:hAnsi="Times New Roman"/>
          <w:iCs/>
          <w:color w:val="000000"/>
          <w:sz w:val="20"/>
          <w:szCs w:val="20"/>
        </w:rPr>
        <w:t xml:space="preserve">» </w:t>
      </w:r>
      <w:r w:rsidR="003423A1">
        <w:rPr>
          <w:rFonts w:ascii="Times New Roman" w:hAnsi="Times New Roman"/>
          <w:iCs/>
          <w:color w:val="000000"/>
          <w:sz w:val="20"/>
          <w:szCs w:val="20"/>
        </w:rPr>
        <w:t>сентября</w:t>
      </w:r>
      <w:r w:rsidRPr="002A63E4">
        <w:rPr>
          <w:rFonts w:ascii="Times New Roman" w:hAnsi="Times New Roman"/>
          <w:iCs/>
          <w:color w:val="000000"/>
          <w:sz w:val="20"/>
          <w:szCs w:val="20"/>
        </w:rPr>
        <w:t xml:space="preserve"> 2024 г.</w:t>
      </w:r>
    </w:p>
    <w:p w14:paraId="5D68CE7B" w14:textId="77777777" w:rsidR="002A63E4" w:rsidRPr="002A63E4" w:rsidRDefault="002A63E4" w:rsidP="002A63E4">
      <w:pPr>
        <w:tabs>
          <w:tab w:val="left" w:pos="1075"/>
        </w:tabs>
        <w:spacing w:after="0"/>
        <w:rPr>
          <w:rFonts w:ascii="Times New Roman" w:hAnsi="Times New Roman"/>
          <w:sz w:val="20"/>
          <w:szCs w:val="20"/>
        </w:rPr>
      </w:pPr>
    </w:p>
    <w:p w14:paraId="56AA460F" w14:textId="21068995" w:rsidR="009948CD" w:rsidRDefault="009948CD" w:rsidP="009948CD">
      <w:pPr>
        <w:autoSpaceDE w:val="0"/>
        <w:autoSpaceDN w:val="0"/>
        <w:adjustRightInd w:val="0"/>
        <w:spacing w:after="0" w:line="240" w:lineRule="auto"/>
        <w:ind w:left="2694"/>
        <w:rPr>
          <w:rFonts w:ascii="Times New Roman" w:hAnsi="Times New Roman"/>
          <w:color w:val="000000"/>
        </w:rPr>
      </w:pPr>
      <w:r w:rsidRPr="00F43683">
        <w:rPr>
          <w:rFonts w:ascii="Times New Roman" w:hAnsi="Times New Roman"/>
        </w:rPr>
        <w:t>ТЕХНИЧЕСКОЕ ЗАДАНИЕ</w:t>
      </w:r>
      <w:r w:rsidRPr="00F43683">
        <w:rPr>
          <w:rFonts w:ascii="Times New Roman" w:hAnsi="Times New Roman"/>
          <w:color w:val="000000"/>
        </w:rPr>
        <w:t xml:space="preserve"> </w:t>
      </w:r>
    </w:p>
    <w:p w14:paraId="5D4E8C62" w14:textId="77777777" w:rsidR="009948CD" w:rsidRDefault="009948CD" w:rsidP="009948CD">
      <w:pPr>
        <w:autoSpaceDE w:val="0"/>
        <w:autoSpaceDN w:val="0"/>
        <w:adjustRightInd w:val="0"/>
        <w:spacing w:after="0" w:line="240" w:lineRule="auto"/>
        <w:ind w:left="2694"/>
        <w:rPr>
          <w:rFonts w:ascii="Times New Roman" w:hAnsi="Times New Roman"/>
          <w:color w:val="000000"/>
        </w:rPr>
      </w:pPr>
    </w:p>
    <w:p w14:paraId="1EEB60C6" w14:textId="77777777" w:rsidR="003423A1" w:rsidRPr="00CF26CE" w:rsidRDefault="003423A1" w:rsidP="003423A1">
      <w:pPr>
        <w:pStyle w:val="a7"/>
        <w:numPr>
          <w:ilvl w:val="0"/>
          <w:numId w:val="5"/>
        </w:numPr>
        <w:autoSpaceDE w:val="0"/>
        <w:autoSpaceDN w:val="0"/>
        <w:adjustRightInd w:val="0"/>
        <w:spacing w:after="0" w:line="240" w:lineRule="auto"/>
        <w:ind w:left="1740"/>
        <w:rPr>
          <w:rFonts w:ascii="Times New Roman" w:hAnsi="Times New Roman"/>
          <w:b/>
          <w:color w:val="000000"/>
          <w:sz w:val="22"/>
          <w:szCs w:val="22"/>
        </w:rPr>
      </w:pPr>
      <w:r w:rsidRPr="00CF26CE">
        <w:rPr>
          <w:rFonts w:ascii="Times New Roman" w:hAnsi="Times New Roman"/>
          <w:b/>
          <w:color w:val="000000"/>
          <w:sz w:val="22"/>
          <w:szCs w:val="22"/>
        </w:rPr>
        <w:t>Предмет закупки, начальная (максимальная) цена.</w:t>
      </w:r>
    </w:p>
    <w:p w14:paraId="74A18A65" w14:textId="77777777" w:rsidR="003423A1" w:rsidRPr="003423A1" w:rsidRDefault="003423A1" w:rsidP="003423A1">
      <w:pPr>
        <w:pStyle w:val="ab"/>
        <w:jc w:val="both"/>
        <w:rPr>
          <w:sz w:val="22"/>
          <w:szCs w:val="22"/>
        </w:rPr>
      </w:pPr>
      <w:r w:rsidRPr="007B2E5D">
        <w:rPr>
          <w:color w:val="000000"/>
          <w:sz w:val="22"/>
          <w:szCs w:val="22"/>
        </w:rPr>
        <w:t xml:space="preserve">1. </w:t>
      </w:r>
      <w:r w:rsidRPr="003423A1">
        <w:rPr>
          <w:color w:val="000000"/>
          <w:sz w:val="22"/>
          <w:szCs w:val="22"/>
        </w:rPr>
        <w:t>Предметом данной закупки является в</w:t>
      </w:r>
      <w:r w:rsidRPr="003423A1">
        <w:rPr>
          <w:sz w:val="22"/>
          <w:szCs w:val="22"/>
        </w:rPr>
        <w:t>ыполнение  работ по ремонту наружной (из оцинкованной стали толщиной 0,85мм) и внутренней стальной обшивки (из листового металла толщиной 4 мм.) с полной  заменой утеплителя толщиной 100 мм.  и компенсаторов наружного надземного газохода от водогрейного котла  №1 в котельной по адресу: г. Выборг, ул. Маяковского, д. 5.</w:t>
      </w:r>
    </w:p>
    <w:p w14:paraId="7447409F" w14:textId="77777777" w:rsidR="003423A1" w:rsidRPr="003423A1" w:rsidRDefault="003423A1" w:rsidP="003423A1">
      <w:pPr>
        <w:jc w:val="both"/>
        <w:rPr>
          <w:rFonts w:ascii="Times New Roman" w:hAnsi="Times New Roman"/>
          <w:bCs/>
          <w:sz w:val="22"/>
          <w:szCs w:val="22"/>
        </w:rPr>
      </w:pPr>
      <w:r w:rsidRPr="003423A1">
        <w:rPr>
          <w:rFonts w:ascii="Times New Roman" w:hAnsi="Times New Roman"/>
          <w:sz w:val="22"/>
          <w:szCs w:val="22"/>
        </w:rPr>
        <w:t>2. Начальная (максимальная) цена контракта составляет-</w:t>
      </w:r>
      <w:r w:rsidRPr="003423A1">
        <w:rPr>
          <w:rFonts w:ascii="Times New Roman" w:hAnsi="Times New Roman"/>
          <w:b/>
          <w:sz w:val="22"/>
          <w:szCs w:val="22"/>
        </w:rPr>
        <w:t xml:space="preserve"> 1 272 912 рублей 22 копейки </w:t>
      </w:r>
      <w:proofErr w:type="gramStart"/>
      <w:r w:rsidRPr="003423A1">
        <w:rPr>
          <w:rFonts w:ascii="Times New Roman" w:hAnsi="Times New Roman"/>
          <w:sz w:val="22"/>
          <w:szCs w:val="22"/>
        </w:rPr>
        <w:t xml:space="preserve">( </w:t>
      </w:r>
      <w:proofErr w:type="gramEnd"/>
      <w:r w:rsidRPr="003423A1">
        <w:rPr>
          <w:rFonts w:ascii="Times New Roman" w:hAnsi="Times New Roman"/>
          <w:sz w:val="22"/>
          <w:szCs w:val="22"/>
        </w:rPr>
        <w:t>Один миллион двести семьдесят две тысячи девятьсот двенадцать рублей 22 копейки ), НДС не облагается.</w:t>
      </w:r>
    </w:p>
    <w:p w14:paraId="12288077" w14:textId="77777777" w:rsidR="003423A1" w:rsidRPr="003423A1" w:rsidRDefault="003423A1" w:rsidP="003423A1">
      <w:pPr>
        <w:suppressAutoHyphens/>
        <w:jc w:val="both"/>
        <w:rPr>
          <w:rFonts w:ascii="Times New Roman" w:hAnsi="Times New Roman"/>
          <w:b/>
          <w:sz w:val="22"/>
          <w:szCs w:val="22"/>
        </w:rPr>
      </w:pPr>
      <w:r w:rsidRPr="003423A1">
        <w:rPr>
          <w:rFonts w:ascii="Times New Roman" w:hAnsi="Times New Roman"/>
          <w:b/>
          <w:bCs/>
          <w:color w:val="000000"/>
          <w:sz w:val="22"/>
          <w:szCs w:val="22"/>
        </w:rPr>
        <w:t xml:space="preserve">                    2</w:t>
      </w:r>
      <w:r w:rsidRPr="003423A1">
        <w:rPr>
          <w:rFonts w:ascii="Times New Roman" w:hAnsi="Times New Roman"/>
          <w:b/>
          <w:color w:val="000000"/>
          <w:sz w:val="22"/>
          <w:szCs w:val="22"/>
        </w:rPr>
        <w:t xml:space="preserve">. </w:t>
      </w:r>
      <w:r w:rsidRPr="003423A1">
        <w:rPr>
          <w:rFonts w:ascii="Times New Roman" w:hAnsi="Times New Roman"/>
          <w:b/>
          <w:bCs/>
          <w:color w:val="000000"/>
          <w:sz w:val="22"/>
          <w:szCs w:val="22"/>
        </w:rPr>
        <w:t>Цели и правовое основание для проведения закупки.</w:t>
      </w:r>
    </w:p>
    <w:p w14:paraId="2562BD70" w14:textId="77777777" w:rsidR="003423A1" w:rsidRPr="003423A1" w:rsidRDefault="003423A1" w:rsidP="003423A1">
      <w:pPr>
        <w:suppressAutoHyphens/>
        <w:jc w:val="both"/>
        <w:rPr>
          <w:rFonts w:ascii="Times New Roman" w:hAnsi="Times New Roman"/>
          <w:sz w:val="22"/>
          <w:szCs w:val="22"/>
        </w:rPr>
      </w:pPr>
      <w:r w:rsidRPr="003423A1">
        <w:rPr>
          <w:rFonts w:ascii="Times New Roman" w:hAnsi="Times New Roman"/>
          <w:bCs/>
          <w:sz w:val="22"/>
          <w:szCs w:val="22"/>
        </w:rPr>
        <w:t xml:space="preserve"> 1.Целью закупки является проведение работ по ремонту наружного надземного газохода водогрейного котла №1.</w:t>
      </w:r>
    </w:p>
    <w:p w14:paraId="580A3160" w14:textId="77777777" w:rsidR="003423A1" w:rsidRPr="003423A1" w:rsidRDefault="003423A1" w:rsidP="003423A1">
      <w:pPr>
        <w:pStyle w:val="af"/>
        <w:jc w:val="both"/>
        <w:rPr>
          <w:sz w:val="22"/>
          <w:szCs w:val="22"/>
        </w:rPr>
      </w:pPr>
      <w:r w:rsidRPr="003423A1">
        <w:rPr>
          <w:sz w:val="22"/>
          <w:szCs w:val="22"/>
        </w:rPr>
        <w:t>2.Основанием для проведения закупки является   естественный и эксплуатационный износ котельного оборудования.</w:t>
      </w:r>
    </w:p>
    <w:p w14:paraId="1A1518DA" w14:textId="77777777" w:rsidR="003423A1" w:rsidRPr="003423A1" w:rsidRDefault="003423A1" w:rsidP="003423A1">
      <w:pPr>
        <w:pStyle w:val="af"/>
        <w:jc w:val="both"/>
        <w:rPr>
          <w:sz w:val="22"/>
          <w:szCs w:val="22"/>
        </w:rPr>
      </w:pPr>
    </w:p>
    <w:p w14:paraId="36672908" w14:textId="77777777" w:rsidR="003423A1" w:rsidRPr="003423A1" w:rsidRDefault="003423A1" w:rsidP="003423A1">
      <w:pPr>
        <w:pStyle w:val="af"/>
        <w:jc w:val="both"/>
        <w:rPr>
          <w:sz w:val="22"/>
          <w:szCs w:val="22"/>
        </w:rPr>
      </w:pPr>
    </w:p>
    <w:p w14:paraId="7839AD21" w14:textId="77777777" w:rsidR="003423A1" w:rsidRPr="003423A1" w:rsidRDefault="003423A1" w:rsidP="003423A1">
      <w:pPr>
        <w:rPr>
          <w:rFonts w:ascii="Times New Roman" w:hAnsi="Times New Roman"/>
          <w:b/>
          <w:sz w:val="22"/>
          <w:szCs w:val="22"/>
        </w:rPr>
      </w:pPr>
      <w:r w:rsidRPr="003423A1">
        <w:rPr>
          <w:rFonts w:ascii="Times New Roman" w:hAnsi="Times New Roman"/>
          <w:b/>
          <w:sz w:val="22"/>
          <w:szCs w:val="22"/>
        </w:rPr>
        <w:t xml:space="preserve">                      3. Место, условия и сроки (периоды) выполнения работ.</w:t>
      </w:r>
    </w:p>
    <w:p w14:paraId="280B229A" w14:textId="0EEF93F3" w:rsidR="003423A1" w:rsidRPr="003423A1" w:rsidRDefault="003423A1" w:rsidP="003423A1">
      <w:pPr>
        <w:shd w:val="clear" w:color="auto" w:fill="FFFFFF"/>
        <w:autoSpaceDE w:val="0"/>
        <w:autoSpaceDN w:val="0"/>
        <w:adjustRightInd w:val="0"/>
        <w:ind w:left="34"/>
        <w:jc w:val="both"/>
        <w:rPr>
          <w:rFonts w:ascii="Times New Roman" w:hAnsi="Times New Roman"/>
          <w:bCs/>
          <w:sz w:val="22"/>
          <w:szCs w:val="22"/>
        </w:rPr>
      </w:pPr>
      <w:r w:rsidRPr="003423A1">
        <w:rPr>
          <w:rFonts w:ascii="Times New Roman" w:hAnsi="Times New Roman"/>
          <w:sz w:val="22"/>
          <w:szCs w:val="22"/>
        </w:rPr>
        <w:t xml:space="preserve"> 1. Место выполнения работ (объект): </w:t>
      </w:r>
      <w:r w:rsidRPr="003423A1">
        <w:rPr>
          <w:rFonts w:ascii="Times New Roman" w:hAnsi="Times New Roman"/>
          <w:bCs/>
          <w:sz w:val="22"/>
          <w:szCs w:val="22"/>
        </w:rPr>
        <w:t>Ленинградская область, г.</w:t>
      </w:r>
      <w:r>
        <w:rPr>
          <w:rFonts w:ascii="Times New Roman" w:hAnsi="Times New Roman"/>
          <w:bCs/>
          <w:sz w:val="22"/>
          <w:szCs w:val="22"/>
        </w:rPr>
        <w:t xml:space="preserve"> </w:t>
      </w:r>
      <w:r w:rsidRPr="003423A1">
        <w:rPr>
          <w:rFonts w:ascii="Times New Roman" w:hAnsi="Times New Roman"/>
          <w:bCs/>
          <w:sz w:val="22"/>
          <w:szCs w:val="22"/>
        </w:rPr>
        <w:t>Выборг, ул.</w:t>
      </w:r>
      <w:r>
        <w:rPr>
          <w:rFonts w:ascii="Times New Roman" w:hAnsi="Times New Roman"/>
          <w:bCs/>
          <w:sz w:val="22"/>
          <w:szCs w:val="22"/>
        </w:rPr>
        <w:t xml:space="preserve"> </w:t>
      </w:r>
      <w:r w:rsidRPr="003423A1">
        <w:rPr>
          <w:rFonts w:ascii="Times New Roman" w:hAnsi="Times New Roman"/>
          <w:bCs/>
          <w:sz w:val="22"/>
          <w:szCs w:val="22"/>
        </w:rPr>
        <w:t>Маяковского,</w:t>
      </w:r>
      <w:r>
        <w:rPr>
          <w:rFonts w:ascii="Times New Roman" w:hAnsi="Times New Roman"/>
          <w:bCs/>
          <w:sz w:val="22"/>
          <w:szCs w:val="22"/>
        </w:rPr>
        <w:t xml:space="preserve"> </w:t>
      </w:r>
      <w:r w:rsidRPr="003423A1">
        <w:rPr>
          <w:rFonts w:ascii="Times New Roman" w:hAnsi="Times New Roman"/>
          <w:bCs/>
          <w:sz w:val="22"/>
          <w:szCs w:val="22"/>
        </w:rPr>
        <w:t>д.5.</w:t>
      </w:r>
    </w:p>
    <w:p w14:paraId="4E3B2A30" w14:textId="77777777" w:rsidR="003423A1" w:rsidRPr="003423A1" w:rsidRDefault="003423A1" w:rsidP="003423A1">
      <w:pPr>
        <w:shd w:val="clear" w:color="auto" w:fill="FFFFFF"/>
        <w:autoSpaceDE w:val="0"/>
        <w:autoSpaceDN w:val="0"/>
        <w:adjustRightInd w:val="0"/>
        <w:ind w:left="34"/>
        <w:jc w:val="both"/>
        <w:rPr>
          <w:rFonts w:ascii="Times New Roman" w:hAnsi="Times New Roman"/>
          <w:sz w:val="22"/>
          <w:szCs w:val="22"/>
        </w:rPr>
      </w:pPr>
      <w:r w:rsidRPr="003423A1">
        <w:rPr>
          <w:rFonts w:ascii="Times New Roman" w:hAnsi="Times New Roman"/>
          <w:bCs/>
          <w:sz w:val="22"/>
          <w:szCs w:val="22"/>
        </w:rPr>
        <w:t xml:space="preserve"> 2. Срок выполнения работ: в один</w:t>
      </w:r>
      <w:r w:rsidRPr="003423A1">
        <w:rPr>
          <w:rFonts w:ascii="Times New Roman" w:hAnsi="Times New Roman"/>
          <w:sz w:val="22"/>
          <w:szCs w:val="22"/>
        </w:rPr>
        <w:t xml:space="preserve"> этап – 20 календарных дней с момента заключения договора  при условии, если Подрядчик не завершит работы ранее указанного срока.</w:t>
      </w:r>
    </w:p>
    <w:p w14:paraId="2D55EA6F" w14:textId="2582D324" w:rsidR="003423A1" w:rsidRPr="003423A1" w:rsidRDefault="003423A1" w:rsidP="003423A1">
      <w:pPr>
        <w:shd w:val="clear" w:color="auto" w:fill="FFFFFF"/>
        <w:autoSpaceDE w:val="0"/>
        <w:autoSpaceDN w:val="0"/>
        <w:adjustRightInd w:val="0"/>
        <w:ind w:left="34"/>
        <w:jc w:val="center"/>
        <w:rPr>
          <w:rFonts w:ascii="Times New Roman" w:hAnsi="Times New Roman"/>
          <w:b/>
          <w:sz w:val="22"/>
          <w:szCs w:val="22"/>
        </w:rPr>
      </w:pPr>
      <w:r w:rsidRPr="003423A1">
        <w:rPr>
          <w:rFonts w:ascii="Times New Roman" w:hAnsi="Times New Roman"/>
          <w:b/>
          <w:sz w:val="22"/>
          <w:szCs w:val="22"/>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540F7A0B"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14:paraId="70C9CA0A"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 xml:space="preserve">- Приказ </w:t>
      </w:r>
      <w:proofErr w:type="spellStart"/>
      <w:r w:rsidRPr="003423A1">
        <w:rPr>
          <w:rFonts w:ascii="Times New Roman" w:hAnsi="Times New Roman"/>
          <w:sz w:val="22"/>
          <w:szCs w:val="22"/>
        </w:rPr>
        <w:t>Госкомархитектуры</w:t>
      </w:r>
      <w:proofErr w:type="spellEnd"/>
      <w:r w:rsidRPr="003423A1">
        <w:rPr>
          <w:rFonts w:ascii="Times New Roman" w:hAnsi="Times New Roman"/>
          <w:sz w:val="22"/>
          <w:szCs w:val="22"/>
        </w:rPr>
        <w:t xml:space="preserve"> от 23.11.88 №312</w:t>
      </w:r>
    </w:p>
    <w:p w14:paraId="0858DDDE"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-СНиП 12-03-2001 «Безопасность труда в строительстве. Часть 1.Общие требования»;</w:t>
      </w:r>
    </w:p>
    <w:p w14:paraId="54444744"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-СНиП 12-04-2002 «Безопасность труда в строительстве. Часть 2. Строительное производство»;</w:t>
      </w:r>
    </w:p>
    <w:p w14:paraId="5A6EEFB1"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-СП 48.13330.2011 «Свод правил. Организация строительства. Актуализированная редакция СНиП 12-01-2004»;</w:t>
      </w:r>
    </w:p>
    <w:p w14:paraId="6CEE3A08" w14:textId="77777777" w:rsidR="003423A1" w:rsidRPr="003423A1" w:rsidRDefault="003423A1" w:rsidP="003423A1">
      <w:pPr>
        <w:pStyle w:val="af2"/>
        <w:tabs>
          <w:tab w:val="clear" w:pos="1980"/>
          <w:tab w:val="left" w:pos="360"/>
        </w:tabs>
        <w:ind w:left="0" w:firstLine="0"/>
        <w:rPr>
          <w:bCs/>
          <w:sz w:val="22"/>
          <w:szCs w:val="22"/>
        </w:rPr>
      </w:pPr>
      <w:r w:rsidRPr="003423A1">
        <w:t>-</w:t>
      </w:r>
      <w:r w:rsidRPr="003423A1">
        <w:rPr>
          <w:sz w:val="22"/>
          <w:szCs w:val="22"/>
        </w:rPr>
        <w:t xml:space="preserve"> ГОСТ 21563-2016 «Котлы водогрейные. Общие технические требования»;</w:t>
      </w:r>
      <w:r w:rsidRPr="003423A1">
        <w:rPr>
          <w:sz w:val="22"/>
          <w:szCs w:val="22"/>
          <w:shd w:val="clear" w:color="auto" w:fill="FFFFFF"/>
        </w:rPr>
        <w:t xml:space="preserve">  </w:t>
      </w:r>
    </w:p>
    <w:p w14:paraId="0A3531DB" w14:textId="77777777" w:rsidR="003423A1" w:rsidRPr="003423A1" w:rsidRDefault="003423A1" w:rsidP="003423A1">
      <w:pPr>
        <w:rPr>
          <w:rFonts w:ascii="Times New Roman" w:hAnsi="Times New Roman"/>
          <w:sz w:val="22"/>
          <w:szCs w:val="22"/>
          <w:shd w:val="clear" w:color="auto" w:fill="FFFFFF"/>
        </w:rPr>
      </w:pPr>
      <w:r w:rsidRPr="003423A1">
        <w:rPr>
          <w:rFonts w:ascii="Times New Roman" w:hAnsi="Times New Roman"/>
          <w:sz w:val="22"/>
          <w:szCs w:val="22"/>
        </w:rPr>
        <w:t>-</w:t>
      </w:r>
      <w:r w:rsidRPr="003423A1">
        <w:rPr>
          <w:rFonts w:ascii="Times New Roman" w:hAnsi="Times New Roman"/>
          <w:bCs/>
          <w:i/>
          <w:iCs/>
          <w:sz w:val="22"/>
          <w:szCs w:val="22"/>
          <w:shd w:val="clear" w:color="auto" w:fill="FFFFFF"/>
        </w:rPr>
        <w:t xml:space="preserve"> </w:t>
      </w:r>
      <w:r w:rsidRPr="003423A1">
        <w:rPr>
          <w:rStyle w:val="af1"/>
          <w:rFonts w:eastAsia="Calibri"/>
          <w:bCs/>
          <w:sz w:val="22"/>
          <w:szCs w:val="22"/>
          <w:shd w:val="clear" w:color="auto" w:fill="FFFFFF"/>
        </w:rPr>
        <w:t>ГОСТ</w:t>
      </w:r>
      <w:r w:rsidRPr="003423A1">
        <w:rPr>
          <w:rFonts w:ascii="Times New Roman" w:hAnsi="Times New Roman"/>
          <w:sz w:val="22"/>
          <w:szCs w:val="22"/>
          <w:shd w:val="clear" w:color="auto" w:fill="FFFFFF"/>
        </w:rPr>
        <w:t> 28548-90 «</w:t>
      </w:r>
      <w:r w:rsidRPr="003423A1">
        <w:rPr>
          <w:rStyle w:val="af1"/>
          <w:rFonts w:eastAsia="Calibri"/>
          <w:bCs/>
          <w:sz w:val="22"/>
          <w:szCs w:val="22"/>
          <w:shd w:val="clear" w:color="auto" w:fill="FFFFFF"/>
        </w:rPr>
        <w:t>Трубы стальные</w:t>
      </w:r>
      <w:r w:rsidRPr="003423A1">
        <w:rPr>
          <w:rFonts w:ascii="Times New Roman" w:hAnsi="Times New Roman"/>
          <w:sz w:val="22"/>
          <w:szCs w:val="22"/>
          <w:shd w:val="clear" w:color="auto" w:fill="FFFFFF"/>
        </w:rPr>
        <w:t>»</w:t>
      </w:r>
    </w:p>
    <w:p w14:paraId="35C65615" w14:textId="77777777" w:rsidR="003423A1" w:rsidRPr="003423A1" w:rsidRDefault="003423A1" w:rsidP="003423A1">
      <w:pPr>
        <w:rPr>
          <w:rFonts w:ascii="Times New Roman" w:hAnsi="Times New Roman"/>
          <w:sz w:val="22"/>
          <w:szCs w:val="22"/>
          <w:shd w:val="clear" w:color="auto" w:fill="FFFFFF"/>
        </w:rPr>
      </w:pPr>
      <w:r w:rsidRPr="003423A1">
        <w:rPr>
          <w:rFonts w:ascii="Times New Roman" w:hAnsi="Times New Roman"/>
          <w:sz w:val="22"/>
          <w:szCs w:val="22"/>
          <w:shd w:val="clear" w:color="auto" w:fill="FFFFFF"/>
        </w:rPr>
        <w:t>- СП 89.133330.2016 « Котельные установки»;</w:t>
      </w:r>
    </w:p>
    <w:p w14:paraId="14E12DF6"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-ГОСТ 14098-2014 «Соединения сварные  арматуры и закладных изделий железобетонных конструкций. Типы, конструкции и размеры»;</w:t>
      </w:r>
    </w:p>
    <w:p w14:paraId="1DACF10A" w14:textId="77777777" w:rsidR="003423A1" w:rsidRPr="003423A1" w:rsidRDefault="003423A1" w:rsidP="003423A1">
      <w:pPr>
        <w:jc w:val="both"/>
        <w:rPr>
          <w:rFonts w:ascii="Times New Roman" w:hAnsi="Times New Roman"/>
          <w:sz w:val="22"/>
          <w:szCs w:val="22"/>
        </w:rPr>
      </w:pPr>
      <w:r w:rsidRPr="003423A1">
        <w:rPr>
          <w:rFonts w:ascii="Times New Roman" w:hAnsi="Times New Roman"/>
        </w:rPr>
        <w:t xml:space="preserve">- </w:t>
      </w:r>
      <w:r w:rsidRPr="003423A1">
        <w:rPr>
          <w:rFonts w:ascii="Times New Roman" w:hAnsi="Times New Roman"/>
          <w:sz w:val="22"/>
          <w:szCs w:val="22"/>
        </w:rPr>
        <w:t>СП 70.13330.2012 «Несущие и ограждающие конструкции» в ред. от 30.12.2020</w:t>
      </w:r>
    </w:p>
    <w:p w14:paraId="0EA7C8BB" w14:textId="77777777" w:rsidR="003423A1" w:rsidRPr="003423A1" w:rsidRDefault="003423A1" w:rsidP="003423A1">
      <w:pPr>
        <w:pStyle w:val="formattext"/>
        <w:jc w:val="both"/>
        <w:rPr>
          <w:sz w:val="22"/>
          <w:szCs w:val="22"/>
        </w:rPr>
      </w:pPr>
      <w:r w:rsidRPr="003423A1">
        <w:rPr>
          <w:sz w:val="22"/>
          <w:szCs w:val="22"/>
        </w:rPr>
        <w:t>-СП 28.13330.2012 «Защита строительных конструкций от коррозии»;</w:t>
      </w:r>
    </w:p>
    <w:p w14:paraId="55CC54F8"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 Федеральный закон от 22.07.2008 №123-ФЗ «Технический регламент о требованиях пожарной безопасности»;</w:t>
      </w:r>
    </w:p>
    <w:p w14:paraId="1AE4A049"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-Федеральный закон от 30.12.2009 № 384-ФЗ «Технический регламент о безопасности зданий и сооружений»</w:t>
      </w:r>
    </w:p>
    <w:p w14:paraId="4FE5E377"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 Выполнение работ должно осуществляться  в соответствии с  проектом производства работ (ППР), утверждённым Заказчиком.</w:t>
      </w:r>
    </w:p>
    <w:p w14:paraId="54B56D2B" w14:textId="26EADA28" w:rsidR="003423A1" w:rsidRPr="003423A1" w:rsidRDefault="003423A1" w:rsidP="003423A1">
      <w:pPr>
        <w:jc w:val="both"/>
        <w:rPr>
          <w:rFonts w:ascii="Times New Roman" w:hAnsi="Times New Roman"/>
          <w:lang w:bidi="ru-RU"/>
        </w:rPr>
      </w:pPr>
      <w:r w:rsidRPr="003423A1">
        <w:rPr>
          <w:rFonts w:ascii="Times New Roman" w:hAnsi="Times New Roman"/>
          <w:sz w:val="22"/>
          <w:szCs w:val="22"/>
        </w:rPr>
        <w:t xml:space="preserve"> </w:t>
      </w:r>
      <w:r w:rsidRPr="003423A1">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w:t>
      </w:r>
      <w:proofErr w:type="gramStart"/>
      <w:r w:rsidRPr="003423A1">
        <w:rPr>
          <w:rFonts w:ascii="Times New Roman" w:hAnsi="Times New Roman"/>
          <w:lang w:bidi="ru-RU"/>
        </w:rPr>
        <w:t xml:space="preserve">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roofErr w:type="gramEnd"/>
    </w:p>
    <w:p w14:paraId="4F29DCBE" w14:textId="77777777" w:rsidR="003423A1" w:rsidRPr="003423A1" w:rsidRDefault="003423A1" w:rsidP="003423A1">
      <w:pPr>
        <w:pStyle w:val="1"/>
        <w:jc w:val="both"/>
        <w:rPr>
          <w:rFonts w:ascii="Times New Roman" w:hAnsi="Times New Roman"/>
          <w:lang w:bidi="ru-RU"/>
        </w:rPr>
      </w:pPr>
      <w:r w:rsidRPr="003423A1">
        <w:rPr>
          <w:rFonts w:ascii="Times New Roman" w:hAnsi="Times New Roman"/>
          <w:lang w:bidi="ru-RU"/>
        </w:rPr>
        <w:t>3. До начала производства работ необходимо:</w:t>
      </w:r>
    </w:p>
    <w:p w14:paraId="140641DD" w14:textId="77777777" w:rsidR="003423A1" w:rsidRPr="003423A1" w:rsidRDefault="003423A1" w:rsidP="003423A1">
      <w:pPr>
        <w:pStyle w:val="1"/>
        <w:jc w:val="both"/>
        <w:rPr>
          <w:rFonts w:ascii="Times New Roman" w:hAnsi="Times New Roman"/>
          <w:lang w:bidi="ru-RU"/>
        </w:rPr>
      </w:pPr>
      <w:r w:rsidRPr="003423A1">
        <w:rPr>
          <w:rFonts w:ascii="Times New Roman" w:hAnsi="Times New Roman"/>
          <w:lang w:bidi="ru-RU"/>
        </w:rPr>
        <w:t xml:space="preserve">     3.1. оформить акт-допуск в соответствии со СНиП 12-03-01.</w:t>
      </w:r>
    </w:p>
    <w:p w14:paraId="4F1970C9" w14:textId="77777777" w:rsidR="003423A1" w:rsidRPr="003423A1" w:rsidRDefault="003423A1" w:rsidP="003423A1">
      <w:pPr>
        <w:pStyle w:val="1"/>
        <w:jc w:val="both"/>
        <w:rPr>
          <w:rFonts w:ascii="Times New Roman" w:hAnsi="Times New Roman"/>
          <w:lang w:bidi="ru-RU"/>
        </w:rPr>
      </w:pPr>
      <w:r w:rsidRPr="003423A1">
        <w:rPr>
          <w:rFonts w:ascii="Times New Roman" w:hAnsi="Times New Roman"/>
          <w:lang w:bidi="ru-RU"/>
        </w:rPr>
        <w:t xml:space="preserve">     3.2. получить </w:t>
      </w:r>
      <w:proofErr w:type="spellStart"/>
      <w:r w:rsidRPr="003423A1">
        <w:rPr>
          <w:rFonts w:ascii="Times New Roman" w:hAnsi="Times New Roman"/>
          <w:lang w:bidi="ru-RU"/>
        </w:rPr>
        <w:t>тех</w:t>
      </w:r>
      <w:proofErr w:type="gramStart"/>
      <w:r w:rsidRPr="003423A1">
        <w:rPr>
          <w:rFonts w:ascii="Times New Roman" w:hAnsi="Times New Roman"/>
          <w:lang w:bidi="ru-RU"/>
        </w:rPr>
        <w:t>.у</w:t>
      </w:r>
      <w:proofErr w:type="gramEnd"/>
      <w:r w:rsidRPr="003423A1">
        <w:rPr>
          <w:rFonts w:ascii="Times New Roman" w:hAnsi="Times New Roman"/>
          <w:lang w:bidi="ru-RU"/>
        </w:rPr>
        <w:t>словия</w:t>
      </w:r>
      <w:proofErr w:type="spellEnd"/>
      <w:r w:rsidRPr="003423A1">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1E089D06" w14:textId="77777777" w:rsidR="003423A1" w:rsidRPr="003423A1" w:rsidRDefault="003423A1" w:rsidP="003423A1">
      <w:pPr>
        <w:pStyle w:val="1"/>
        <w:jc w:val="both"/>
        <w:rPr>
          <w:rFonts w:ascii="Times New Roman" w:hAnsi="Times New Roman"/>
          <w:lang w:bidi="ru-RU"/>
        </w:rPr>
      </w:pPr>
      <w:r w:rsidRPr="003423A1">
        <w:rPr>
          <w:rFonts w:ascii="Times New Roman" w:hAnsi="Times New Roman"/>
          <w:lang w:bidi="ru-RU"/>
        </w:rPr>
        <w:t xml:space="preserve">4. В процессе производимых работ необходимо производить </w:t>
      </w:r>
      <w:r w:rsidRPr="003423A1">
        <w:rPr>
          <w:rFonts w:ascii="Times New Roman" w:hAnsi="Times New Roman"/>
          <w:b/>
          <w:lang w:bidi="ru-RU"/>
        </w:rPr>
        <w:t>фот</w:t>
      </w:r>
      <w:proofErr w:type="gramStart"/>
      <w:r w:rsidRPr="003423A1">
        <w:rPr>
          <w:rFonts w:ascii="Times New Roman" w:hAnsi="Times New Roman"/>
          <w:b/>
          <w:lang w:bidi="ru-RU"/>
        </w:rPr>
        <w:t>о-</w:t>
      </w:r>
      <w:proofErr w:type="gramEnd"/>
      <w:r w:rsidRPr="003423A1">
        <w:rPr>
          <w:rFonts w:ascii="Times New Roman" w:hAnsi="Times New Roman"/>
          <w:b/>
          <w:lang w:bidi="ru-RU"/>
        </w:rPr>
        <w:t xml:space="preserve">, </w:t>
      </w:r>
      <w:proofErr w:type="spellStart"/>
      <w:r w:rsidRPr="003423A1">
        <w:rPr>
          <w:rFonts w:ascii="Times New Roman" w:hAnsi="Times New Roman"/>
          <w:b/>
          <w:lang w:bidi="ru-RU"/>
        </w:rPr>
        <w:t>видеофиксацию</w:t>
      </w:r>
      <w:proofErr w:type="spellEnd"/>
      <w:r w:rsidRPr="003423A1">
        <w:rPr>
          <w:rFonts w:ascii="Times New Roman" w:hAnsi="Times New Roman"/>
          <w:b/>
          <w:lang w:bidi="ru-RU"/>
        </w:rPr>
        <w:t xml:space="preserve"> ремонтных работ: до начала ремонтных работ, этапы ремонта, скрытые работы, объект после завершения</w:t>
      </w:r>
      <w:r w:rsidRPr="003423A1">
        <w:rPr>
          <w:rFonts w:ascii="Times New Roman" w:hAnsi="Times New Roman"/>
          <w:lang w:bidi="ru-RU"/>
        </w:rPr>
        <w:t xml:space="preserve"> </w:t>
      </w:r>
      <w:r w:rsidRPr="003423A1">
        <w:rPr>
          <w:rFonts w:ascii="Times New Roman" w:hAnsi="Times New Roman"/>
          <w:b/>
          <w:lang w:bidi="ru-RU"/>
        </w:rPr>
        <w:t>работ</w:t>
      </w:r>
      <w:r w:rsidRPr="003423A1">
        <w:rPr>
          <w:rFonts w:ascii="Times New Roman" w:hAnsi="Times New Roman"/>
          <w:lang w:bidi="ru-RU"/>
        </w:rPr>
        <w:t xml:space="preserve">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4B7CA607" w14:textId="77777777" w:rsidR="003423A1" w:rsidRPr="003423A1" w:rsidRDefault="003423A1" w:rsidP="003423A1">
      <w:pPr>
        <w:pStyle w:val="1"/>
        <w:jc w:val="both"/>
        <w:rPr>
          <w:rFonts w:ascii="Times New Roman" w:hAnsi="Times New Roman"/>
          <w:lang w:bidi="ru-RU"/>
        </w:rPr>
      </w:pPr>
      <w:proofErr w:type="gramStart"/>
      <w:r w:rsidRPr="003423A1">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3423A1">
        <w:rPr>
          <w:rFonts w:ascii="Times New Roman" w:hAnsi="Times New Roman"/>
          <w:lang w:bidi="ru-RU"/>
        </w:rPr>
        <w:t xml:space="preserve"> и конструкций. </w:t>
      </w:r>
    </w:p>
    <w:p w14:paraId="07FA32E3" w14:textId="77777777" w:rsidR="003423A1" w:rsidRPr="003423A1" w:rsidRDefault="003423A1" w:rsidP="003423A1">
      <w:pPr>
        <w:jc w:val="both"/>
        <w:rPr>
          <w:rFonts w:ascii="Times New Roman" w:hAnsi="Times New Roman"/>
          <w:sz w:val="22"/>
          <w:szCs w:val="22"/>
          <w:lang w:bidi="ru-RU"/>
        </w:rPr>
      </w:pPr>
      <w:r w:rsidRPr="003423A1">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247EE7DD" w14:textId="77777777" w:rsidR="003423A1" w:rsidRPr="003423A1" w:rsidRDefault="003423A1" w:rsidP="003423A1">
      <w:pPr>
        <w:jc w:val="both"/>
        <w:rPr>
          <w:rFonts w:ascii="Times New Roman" w:hAnsi="Times New Roman"/>
          <w:sz w:val="22"/>
          <w:szCs w:val="22"/>
          <w:lang w:bidi="ru-RU"/>
        </w:rPr>
      </w:pPr>
      <w:r w:rsidRPr="003423A1">
        <w:rPr>
          <w:rFonts w:ascii="Times New Roman" w:hAnsi="Times New Roman"/>
          <w:sz w:val="22"/>
          <w:szCs w:val="22"/>
          <w:lang w:bidi="ru-RU"/>
        </w:rPr>
        <w:t>- Подрядчик после окончания работ производит очистку территории работ от строительного мусора.</w:t>
      </w:r>
    </w:p>
    <w:p w14:paraId="3391C202" w14:textId="77777777" w:rsidR="003423A1" w:rsidRPr="003423A1" w:rsidRDefault="003423A1" w:rsidP="003423A1">
      <w:pPr>
        <w:jc w:val="both"/>
        <w:rPr>
          <w:rFonts w:ascii="Times New Roman" w:hAnsi="Times New Roman"/>
          <w:sz w:val="22"/>
          <w:szCs w:val="22"/>
          <w:lang w:bidi="ru-RU"/>
        </w:rPr>
      </w:pPr>
      <w:r w:rsidRPr="003423A1">
        <w:rPr>
          <w:rFonts w:ascii="Times New Roman" w:hAnsi="Times New Roman"/>
          <w:sz w:val="22"/>
          <w:szCs w:val="22"/>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 один экземпляр – на бумажном носителе, один экземпляр – электронная база.</w:t>
      </w:r>
    </w:p>
    <w:p w14:paraId="531531AD" w14:textId="77777777" w:rsidR="003423A1" w:rsidRPr="003423A1" w:rsidRDefault="003423A1" w:rsidP="003423A1">
      <w:pPr>
        <w:jc w:val="both"/>
        <w:rPr>
          <w:rFonts w:ascii="Times New Roman" w:hAnsi="Times New Roman"/>
          <w:sz w:val="22"/>
          <w:szCs w:val="22"/>
          <w:lang w:bidi="ru-RU"/>
        </w:rPr>
      </w:pPr>
      <w:r w:rsidRPr="003423A1">
        <w:rPr>
          <w:rFonts w:ascii="Times New Roman" w:hAnsi="Times New Roman"/>
          <w:sz w:val="22"/>
          <w:szCs w:val="22"/>
          <w:lang w:bidi="ru-RU"/>
        </w:rPr>
        <w:t>5. Охрана труда и техника безопасности:</w:t>
      </w:r>
    </w:p>
    <w:p w14:paraId="6F1FA298" w14:textId="77777777" w:rsidR="003423A1" w:rsidRPr="003423A1" w:rsidRDefault="003423A1" w:rsidP="003423A1">
      <w:pPr>
        <w:jc w:val="both"/>
        <w:rPr>
          <w:rFonts w:ascii="Times New Roman" w:hAnsi="Times New Roman"/>
          <w:sz w:val="22"/>
          <w:szCs w:val="22"/>
          <w:lang w:bidi="ru-RU"/>
        </w:rPr>
      </w:pPr>
      <w:r w:rsidRPr="003423A1">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2BAD9EE0" w14:textId="77777777" w:rsidR="003423A1" w:rsidRPr="003423A1" w:rsidRDefault="003423A1" w:rsidP="003423A1">
      <w:pPr>
        <w:jc w:val="both"/>
        <w:rPr>
          <w:rFonts w:ascii="Times New Roman" w:hAnsi="Times New Roman"/>
          <w:sz w:val="22"/>
          <w:szCs w:val="22"/>
          <w:lang w:bidi="ru-RU"/>
        </w:rPr>
      </w:pPr>
      <w:r w:rsidRPr="003423A1">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3791D642" w14:textId="1ABFEE5A" w:rsidR="003423A1" w:rsidRPr="003423A1" w:rsidRDefault="003423A1" w:rsidP="003423A1">
      <w:pPr>
        <w:ind w:firstLine="567"/>
        <w:jc w:val="both"/>
        <w:rPr>
          <w:rFonts w:ascii="Times New Roman" w:hAnsi="Times New Roman"/>
          <w:sz w:val="22"/>
          <w:szCs w:val="22"/>
          <w:lang w:bidi="ru-RU"/>
        </w:rPr>
      </w:pPr>
      <w:r w:rsidRPr="003423A1">
        <w:rPr>
          <w:rFonts w:ascii="Times New Roman" w:hAnsi="Times New Roman"/>
          <w:sz w:val="22"/>
          <w:szCs w:val="22"/>
          <w:lang w:bidi="ru-RU"/>
        </w:rPr>
        <w:t xml:space="preserve">  6. Пожарная безопасность:</w:t>
      </w:r>
    </w:p>
    <w:p w14:paraId="70D585B4" w14:textId="77777777" w:rsidR="003423A1" w:rsidRPr="003423A1" w:rsidRDefault="003423A1" w:rsidP="003423A1">
      <w:pPr>
        <w:ind w:firstLine="567"/>
        <w:jc w:val="both"/>
        <w:rPr>
          <w:rFonts w:ascii="Times New Roman" w:hAnsi="Times New Roman"/>
          <w:sz w:val="22"/>
          <w:szCs w:val="22"/>
          <w:lang w:bidi="ru-RU"/>
        </w:rPr>
      </w:pPr>
      <w:r w:rsidRPr="003423A1">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4A774187" w14:textId="77777777" w:rsidR="003423A1" w:rsidRPr="003423A1" w:rsidRDefault="003423A1" w:rsidP="003423A1">
      <w:pPr>
        <w:ind w:firstLine="567"/>
        <w:jc w:val="both"/>
        <w:rPr>
          <w:rFonts w:ascii="Times New Roman" w:hAnsi="Times New Roman"/>
          <w:sz w:val="22"/>
          <w:szCs w:val="22"/>
          <w:lang w:bidi="ru-RU"/>
        </w:rPr>
      </w:pPr>
      <w:r w:rsidRPr="003423A1">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5C19AA8A" w14:textId="77777777" w:rsidR="003423A1" w:rsidRPr="003423A1" w:rsidRDefault="003423A1" w:rsidP="003423A1">
      <w:pPr>
        <w:ind w:firstLine="567"/>
        <w:jc w:val="both"/>
        <w:rPr>
          <w:rFonts w:ascii="Times New Roman" w:hAnsi="Times New Roman"/>
          <w:sz w:val="22"/>
          <w:szCs w:val="22"/>
          <w:lang w:bidi="ru-RU"/>
        </w:rPr>
      </w:pPr>
      <w:r w:rsidRPr="003423A1">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5FB04972" w14:textId="77777777" w:rsidR="003423A1" w:rsidRPr="003423A1" w:rsidRDefault="003423A1" w:rsidP="003423A1">
      <w:pPr>
        <w:ind w:firstLine="567"/>
        <w:jc w:val="both"/>
        <w:rPr>
          <w:rFonts w:ascii="Times New Roman" w:hAnsi="Times New Roman"/>
          <w:sz w:val="22"/>
          <w:szCs w:val="22"/>
          <w:lang w:bidi="ru-RU"/>
        </w:rPr>
      </w:pPr>
      <w:r w:rsidRPr="003423A1">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08FE880A" w14:textId="77777777" w:rsidR="003423A1" w:rsidRPr="003423A1" w:rsidRDefault="003423A1" w:rsidP="003423A1">
      <w:pPr>
        <w:ind w:firstLine="567"/>
        <w:jc w:val="both"/>
        <w:rPr>
          <w:rFonts w:ascii="Times New Roman" w:hAnsi="Times New Roman"/>
          <w:sz w:val="22"/>
          <w:szCs w:val="22"/>
          <w:lang w:bidi="ru-RU"/>
        </w:rPr>
      </w:pPr>
      <w:r w:rsidRPr="003423A1">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7B8E040A" w14:textId="77777777" w:rsidR="003423A1" w:rsidRPr="003423A1" w:rsidRDefault="003423A1" w:rsidP="003423A1">
      <w:pPr>
        <w:jc w:val="both"/>
        <w:rPr>
          <w:rFonts w:ascii="Times New Roman" w:hAnsi="Times New Roman"/>
          <w:sz w:val="22"/>
          <w:szCs w:val="22"/>
          <w:lang w:bidi="ru-RU"/>
        </w:rPr>
      </w:pPr>
      <w:r w:rsidRPr="003423A1">
        <w:rPr>
          <w:rFonts w:ascii="Times New Roman" w:hAnsi="Times New Roman"/>
          <w:sz w:val="22"/>
          <w:szCs w:val="22"/>
          <w:lang w:bidi="ru-RU"/>
        </w:rPr>
        <w:t>7.       Охрана окружающей природной среды.</w:t>
      </w:r>
    </w:p>
    <w:p w14:paraId="123DFE67" w14:textId="77777777" w:rsidR="003423A1" w:rsidRPr="003423A1" w:rsidRDefault="003423A1" w:rsidP="003423A1">
      <w:pPr>
        <w:ind w:firstLine="567"/>
        <w:jc w:val="both"/>
        <w:rPr>
          <w:rFonts w:ascii="Times New Roman" w:hAnsi="Times New Roman"/>
          <w:sz w:val="22"/>
          <w:szCs w:val="22"/>
          <w:lang w:bidi="ru-RU"/>
        </w:rPr>
      </w:pPr>
      <w:r w:rsidRPr="003423A1">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6F55782D" w14:textId="77777777" w:rsidR="003423A1" w:rsidRPr="003423A1" w:rsidRDefault="003423A1" w:rsidP="003423A1">
      <w:pPr>
        <w:ind w:firstLine="567"/>
        <w:jc w:val="both"/>
        <w:rPr>
          <w:rFonts w:ascii="Times New Roman" w:hAnsi="Times New Roman"/>
          <w:sz w:val="22"/>
          <w:szCs w:val="22"/>
          <w:lang w:bidi="ru-RU"/>
        </w:rPr>
      </w:pPr>
      <w:r w:rsidRPr="003423A1">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3CF0507B" w14:textId="77777777" w:rsidR="003423A1" w:rsidRPr="003423A1" w:rsidRDefault="003423A1" w:rsidP="003423A1">
      <w:pPr>
        <w:ind w:firstLine="567"/>
        <w:jc w:val="both"/>
        <w:rPr>
          <w:rFonts w:ascii="Times New Roman" w:hAnsi="Times New Roman"/>
          <w:sz w:val="22"/>
          <w:szCs w:val="22"/>
          <w:lang w:bidi="ru-RU"/>
        </w:rPr>
      </w:pPr>
    </w:p>
    <w:p w14:paraId="6A4C5B5E" w14:textId="77777777" w:rsidR="003423A1" w:rsidRPr="003423A1" w:rsidRDefault="003423A1" w:rsidP="003423A1">
      <w:pPr>
        <w:shd w:val="clear" w:color="auto" w:fill="FFFFFF"/>
        <w:jc w:val="center"/>
        <w:rPr>
          <w:rFonts w:ascii="Times New Roman" w:hAnsi="Times New Roman"/>
          <w:b/>
          <w:bCs/>
          <w:sz w:val="22"/>
          <w:szCs w:val="22"/>
        </w:rPr>
      </w:pPr>
      <w:r w:rsidRPr="003423A1">
        <w:rPr>
          <w:rFonts w:ascii="Times New Roman" w:hAnsi="Times New Roman"/>
          <w:b/>
          <w:bCs/>
          <w:sz w:val="22"/>
          <w:szCs w:val="22"/>
        </w:rPr>
        <w:t>5. Требования к сроку и (или) объему предоставления</w:t>
      </w:r>
    </w:p>
    <w:p w14:paraId="0E5A1971" w14:textId="77777777" w:rsidR="003423A1" w:rsidRPr="003423A1" w:rsidRDefault="003423A1" w:rsidP="003423A1">
      <w:pPr>
        <w:shd w:val="clear" w:color="auto" w:fill="FFFFFF"/>
        <w:jc w:val="center"/>
        <w:rPr>
          <w:rFonts w:ascii="Times New Roman" w:hAnsi="Times New Roman"/>
          <w:b/>
          <w:bCs/>
          <w:sz w:val="22"/>
          <w:szCs w:val="22"/>
        </w:rPr>
      </w:pPr>
      <w:r w:rsidRPr="003423A1">
        <w:rPr>
          <w:rFonts w:ascii="Times New Roman" w:hAnsi="Times New Roman"/>
          <w:b/>
          <w:bCs/>
          <w:sz w:val="22"/>
          <w:szCs w:val="22"/>
        </w:rPr>
        <w:t>гарантии качества работ</w:t>
      </w:r>
    </w:p>
    <w:p w14:paraId="318EB3EE"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14:paraId="4A998DEC"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 xml:space="preserve">2. Срок гарантии качества работ устанавливается </w:t>
      </w:r>
      <w:r w:rsidRPr="003423A1">
        <w:rPr>
          <w:rFonts w:ascii="Times New Roman" w:hAnsi="Times New Roman"/>
          <w:b/>
          <w:sz w:val="22"/>
          <w:szCs w:val="22"/>
        </w:rPr>
        <w:t>36</w:t>
      </w:r>
      <w:r w:rsidRPr="003423A1">
        <w:rPr>
          <w:rFonts w:ascii="Times New Roman" w:hAnsi="Times New Roman"/>
          <w:sz w:val="22"/>
          <w:szCs w:val="22"/>
        </w:rPr>
        <w:t xml:space="preserve"> месяцев от  даты подписания сторонами акта о приемке всех выполненных работ по форме КС-2.</w:t>
      </w:r>
    </w:p>
    <w:p w14:paraId="7FE6761D"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3. Гарантии качества распространяются на все конструктивные элементы и работы, выполненные Подрядчиком.</w:t>
      </w:r>
    </w:p>
    <w:p w14:paraId="474E3F81"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1FE71334"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5. Гарантийный срок исчисляется вновь с момента подписания Сторонами акта прием</w:t>
      </w:r>
      <w:proofErr w:type="gramStart"/>
      <w:r w:rsidRPr="003423A1">
        <w:rPr>
          <w:rFonts w:ascii="Times New Roman" w:hAnsi="Times New Roman"/>
          <w:sz w:val="22"/>
          <w:szCs w:val="22"/>
        </w:rPr>
        <w:t>а-</w:t>
      </w:r>
      <w:proofErr w:type="gramEnd"/>
      <w:r w:rsidRPr="003423A1">
        <w:rPr>
          <w:rFonts w:ascii="Times New Roman" w:hAnsi="Times New Roman"/>
          <w:sz w:val="22"/>
          <w:szCs w:val="22"/>
        </w:rPr>
        <w:t xml:space="preserve"> сдачи выполненных работ по устранению недостатков.</w:t>
      </w:r>
    </w:p>
    <w:p w14:paraId="7ED87579" w14:textId="77777777" w:rsidR="003423A1" w:rsidRPr="003423A1" w:rsidRDefault="003423A1" w:rsidP="003423A1">
      <w:pPr>
        <w:jc w:val="both"/>
        <w:rPr>
          <w:rFonts w:ascii="Times New Roman" w:hAnsi="Times New Roman"/>
          <w:sz w:val="22"/>
          <w:szCs w:val="22"/>
        </w:rPr>
      </w:pPr>
      <w:r w:rsidRPr="003423A1">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511F9D04" w14:textId="77777777" w:rsidR="003423A1" w:rsidRPr="003423A1" w:rsidRDefault="003423A1" w:rsidP="003423A1">
      <w:pPr>
        <w:ind w:firstLine="567"/>
        <w:jc w:val="both"/>
        <w:rPr>
          <w:rFonts w:ascii="Times New Roman" w:hAnsi="Times New Roman"/>
          <w:sz w:val="22"/>
          <w:szCs w:val="22"/>
        </w:rPr>
      </w:pPr>
    </w:p>
    <w:p w14:paraId="44D7783F" w14:textId="77777777" w:rsidR="003423A1" w:rsidRPr="003423A1" w:rsidRDefault="003423A1" w:rsidP="003423A1">
      <w:pPr>
        <w:ind w:firstLine="567"/>
        <w:jc w:val="both"/>
        <w:rPr>
          <w:rFonts w:ascii="Times New Roman" w:hAnsi="Times New Roman"/>
          <w:b/>
          <w:sz w:val="22"/>
          <w:szCs w:val="22"/>
        </w:rPr>
      </w:pPr>
      <w:r w:rsidRPr="003423A1">
        <w:rPr>
          <w:rFonts w:ascii="Times New Roman" w:hAnsi="Times New Roman"/>
          <w:b/>
          <w:sz w:val="22"/>
          <w:szCs w:val="22"/>
        </w:rPr>
        <w:t xml:space="preserve">                6. Перечень приложений к техническому заданию, являющихся его неотъемлемой частью:</w:t>
      </w:r>
    </w:p>
    <w:p w14:paraId="69E32CAA" w14:textId="77777777" w:rsidR="003423A1" w:rsidRPr="003423A1" w:rsidRDefault="003423A1" w:rsidP="003423A1">
      <w:pPr>
        <w:ind w:firstLine="709"/>
        <w:jc w:val="both"/>
        <w:rPr>
          <w:rFonts w:ascii="Times New Roman" w:hAnsi="Times New Roman"/>
          <w:bCs/>
          <w:sz w:val="22"/>
          <w:szCs w:val="22"/>
        </w:rPr>
      </w:pPr>
      <w:r w:rsidRPr="003423A1">
        <w:rPr>
          <w:rFonts w:ascii="Times New Roman" w:hAnsi="Times New Roman"/>
          <w:bCs/>
          <w:sz w:val="22"/>
          <w:szCs w:val="22"/>
        </w:rPr>
        <w:t xml:space="preserve">                    Приложение №1 – Ведомость объёмов работ.</w:t>
      </w:r>
    </w:p>
    <w:p w14:paraId="4B35561E" w14:textId="77777777" w:rsidR="003423A1" w:rsidRPr="003423A1" w:rsidRDefault="003423A1" w:rsidP="003423A1">
      <w:pPr>
        <w:pStyle w:val="af"/>
      </w:pPr>
    </w:p>
    <w:tbl>
      <w:tblPr>
        <w:tblW w:w="15165" w:type="dxa"/>
        <w:tblInd w:w="78" w:type="dxa"/>
        <w:tblLook w:val="04A0" w:firstRow="1" w:lastRow="0" w:firstColumn="1" w:lastColumn="0" w:noHBand="0" w:noVBand="1"/>
      </w:tblPr>
      <w:tblGrid>
        <w:gridCol w:w="13"/>
        <w:gridCol w:w="660"/>
        <w:gridCol w:w="189"/>
        <w:gridCol w:w="3497"/>
        <w:gridCol w:w="1541"/>
        <w:gridCol w:w="213"/>
        <w:gridCol w:w="920"/>
        <w:gridCol w:w="69"/>
        <w:gridCol w:w="1091"/>
        <w:gridCol w:w="438"/>
        <w:gridCol w:w="1444"/>
        <w:gridCol w:w="222"/>
        <w:gridCol w:w="2150"/>
        <w:gridCol w:w="1060"/>
        <w:gridCol w:w="1658"/>
      </w:tblGrid>
      <w:tr w:rsidR="003423A1" w:rsidRPr="003423A1" w14:paraId="307E0422" w14:textId="77777777" w:rsidTr="003423A1">
        <w:trPr>
          <w:gridBefore w:val="1"/>
          <w:wBefore w:w="15" w:type="dxa"/>
          <w:trHeight w:val="264"/>
        </w:trPr>
        <w:tc>
          <w:tcPr>
            <w:tcW w:w="10062" w:type="dxa"/>
            <w:gridSpan w:val="10"/>
            <w:tcBorders>
              <w:top w:val="nil"/>
              <w:left w:val="nil"/>
              <w:bottom w:val="nil"/>
              <w:right w:val="nil"/>
            </w:tcBorders>
            <w:shd w:val="clear" w:color="auto" w:fill="auto"/>
            <w:noWrap/>
            <w:hideMark/>
          </w:tcPr>
          <w:tbl>
            <w:tblPr>
              <w:tblW w:w="9646" w:type="dxa"/>
              <w:tblLook w:val="04A0" w:firstRow="1" w:lastRow="0" w:firstColumn="1" w:lastColumn="0" w:noHBand="0" w:noVBand="1"/>
            </w:tblPr>
            <w:tblGrid>
              <w:gridCol w:w="9646"/>
            </w:tblGrid>
            <w:tr w:rsidR="003423A1" w:rsidRPr="003423A1" w14:paraId="1888FD7E" w14:textId="77777777" w:rsidTr="00591546">
              <w:trPr>
                <w:trHeight w:val="312"/>
              </w:trPr>
              <w:tc>
                <w:tcPr>
                  <w:tcW w:w="9646" w:type="dxa"/>
                  <w:tcBorders>
                    <w:top w:val="nil"/>
                    <w:left w:val="nil"/>
                    <w:bottom w:val="nil"/>
                    <w:right w:val="nil"/>
                  </w:tcBorders>
                  <w:shd w:val="clear" w:color="auto" w:fill="auto"/>
                  <w:noWrap/>
                  <w:vAlign w:val="bottom"/>
                  <w:hideMark/>
                </w:tcPr>
                <w:p w14:paraId="58358700" w14:textId="77777777" w:rsidR="003423A1" w:rsidRPr="003423A1" w:rsidRDefault="003423A1" w:rsidP="00591546">
                  <w:pPr>
                    <w:jc w:val="center"/>
                    <w:rPr>
                      <w:rFonts w:ascii="Times New Roman" w:hAnsi="Times New Roman"/>
                      <w:b/>
                      <w:bCs/>
                      <w:color w:val="000000"/>
                    </w:rPr>
                  </w:pPr>
                  <w:r w:rsidRPr="003423A1">
                    <w:rPr>
                      <w:rFonts w:ascii="Times New Roman" w:hAnsi="Times New Roman"/>
                      <w:b/>
                      <w:bCs/>
                      <w:color w:val="000000"/>
                    </w:rPr>
                    <w:t>Ведомость объёмов работ</w:t>
                  </w:r>
                </w:p>
              </w:tc>
            </w:tr>
          </w:tbl>
          <w:p w14:paraId="5A71933A" w14:textId="77777777" w:rsidR="003423A1" w:rsidRPr="003423A1" w:rsidRDefault="003423A1" w:rsidP="00591546">
            <w:pPr>
              <w:jc w:val="center"/>
              <w:rPr>
                <w:rFonts w:ascii="Times New Roman" w:hAnsi="Times New Roman"/>
                <w:sz w:val="18"/>
                <w:szCs w:val="18"/>
              </w:rPr>
            </w:pPr>
          </w:p>
        </w:tc>
        <w:tc>
          <w:tcPr>
            <w:tcW w:w="222" w:type="dxa"/>
            <w:tcBorders>
              <w:top w:val="nil"/>
              <w:left w:val="nil"/>
              <w:bottom w:val="nil"/>
              <w:right w:val="nil"/>
            </w:tcBorders>
            <w:shd w:val="clear" w:color="auto" w:fill="auto"/>
            <w:hideMark/>
          </w:tcPr>
          <w:p w14:paraId="522A0AB6" w14:textId="77777777" w:rsidR="003423A1" w:rsidRPr="003423A1" w:rsidRDefault="003423A1" w:rsidP="00591546">
            <w:pPr>
              <w:rPr>
                <w:rFonts w:ascii="Times New Roman" w:hAnsi="Times New Roman"/>
                <w:sz w:val="18"/>
                <w:szCs w:val="18"/>
              </w:rPr>
            </w:pPr>
          </w:p>
        </w:tc>
        <w:tc>
          <w:tcPr>
            <w:tcW w:w="2150" w:type="dxa"/>
            <w:tcBorders>
              <w:top w:val="nil"/>
              <w:left w:val="nil"/>
              <w:bottom w:val="nil"/>
              <w:right w:val="nil"/>
            </w:tcBorders>
            <w:shd w:val="clear" w:color="auto" w:fill="auto"/>
            <w:noWrap/>
            <w:hideMark/>
          </w:tcPr>
          <w:p w14:paraId="31E9BE83" w14:textId="77777777" w:rsidR="003423A1" w:rsidRPr="003423A1" w:rsidRDefault="003423A1" w:rsidP="00591546">
            <w:pPr>
              <w:jc w:val="center"/>
              <w:rPr>
                <w:rFonts w:ascii="Times New Roman" w:hAnsi="Times New Roman"/>
                <w:sz w:val="18"/>
                <w:szCs w:val="18"/>
              </w:rPr>
            </w:pPr>
          </w:p>
        </w:tc>
        <w:tc>
          <w:tcPr>
            <w:tcW w:w="1060" w:type="dxa"/>
            <w:tcBorders>
              <w:top w:val="nil"/>
              <w:left w:val="nil"/>
              <w:bottom w:val="nil"/>
              <w:right w:val="nil"/>
            </w:tcBorders>
            <w:shd w:val="clear" w:color="auto" w:fill="auto"/>
            <w:noWrap/>
            <w:hideMark/>
          </w:tcPr>
          <w:p w14:paraId="6F3E6B9F" w14:textId="77777777" w:rsidR="003423A1" w:rsidRPr="003423A1" w:rsidRDefault="003423A1" w:rsidP="00591546">
            <w:pPr>
              <w:jc w:val="right"/>
              <w:rPr>
                <w:rFonts w:ascii="Times New Roman" w:hAnsi="Times New Roman"/>
                <w:sz w:val="16"/>
                <w:szCs w:val="16"/>
              </w:rPr>
            </w:pPr>
          </w:p>
        </w:tc>
        <w:tc>
          <w:tcPr>
            <w:tcW w:w="1656" w:type="dxa"/>
            <w:tcBorders>
              <w:top w:val="nil"/>
              <w:left w:val="nil"/>
              <w:bottom w:val="nil"/>
              <w:right w:val="nil"/>
            </w:tcBorders>
            <w:shd w:val="clear" w:color="auto" w:fill="auto"/>
            <w:noWrap/>
            <w:hideMark/>
          </w:tcPr>
          <w:p w14:paraId="48B3B044" w14:textId="77777777" w:rsidR="003423A1" w:rsidRPr="003423A1" w:rsidRDefault="003423A1" w:rsidP="00591546">
            <w:pPr>
              <w:rPr>
                <w:rFonts w:ascii="Times New Roman" w:hAnsi="Times New Roman"/>
                <w:sz w:val="16"/>
                <w:szCs w:val="16"/>
              </w:rPr>
            </w:pPr>
          </w:p>
        </w:tc>
      </w:tr>
      <w:tr w:rsidR="003423A1" w:rsidRPr="003423A1" w14:paraId="4B8DED56" w14:textId="77777777" w:rsidTr="003423A1">
        <w:tblPrEx>
          <w:tblCellMar>
            <w:left w:w="30" w:type="dxa"/>
            <w:right w:w="30" w:type="dxa"/>
          </w:tblCellMar>
          <w:tblLook w:val="0000" w:firstRow="0" w:lastRow="0" w:firstColumn="0" w:lastColumn="0" w:noHBand="0" w:noVBand="0"/>
        </w:tblPrEx>
        <w:trPr>
          <w:gridAfter w:val="5"/>
          <w:wAfter w:w="6532" w:type="dxa"/>
          <w:trHeight w:val="302"/>
        </w:trPr>
        <w:tc>
          <w:tcPr>
            <w:tcW w:w="864" w:type="dxa"/>
            <w:gridSpan w:val="3"/>
            <w:tcBorders>
              <w:top w:val="nil"/>
              <w:left w:val="nil"/>
              <w:bottom w:val="nil"/>
              <w:right w:val="nil"/>
            </w:tcBorders>
          </w:tcPr>
          <w:p w14:paraId="32A0D504" w14:textId="77777777" w:rsidR="003423A1" w:rsidRPr="003423A1" w:rsidRDefault="003423A1" w:rsidP="00591546">
            <w:pPr>
              <w:autoSpaceDE w:val="0"/>
              <w:autoSpaceDN w:val="0"/>
              <w:adjustRightInd w:val="0"/>
              <w:jc w:val="right"/>
              <w:rPr>
                <w:rFonts w:ascii="Times New Roman" w:eastAsiaTheme="minorHAnsi" w:hAnsi="Times New Roman"/>
                <w:color w:val="000000"/>
                <w:sz w:val="16"/>
                <w:szCs w:val="16"/>
              </w:rPr>
            </w:pPr>
          </w:p>
        </w:tc>
        <w:tc>
          <w:tcPr>
            <w:tcW w:w="3497" w:type="dxa"/>
            <w:tcBorders>
              <w:top w:val="nil"/>
              <w:left w:val="nil"/>
              <w:bottom w:val="nil"/>
              <w:right w:val="nil"/>
            </w:tcBorders>
          </w:tcPr>
          <w:p w14:paraId="5F18D258" w14:textId="77777777" w:rsidR="003423A1" w:rsidRPr="003423A1" w:rsidRDefault="003423A1" w:rsidP="00591546">
            <w:pPr>
              <w:autoSpaceDE w:val="0"/>
              <w:autoSpaceDN w:val="0"/>
              <w:adjustRightInd w:val="0"/>
              <w:rPr>
                <w:rFonts w:ascii="Times New Roman" w:eastAsiaTheme="minorHAnsi" w:hAnsi="Times New Roman"/>
                <w:color w:val="000000"/>
                <w:sz w:val="16"/>
                <w:szCs w:val="16"/>
              </w:rPr>
            </w:pPr>
          </w:p>
        </w:tc>
        <w:tc>
          <w:tcPr>
            <w:tcW w:w="1541" w:type="dxa"/>
            <w:tcBorders>
              <w:top w:val="nil"/>
              <w:left w:val="nil"/>
              <w:bottom w:val="nil"/>
              <w:right w:val="nil"/>
            </w:tcBorders>
          </w:tcPr>
          <w:p w14:paraId="564A5648" w14:textId="77777777" w:rsidR="003423A1" w:rsidRPr="003423A1" w:rsidRDefault="003423A1" w:rsidP="00591546">
            <w:pPr>
              <w:autoSpaceDE w:val="0"/>
              <w:autoSpaceDN w:val="0"/>
              <w:adjustRightInd w:val="0"/>
              <w:jc w:val="right"/>
              <w:rPr>
                <w:rFonts w:ascii="Times New Roman" w:eastAsiaTheme="minorHAnsi" w:hAnsi="Times New Roman"/>
                <w:color w:val="000000"/>
                <w:sz w:val="16"/>
                <w:szCs w:val="16"/>
              </w:rPr>
            </w:pPr>
          </w:p>
        </w:tc>
        <w:tc>
          <w:tcPr>
            <w:tcW w:w="1202" w:type="dxa"/>
            <w:gridSpan w:val="3"/>
            <w:tcBorders>
              <w:top w:val="nil"/>
              <w:left w:val="nil"/>
              <w:bottom w:val="nil"/>
              <w:right w:val="nil"/>
            </w:tcBorders>
          </w:tcPr>
          <w:p w14:paraId="7CDCD99A" w14:textId="77777777" w:rsidR="003423A1" w:rsidRPr="003423A1" w:rsidRDefault="003423A1" w:rsidP="00591546">
            <w:pPr>
              <w:autoSpaceDE w:val="0"/>
              <w:autoSpaceDN w:val="0"/>
              <w:adjustRightInd w:val="0"/>
              <w:jc w:val="right"/>
              <w:rPr>
                <w:rFonts w:ascii="Times New Roman" w:eastAsiaTheme="minorHAnsi" w:hAnsi="Times New Roman"/>
                <w:color w:val="000000"/>
                <w:sz w:val="16"/>
                <w:szCs w:val="16"/>
              </w:rPr>
            </w:pPr>
          </w:p>
        </w:tc>
        <w:tc>
          <w:tcPr>
            <w:tcW w:w="1529" w:type="dxa"/>
            <w:gridSpan w:val="2"/>
            <w:tcBorders>
              <w:top w:val="nil"/>
              <w:left w:val="nil"/>
              <w:bottom w:val="nil"/>
              <w:right w:val="nil"/>
            </w:tcBorders>
          </w:tcPr>
          <w:p w14:paraId="3F94D3CB" w14:textId="77777777" w:rsidR="003423A1" w:rsidRPr="003423A1" w:rsidRDefault="003423A1" w:rsidP="00591546">
            <w:pPr>
              <w:autoSpaceDE w:val="0"/>
              <w:autoSpaceDN w:val="0"/>
              <w:adjustRightInd w:val="0"/>
              <w:jc w:val="right"/>
              <w:rPr>
                <w:rFonts w:ascii="Times New Roman" w:eastAsiaTheme="minorHAnsi" w:hAnsi="Times New Roman"/>
                <w:color w:val="000000"/>
                <w:sz w:val="16"/>
                <w:szCs w:val="16"/>
              </w:rPr>
            </w:pPr>
          </w:p>
        </w:tc>
      </w:tr>
      <w:tr w:rsidR="003423A1" w:rsidRPr="003423A1" w14:paraId="30982F8E" w14:textId="77777777" w:rsidTr="003423A1">
        <w:trPr>
          <w:gridBefore w:val="1"/>
          <w:gridAfter w:val="4"/>
          <w:wBefore w:w="15" w:type="dxa"/>
          <w:wAfter w:w="5090" w:type="dxa"/>
          <w:trHeight w:val="510"/>
        </w:trPr>
        <w:tc>
          <w:tcPr>
            <w:tcW w:w="10060" w:type="dxa"/>
            <w:gridSpan w:val="10"/>
            <w:tcBorders>
              <w:top w:val="nil"/>
              <w:left w:val="nil"/>
              <w:bottom w:val="single" w:sz="4" w:space="0" w:color="auto"/>
              <w:right w:val="nil"/>
            </w:tcBorders>
            <w:shd w:val="clear" w:color="auto" w:fill="auto"/>
            <w:vAlign w:val="bottom"/>
            <w:hideMark/>
          </w:tcPr>
          <w:p w14:paraId="1ED6C6E0" w14:textId="77777777" w:rsidR="003423A1" w:rsidRPr="003423A1" w:rsidRDefault="003423A1" w:rsidP="00591546">
            <w:pPr>
              <w:jc w:val="center"/>
              <w:rPr>
                <w:rFonts w:ascii="Times New Roman" w:hAnsi="Times New Roman"/>
                <w:sz w:val="20"/>
                <w:szCs w:val="20"/>
              </w:rPr>
            </w:pPr>
            <w:r w:rsidRPr="003423A1">
              <w:rPr>
                <w:rFonts w:ascii="Times New Roman" w:hAnsi="Times New Roman"/>
                <w:sz w:val="20"/>
                <w:szCs w:val="20"/>
              </w:rPr>
              <w:t>Ремонт наружной и внутренней стальной обшивки с заменой утеплителя и компенсаторов наружного надземного газохода от водогрейного котла №1 в котельной по адресу: г. Выборг, ул. Маяковского, д. 5.</w:t>
            </w:r>
          </w:p>
        </w:tc>
      </w:tr>
      <w:tr w:rsidR="003423A1" w:rsidRPr="003423A1" w14:paraId="196B38DA" w14:textId="77777777" w:rsidTr="003423A1">
        <w:trPr>
          <w:gridBefore w:val="1"/>
          <w:gridAfter w:val="4"/>
          <w:wBefore w:w="15" w:type="dxa"/>
          <w:wAfter w:w="5090" w:type="dxa"/>
          <w:trHeight w:val="510"/>
        </w:trPr>
        <w:tc>
          <w:tcPr>
            <w:tcW w:w="10060" w:type="dxa"/>
            <w:gridSpan w:val="10"/>
            <w:tcBorders>
              <w:top w:val="nil"/>
              <w:left w:val="nil"/>
              <w:bottom w:val="single" w:sz="4" w:space="0" w:color="auto"/>
              <w:right w:val="nil"/>
            </w:tcBorders>
            <w:shd w:val="clear" w:color="auto" w:fill="auto"/>
            <w:vAlign w:val="bottom"/>
            <w:hideMark/>
          </w:tcPr>
          <w:p w14:paraId="59652C8E" w14:textId="77777777" w:rsidR="003423A1" w:rsidRPr="003423A1" w:rsidRDefault="003423A1" w:rsidP="00591546">
            <w:pPr>
              <w:jc w:val="center"/>
              <w:rPr>
                <w:rFonts w:ascii="Times New Roman" w:hAnsi="Times New Roman"/>
                <w:sz w:val="20"/>
                <w:szCs w:val="20"/>
              </w:rPr>
            </w:pPr>
            <w:r w:rsidRPr="003423A1">
              <w:rPr>
                <w:rFonts w:ascii="Times New Roman" w:hAnsi="Times New Roman"/>
                <w:sz w:val="20"/>
                <w:szCs w:val="20"/>
              </w:rPr>
              <w:t> </w:t>
            </w:r>
          </w:p>
        </w:tc>
      </w:tr>
      <w:tr w:rsidR="003423A1" w:rsidRPr="003423A1" w14:paraId="4C7D306C" w14:textId="77777777" w:rsidTr="003423A1">
        <w:trPr>
          <w:gridBefore w:val="1"/>
          <w:gridAfter w:val="4"/>
          <w:wBefore w:w="15" w:type="dxa"/>
          <w:wAfter w:w="5090" w:type="dxa"/>
          <w:trHeight w:val="570"/>
        </w:trPr>
        <w:tc>
          <w:tcPr>
            <w:tcW w:w="660" w:type="dxa"/>
            <w:tcBorders>
              <w:top w:val="nil"/>
              <w:left w:val="nil"/>
              <w:bottom w:val="nil"/>
              <w:right w:val="nil"/>
            </w:tcBorders>
            <w:shd w:val="clear" w:color="auto" w:fill="auto"/>
            <w:noWrap/>
            <w:vAlign w:val="center"/>
            <w:hideMark/>
          </w:tcPr>
          <w:p w14:paraId="4170C0F0" w14:textId="77777777" w:rsidR="003423A1" w:rsidRPr="003423A1" w:rsidRDefault="003423A1" w:rsidP="00591546">
            <w:pPr>
              <w:rPr>
                <w:rFonts w:ascii="Times New Roman" w:hAnsi="Times New Roman"/>
                <w:color w:val="000000"/>
                <w:sz w:val="16"/>
                <w:szCs w:val="16"/>
              </w:rPr>
            </w:pPr>
          </w:p>
        </w:tc>
        <w:tc>
          <w:tcPr>
            <w:tcW w:w="5440" w:type="dxa"/>
            <w:gridSpan w:val="4"/>
            <w:tcBorders>
              <w:top w:val="nil"/>
              <w:left w:val="nil"/>
              <w:bottom w:val="nil"/>
              <w:right w:val="nil"/>
            </w:tcBorders>
            <w:shd w:val="clear" w:color="auto" w:fill="auto"/>
            <w:noWrap/>
            <w:vAlign w:val="bottom"/>
            <w:hideMark/>
          </w:tcPr>
          <w:p w14:paraId="1DA68471" w14:textId="77777777" w:rsidR="003423A1" w:rsidRPr="003423A1" w:rsidRDefault="003423A1" w:rsidP="00591546">
            <w:pPr>
              <w:rPr>
                <w:rFonts w:ascii="Times New Roman" w:hAnsi="Times New Roman"/>
                <w:color w:val="000000"/>
                <w:sz w:val="22"/>
                <w:szCs w:val="22"/>
              </w:rPr>
            </w:pPr>
          </w:p>
        </w:tc>
        <w:tc>
          <w:tcPr>
            <w:tcW w:w="920" w:type="dxa"/>
            <w:tcBorders>
              <w:top w:val="nil"/>
              <w:left w:val="nil"/>
              <w:bottom w:val="nil"/>
              <w:right w:val="nil"/>
            </w:tcBorders>
            <w:shd w:val="clear" w:color="auto" w:fill="auto"/>
            <w:noWrap/>
            <w:vAlign w:val="bottom"/>
            <w:hideMark/>
          </w:tcPr>
          <w:p w14:paraId="1833A0F2" w14:textId="77777777" w:rsidR="003423A1" w:rsidRPr="003423A1" w:rsidRDefault="003423A1" w:rsidP="00591546">
            <w:pPr>
              <w:rPr>
                <w:rFonts w:ascii="Times New Roman" w:hAnsi="Times New Roman"/>
                <w:color w:val="000000"/>
                <w:sz w:val="22"/>
                <w:szCs w:val="22"/>
              </w:rPr>
            </w:pPr>
          </w:p>
        </w:tc>
        <w:tc>
          <w:tcPr>
            <w:tcW w:w="1160" w:type="dxa"/>
            <w:gridSpan w:val="2"/>
            <w:tcBorders>
              <w:top w:val="nil"/>
              <w:left w:val="nil"/>
              <w:bottom w:val="nil"/>
              <w:right w:val="nil"/>
            </w:tcBorders>
            <w:shd w:val="clear" w:color="auto" w:fill="auto"/>
            <w:noWrap/>
            <w:vAlign w:val="bottom"/>
            <w:hideMark/>
          </w:tcPr>
          <w:p w14:paraId="0FB218BE" w14:textId="77777777" w:rsidR="003423A1" w:rsidRPr="003423A1" w:rsidRDefault="003423A1" w:rsidP="00591546">
            <w:pPr>
              <w:rPr>
                <w:rFonts w:ascii="Times New Roman" w:hAnsi="Times New Roman"/>
                <w:color w:val="000000"/>
                <w:sz w:val="22"/>
                <w:szCs w:val="22"/>
              </w:rPr>
            </w:pPr>
          </w:p>
        </w:tc>
        <w:tc>
          <w:tcPr>
            <w:tcW w:w="1880" w:type="dxa"/>
            <w:gridSpan w:val="2"/>
            <w:tcBorders>
              <w:top w:val="nil"/>
              <w:left w:val="nil"/>
              <w:bottom w:val="nil"/>
              <w:right w:val="nil"/>
            </w:tcBorders>
            <w:shd w:val="clear" w:color="auto" w:fill="auto"/>
            <w:noWrap/>
            <w:vAlign w:val="bottom"/>
            <w:hideMark/>
          </w:tcPr>
          <w:p w14:paraId="3E6BE6AC" w14:textId="77777777" w:rsidR="003423A1" w:rsidRPr="003423A1" w:rsidRDefault="003423A1" w:rsidP="00591546">
            <w:pPr>
              <w:rPr>
                <w:rFonts w:ascii="Times New Roman" w:hAnsi="Times New Roman"/>
                <w:color w:val="000000"/>
                <w:sz w:val="22"/>
                <w:szCs w:val="22"/>
              </w:rPr>
            </w:pPr>
          </w:p>
        </w:tc>
      </w:tr>
      <w:tr w:rsidR="003423A1" w:rsidRPr="003423A1" w14:paraId="086052E2" w14:textId="77777777" w:rsidTr="003423A1">
        <w:trPr>
          <w:gridBefore w:val="1"/>
          <w:gridAfter w:val="4"/>
          <w:wBefore w:w="15" w:type="dxa"/>
          <w:wAfter w:w="5090" w:type="dxa"/>
          <w:trHeight w:val="72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77433"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 xml:space="preserve">№ </w:t>
            </w:r>
            <w:proofErr w:type="gramStart"/>
            <w:r w:rsidRPr="003423A1">
              <w:rPr>
                <w:rFonts w:ascii="Times New Roman" w:hAnsi="Times New Roman"/>
                <w:color w:val="000000"/>
                <w:sz w:val="16"/>
                <w:szCs w:val="16"/>
              </w:rPr>
              <w:t>п</w:t>
            </w:r>
            <w:proofErr w:type="gramEnd"/>
            <w:r w:rsidRPr="003423A1">
              <w:rPr>
                <w:rFonts w:ascii="Times New Roman" w:hAnsi="Times New Roman"/>
                <w:color w:val="000000"/>
                <w:sz w:val="16"/>
                <w:szCs w:val="16"/>
              </w:rPr>
              <w:t>/п</w:t>
            </w:r>
          </w:p>
        </w:tc>
        <w:tc>
          <w:tcPr>
            <w:tcW w:w="5440" w:type="dxa"/>
            <w:gridSpan w:val="4"/>
            <w:tcBorders>
              <w:top w:val="single" w:sz="4" w:space="0" w:color="auto"/>
              <w:left w:val="nil"/>
              <w:bottom w:val="single" w:sz="4" w:space="0" w:color="auto"/>
              <w:right w:val="single" w:sz="4" w:space="0" w:color="auto"/>
            </w:tcBorders>
            <w:shd w:val="clear" w:color="auto" w:fill="auto"/>
            <w:vAlign w:val="center"/>
            <w:hideMark/>
          </w:tcPr>
          <w:p w14:paraId="0DF1C7FC"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Наименование</w:t>
            </w:r>
          </w:p>
        </w:tc>
        <w:tc>
          <w:tcPr>
            <w:tcW w:w="920" w:type="dxa"/>
            <w:tcBorders>
              <w:top w:val="single" w:sz="4" w:space="0" w:color="auto"/>
              <w:left w:val="nil"/>
              <w:bottom w:val="single" w:sz="4" w:space="0" w:color="auto"/>
              <w:right w:val="single" w:sz="4" w:space="0" w:color="auto"/>
            </w:tcBorders>
            <w:shd w:val="clear" w:color="auto" w:fill="auto"/>
            <w:vAlign w:val="center"/>
            <w:hideMark/>
          </w:tcPr>
          <w:p w14:paraId="0F91C0FA"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Ед. изм.</w:t>
            </w:r>
          </w:p>
        </w:tc>
        <w:tc>
          <w:tcPr>
            <w:tcW w:w="1160" w:type="dxa"/>
            <w:gridSpan w:val="2"/>
            <w:tcBorders>
              <w:top w:val="single" w:sz="4" w:space="0" w:color="auto"/>
              <w:left w:val="nil"/>
              <w:bottom w:val="single" w:sz="4" w:space="0" w:color="auto"/>
              <w:right w:val="single" w:sz="4" w:space="0" w:color="auto"/>
            </w:tcBorders>
            <w:shd w:val="clear" w:color="auto" w:fill="auto"/>
            <w:vAlign w:val="center"/>
            <w:hideMark/>
          </w:tcPr>
          <w:p w14:paraId="65A4F3A9"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Кол.</w:t>
            </w:r>
          </w:p>
        </w:tc>
        <w:tc>
          <w:tcPr>
            <w:tcW w:w="18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24871F"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Примечание</w:t>
            </w:r>
          </w:p>
        </w:tc>
      </w:tr>
      <w:tr w:rsidR="003423A1" w:rsidRPr="003423A1" w14:paraId="0E3A7307" w14:textId="77777777" w:rsidTr="003423A1">
        <w:trPr>
          <w:gridBefore w:val="1"/>
          <w:gridAfter w:val="4"/>
          <w:wBefore w:w="15" w:type="dxa"/>
          <w:wAfter w:w="5090" w:type="dxa"/>
          <w:trHeight w:val="240"/>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7258586D"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1</w:t>
            </w:r>
          </w:p>
        </w:tc>
        <w:tc>
          <w:tcPr>
            <w:tcW w:w="5440" w:type="dxa"/>
            <w:gridSpan w:val="4"/>
            <w:tcBorders>
              <w:top w:val="nil"/>
              <w:left w:val="nil"/>
              <w:bottom w:val="single" w:sz="4" w:space="0" w:color="auto"/>
              <w:right w:val="single" w:sz="4" w:space="0" w:color="auto"/>
            </w:tcBorders>
            <w:shd w:val="clear" w:color="auto" w:fill="auto"/>
            <w:noWrap/>
            <w:vAlign w:val="center"/>
            <w:hideMark/>
          </w:tcPr>
          <w:p w14:paraId="424553DF"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2</w:t>
            </w:r>
          </w:p>
        </w:tc>
        <w:tc>
          <w:tcPr>
            <w:tcW w:w="920" w:type="dxa"/>
            <w:tcBorders>
              <w:top w:val="nil"/>
              <w:left w:val="nil"/>
              <w:bottom w:val="single" w:sz="4" w:space="0" w:color="auto"/>
              <w:right w:val="single" w:sz="4" w:space="0" w:color="auto"/>
            </w:tcBorders>
            <w:shd w:val="clear" w:color="auto" w:fill="auto"/>
            <w:noWrap/>
            <w:vAlign w:val="center"/>
            <w:hideMark/>
          </w:tcPr>
          <w:p w14:paraId="78AF58AA"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3</w:t>
            </w:r>
          </w:p>
        </w:tc>
        <w:tc>
          <w:tcPr>
            <w:tcW w:w="1160" w:type="dxa"/>
            <w:gridSpan w:val="2"/>
            <w:tcBorders>
              <w:top w:val="nil"/>
              <w:left w:val="nil"/>
              <w:bottom w:val="single" w:sz="4" w:space="0" w:color="auto"/>
              <w:right w:val="single" w:sz="4" w:space="0" w:color="auto"/>
            </w:tcBorders>
            <w:shd w:val="clear" w:color="auto" w:fill="auto"/>
            <w:noWrap/>
            <w:vAlign w:val="center"/>
            <w:hideMark/>
          </w:tcPr>
          <w:p w14:paraId="79E97CF9"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4</w:t>
            </w:r>
          </w:p>
        </w:tc>
        <w:tc>
          <w:tcPr>
            <w:tcW w:w="1880" w:type="dxa"/>
            <w:gridSpan w:val="2"/>
            <w:tcBorders>
              <w:top w:val="nil"/>
              <w:left w:val="nil"/>
              <w:bottom w:val="single" w:sz="4" w:space="0" w:color="auto"/>
              <w:right w:val="single" w:sz="4" w:space="0" w:color="auto"/>
            </w:tcBorders>
            <w:shd w:val="clear" w:color="auto" w:fill="auto"/>
            <w:noWrap/>
            <w:vAlign w:val="center"/>
            <w:hideMark/>
          </w:tcPr>
          <w:p w14:paraId="0D6C4908"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5</w:t>
            </w:r>
          </w:p>
        </w:tc>
      </w:tr>
      <w:tr w:rsidR="003423A1" w:rsidRPr="003423A1" w14:paraId="1B2667AB" w14:textId="77777777" w:rsidTr="003423A1">
        <w:trPr>
          <w:gridBefore w:val="1"/>
          <w:gridAfter w:val="4"/>
          <w:wBefore w:w="15" w:type="dxa"/>
          <w:wAfter w:w="5090" w:type="dxa"/>
          <w:trHeight w:val="288"/>
        </w:trPr>
        <w:tc>
          <w:tcPr>
            <w:tcW w:w="10060" w:type="dxa"/>
            <w:gridSpan w:val="10"/>
            <w:tcBorders>
              <w:top w:val="nil"/>
              <w:left w:val="single" w:sz="4" w:space="0" w:color="auto"/>
              <w:bottom w:val="single" w:sz="4" w:space="0" w:color="auto"/>
              <w:right w:val="single" w:sz="4" w:space="0" w:color="000000"/>
            </w:tcBorders>
            <w:shd w:val="clear" w:color="auto" w:fill="auto"/>
            <w:hideMark/>
          </w:tcPr>
          <w:p w14:paraId="735B9314" w14:textId="77777777" w:rsidR="003423A1" w:rsidRPr="003423A1" w:rsidRDefault="003423A1" w:rsidP="00591546">
            <w:pPr>
              <w:rPr>
                <w:rFonts w:ascii="Times New Roman" w:hAnsi="Times New Roman"/>
                <w:b/>
                <w:bCs/>
                <w:color w:val="000000"/>
                <w:sz w:val="18"/>
                <w:szCs w:val="18"/>
              </w:rPr>
            </w:pPr>
            <w:r w:rsidRPr="003423A1">
              <w:rPr>
                <w:rFonts w:ascii="Times New Roman" w:hAnsi="Times New Roman"/>
                <w:b/>
                <w:bCs/>
                <w:color w:val="000000"/>
                <w:sz w:val="18"/>
                <w:szCs w:val="18"/>
              </w:rPr>
              <w:t>Раздел 1. Демонтажные работы</w:t>
            </w:r>
          </w:p>
        </w:tc>
      </w:tr>
      <w:tr w:rsidR="003423A1" w:rsidRPr="003423A1" w14:paraId="5BDECF6A" w14:textId="77777777" w:rsidTr="003423A1">
        <w:trPr>
          <w:gridBefore w:val="1"/>
          <w:gridAfter w:val="4"/>
          <w:wBefore w:w="15" w:type="dxa"/>
          <w:wAfter w:w="5090"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2B63D946"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1</w:t>
            </w:r>
          </w:p>
        </w:tc>
        <w:tc>
          <w:tcPr>
            <w:tcW w:w="5440" w:type="dxa"/>
            <w:gridSpan w:val="4"/>
            <w:tcBorders>
              <w:top w:val="nil"/>
              <w:left w:val="nil"/>
              <w:bottom w:val="single" w:sz="4" w:space="0" w:color="auto"/>
              <w:right w:val="single" w:sz="4" w:space="0" w:color="auto"/>
            </w:tcBorders>
            <w:shd w:val="clear" w:color="auto" w:fill="auto"/>
            <w:hideMark/>
          </w:tcPr>
          <w:p w14:paraId="30931737"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Установка и разборка наружных инвентарных лесов высотой до 16 м: трубчатых для прочих отделочных работ</w:t>
            </w:r>
          </w:p>
        </w:tc>
        <w:tc>
          <w:tcPr>
            <w:tcW w:w="920" w:type="dxa"/>
            <w:tcBorders>
              <w:top w:val="nil"/>
              <w:left w:val="nil"/>
              <w:bottom w:val="single" w:sz="4" w:space="0" w:color="auto"/>
              <w:right w:val="single" w:sz="4" w:space="0" w:color="auto"/>
            </w:tcBorders>
            <w:shd w:val="clear" w:color="auto" w:fill="auto"/>
            <w:hideMark/>
          </w:tcPr>
          <w:p w14:paraId="15EE6915"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м</w:t>
            </w:r>
            <w:proofErr w:type="gramStart"/>
            <w:r w:rsidRPr="003423A1">
              <w:rPr>
                <w:rFonts w:ascii="Times New Roman" w:hAnsi="Times New Roman"/>
                <w:color w:val="000000"/>
                <w:sz w:val="16"/>
                <w:szCs w:val="16"/>
              </w:rPr>
              <w:t>2</w:t>
            </w:r>
            <w:proofErr w:type="gramEnd"/>
          </w:p>
        </w:tc>
        <w:tc>
          <w:tcPr>
            <w:tcW w:w="1160" w:type="dxa"/>
            <w:gridSpan w:val="2"/>
            <w:tcBorders>
              <w:top w:val="nil"/>
              <w:left w:val="nil"/>
              <w:bottom w:val="single" w:sz="4" w:space="0" w:color="auto"/>
              <w:right w:val="nil"/>
            </w:tcBorders>
            <w:shd w:val="clear" w:color="auto" w:fill="auto"/>
            <w:hideMark/>
          </w:tcPr>
          <w:p w14:paraId="764204C5"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16</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5DBDF7F8"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0BB5FF92" w14:textId="77777777" w:rsidTr="003423A1">
        <w:trPr>
          <w:gridBefore w:val="1"/>
          <w:gridAfter w:val="4"/>
          <w:wBefore w:w="15" w:type="dxa"/>
          <w:wAfter w:w="5090"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DC80C0C"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2</w:t>
            </w:r>
          </w:p>
        </w:tc>
        <w:tc>
          <w:tcPr>
            <w:tcW w:w="5440" w:type="dxa"/>
            <w:gridSpan w:val="4"/>
            <w:tcBorders>
              <w:top w:val="nil"/>
              <w:left w:val="nil"/>
              <w:bottom w:val="single" w:sz="4" w:space="0" w:color="auto"/>
              <w:right w:val="single" w:sz="4" w:space="0" w:color="auto"/>
            </w:tcBorders>
            <w:shd w:val="clear" w:color="auto" w:fill="auto"/>
            <w:hideMark/>
          </w:tcPr>
          <w:p w14:paraId="4E82E979"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Демонтаж покрытия поверхности изоляции трубопроводов: сталью оцинкованной</w:t>
            </w:r>
          </w:p>
        </w:tc>
        <w:tc>
          <w:tcPr>
            <w:tcW w:w="920" w:type="dxa"/>
            <w:tcBorders>
              <w:top w:val="nil"/>
              <w:left w:val="nil"/>
              <w:bottom w:val="single" w:sz="4" w:space="0" w:color="auto"/>
              <w:right w:val="single" w:sz="4" w:space="0" w:color="auto"/>
            </w:tcBorders>
            <w:shd w:val="clear" w:color="auto" w:fill="auto"/>
            <w:hideMark/>
          </w:tcPr>
          <w:p w14:paraId="0F439AE1"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м</w:t>
            </w:r>
            <w:proofErr w:type="gramStart"/>
            <w:r w:rsidRPr="003423A1">
              <w:rPr>
                <w:rFonts w:ascii="Times New Roman" w:hAnsi="Times New Roman"/>
                <w:color w:val="000000"/>
                <w:sz w:val="16"/>
                <w:szCs w:val="16"/>
              </w:rPr>
              <w:t>2</w:t>
            </w:r>
            <w:proofErr w:type="gramEnd"/>
          </w:p>
        </w:tc>
        <w:tc>
          <w:tcPr>
            <w:tcW w:w="1160" w:type="dxa"/>
            <w:gridSpan w:val="2"/>
            <w:tcBorders>
              <w:top w:val="nil"/>
              <w:left w:val="nil"/>
              <w:bottom w:val="single" w:sz="4" w:space="0" w:color="auto"/>
              <w:right w:val="nil"/>
            </w:tcBorders>
            <w:shd w:val="clear" w:color="auto" w:fill="auto"/>
            <w:hideMark/>
          </w:tcPr>
          <w:p w14:paraId="2F996E00"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144</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2C1DBBAF"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268CDEBB" w14:textId="77777777" w:rsidTr="003423A1">
        <w:trPr>
          <w:gridBefore w:val="1"/>
          <w:gridAfter w:val="4"/>
          <w:wBefore w:w="15" w:type="dxa"/>
          <w:wAfter w:w="5090"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601A3318"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3</w:t>
            </w:r>
          </w:p>
        </w:tc>
        <w:tc>
          <w:tcPr>
            <w:tcW w:w="5440" w:type="dxa"/>
            <w:gridSpan w:val="4"/>
            <w:tcBorders>
              <w:top w:val="nil"/>
              <w:left w:val="nil"/>
              <w:bottom w:val="single" w:sz="4" w:space="0" w:color="auto"/>
              <w:right w:val="single" w:sz="4" w:space="0" w:color="auto"/>
            </w:tcBorders>
            <w:shd w:val="clear" w:color="auto" w:fill="auto"/>
            <w:hideMark/>
          </w:tcPr>
          <w:p w14:paraId="6826FC41"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Разборка тепловой изоляции: из ваты минеральной толщиной 100мм.</w:t>
            </w:r>
          </w:p>
        </w:tc>
        <w:tc>
          <w:tcPr>
            <w:tcW w:w="920" w:type="dxa"/>
            <w:tcBorders>
              <w:top w:val="nil"/>
              <w:left w:val="nil"/>
              <w:bottom w:val="single" w:sz="4" w:space="0" w:color="auto"/>
              <w:right w:val="single" w:sz="4" w:space="0" w:color="auto"/>
            </w:tcBorders>
            <w:shd w:val="clear" w:color="auto" w:fill="auto"/>
            <w:hideMark/>
          </w:tcPr>
          <w:p w14:paraId="3AA82FF7"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м</w:t>
            </w:r>
            <w:proofErr w:type="gramStart"/>
            <w:r w:rsidRPr="003423A1">
              <w:rPr>
                <w:rFonts w:ascii="Times New Roman" w:hAnsi="Times New Roman"/>
                <w:color w:val="000000"/>
                <w:sz w:val="16"/>
                <w:szCs w:val="16"/>
              </w:rPr>
              <w:t>2</w:t>
            </w:r>
            <w:proofErr w:type="gramEnd"/>
          </w:p>
        </w:tc>
        <w:tc>
          <w:tcPr>
            <w:tcW w:w="1160" w:type="dxa"/>
            <w:gridSpan w:val="2"/>
            <w:tcBorders>
              <w:top w:val="nil"/>
              <w:left w:val="nil"/>
              <w:bottom w:val="single" w:sz="4" w:space="0" w:color="auto"/>
              <w:right w:val="nil"/>
            </w:tcBorders>
            <w:shd w:val="clear" w:color="auto" w:fill="auto"/>
            <w:hideMark/>
          </w:tcPr>
          <w:p w14:paraId="6144F537"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144</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2D801AB2"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7CA2E7B5" w14:textId="77777777" w:rsidTr="003423A1">
        <w:trPr>
          <w:gridBefore w:val="1"/>
          <w:gridAfter w:val="4"/>
          <w:wBefore w:w="15" w:type="dxa"/>
          <w:wAfter w:w="5090"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5496B07"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4</w:t>
            </w:r>
          </w:p>
        </w:tc>
        <w:tc>
          <w:tcPr>
            <w:tcW w:w="5440" w:type="dxa"/>
            <w:gridSpan w:val="4"/>
            <w:tcBorders>
              <w:top w:val="nil"/>
              <w:left w:val="nil"/>
              <w:bottom w:val="single" w:sz="4" w:space="0" w:color="auto"/>
              <w:right w:val="single" w:sz="4" w:space="0" w:color="auto"/>
            </w:tcBorders>
            <w:shd w:val="clear" w:color="auto" w:fill="auto"/>
            <w:hideMark/>
          </w:tcPr>
          <w:p w14:paraId="6C9B9CC5"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xml:space="preserve">Демонтаж </w:t>
            </w:r>
            <w:proofErr w:type="spellStart"/>
            <w:r w:rsidRPr="003423A1">
              <w:rPr>
                <w:rFonts w:ascii="Times New Roman" w:hAnsi="Times New Roman"/>
                <w:color w:val="000000"/>
                <w:sz w:val="16"/>
                <w:szCs w:val="16"/>
              </w:rPr>
              <w:t>двухлинзового</w:t>
            </w:r>
            <w:proofErr w:type="spellEnd"/>
            <w:r w:rsidRPr="003423A1">
              <w:rPr>
                <w:rFonts w:ascii="Times New Roman" w:hAnsi="Times New Roman"/>
                <w:color w:val="000000"/>
                <w:sz w:val="16"/>
                <w:szCs w:val="16"/>
              </w:rPr>
              <w:t xml:space="preserve"> компенсатора на фланцевом соединении на стальных газоходах</w:t>
            </w:r>
          </w:p>
        </w:tc>
        <w:tc>
          <w:tcPr>
            <w:tcW w:w="920" w:type="dxa"/>
            <w:tcBorders>
              <w:top w:val="nil"/>
              <w:left w:val="nil"/>
              <w:bottom w:val="single" w:sz="4" w:space="0" w:color="auto"/>
              <w:right w:val="single" w:sz="4" w:space="0" w:color="auto"/>
            </w:tcBorders>
            <w:shd w:val="clear" w:color="auto" w:fill="auto"/>
            <w:hideMark/>
          </w:tcPr>
          <w:p w14:paraId="28DA185F" w14:textId="77777777" w:rsidR="003423A1" w:rsidRPr="003423A1" w:rsidRDefault="003423A1" w:rsidP="00591546">
            <w:pPr>
              <w:jc w:val="center"/>
              <w:rPr>
                <w:rFonts w:ascii="Times New Roman" w:hAnsi="Times New Roman"/>
                <w:color w:val="000000"/>
                <w:sz w:val="16"/>
                <w:szCs w:val="16"/>
              </w:rPr>
            </w:pPr>
            <w:proofErr w:type="spellStart"/>
            <w:proofErr w:type="gramStart"/>
            <w:r w:rsidRPr="003423A1">
              <w:rPr>
                <w:rFonts w:ascii="Times New Roman" w:hAnsi="Times New Roman"/>
                <w:color w:val="000000"/>
                <w:sz w:val="16"/>
                <w:szCs w:val="16"/>
              </w:rPr>
              <w:t>шт</w:t>
            </w:r>
            <w:proofErr w:type="spellEnd"/>
            <w:proofErr w:type="gramEnd"/>
          </w:p>
        </w:tc>
        <w:tc>
          <w:tcPr>
            <w:tcW w:w="1160" w:type="dxa"/>
            <w:gridSpan w:val="2"/>
            <w:tcBorders>
              <w:top w:val="nil"/>
              <w:left w:val="nil"/>
              <w:bottom w:val="single" w:sz="4" w:space="0" w:color="auto"/>
              <w:right w:val="nil"/>
            </w:tcBorders>
            <w:shd w:val="clear" w:color="auto" w:fill="auto"/>
            <w:hideMark/>
          </w:tcPr>
          <w:p w14:paraId="51E5B014"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2</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73A0D89D"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5563EEFA" w14:textId="77777777" w:rsidTr="003423A1">
        <w:trPr>
          <w:gridBefore w:val="1"/>
          <w:gridAfter w:val="4"/>
          <w:wBefore w:w="15" w:type="dxa"/>
          <w:wAfter w:w="5090"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10A00185"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5</w:t>
            </w:r>
          </w:p>
        </w:tc>
        <w:tc>
          <w:tcPr>
            <w:tcW w:w="5440" w:type="dxa"/>
            <w:gridSpan w:val="4"/>
            <w:tcBorders>
              <w:top w:val="nil"/>
              <w:left w:val="nil"/>
              <w:bottom w:val="single" w:sz="4" w:space="0" w:color="auto"/>
              <w:right w:val="single" w:sz="4" w:space="0" w:color="auto"/>
            </w:tcBorders>
            <w:shd w:val="clear" w:color="auto" w:fill="auto"/>
            <w:hideMark/>
          </w:tcPr>
          <w:p w14:paraId="6566FB0B"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Демонтаж газохода частичный</w:t>
            </w:r>
          </w:p>
        </w:tc>
        <w:tc>
          <w:tcPr>
            <w:tcW w:w="920" w:type="dxa"/>
            <w:tcBorders>
              <w:top w:val="nil"/>
              <w:left w:val="nil"/>
              <w:bottom w:val="single" w:sz="4" w:space="0" w:color="auto"/>
              <w:right w:val="single" w:sz="4" w:space="0" w:color="auto"/>
            </w:tcBorders>
            <w:shd w:val="clear" w:color="auto" w:fill="auto"/>
            <w:hideMark/>
          </w:tcPr>
          <w:p w14:paraId="3AB9C9E3"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т</w:t>
            </w:r>
          </w:p>
        </w:tc>
        <w:tc>
          <w:tcPr>
            <w:tcW w:w="1160" w:type="dxa"/>
            <w:gridSpan w:val="2"/>
            <w:tcBorders>
              <w:top w:val="nil"/>
              <w:left w:val="nil"/>
              <w:bottom w:val="single" w:sz="4" w:space="0" w:color="auto"/>
              <w:right w:val="nil"/>
            </w:tcBorders>
            <w:shd w:val="clear" w:color="auto" w:fill="auto"/>
            <w:hideMark/>
          </w:tcPr>
          <w:p w14:paraId="0482CABB"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0,2826</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28A8236E"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5B505258" w14:textId="77777777" w:rsidTr="003423A1">
        <w:trPr>
          <w:gridBefore w:val="1"/>
          <w:gridAfter w:val="4"/>
          <w:wBefore w:w="15" w:type="dxa"/>
          <w:wAfter w:w="5090" w:type="dxa"/>
          <w:trHeight w:val="288"/>
        </w:trPr>
        <w:tc>
          <w:tcPr>
            <w:tcW w:w="10060" w:type="dxa"/>
            <w:gridSpan w:val="10"/>
            <w:tcBorders>
              <w:top w:val="nil"/>
              <w:left w:val="single" w:sz="4" w:space="0" w:color="auto"/>
              <w:bottom w:val="single" w:sz="4" w:space="0" w:color="auto"/>
              <w:right w:val="single" w:sz="4" w:space="0" w:color="000000"/>
            </w:tcBorders>
            <w:shd w:val="clear" w:color="auto" w:fill="auto"/>
            <w:hideMark/>
          </w:tcPr>
          <w:p w14:paraId="75D3D99D" w14:textId="77777777" w:rsidR="003423A1" w:rsidRPr="003423A1" w:rsidRDefault="003423A1" w:rsidP="00591546">
            <w:pPr>
              <w:rPr>
                <w:rFonts w:ascii="Times New Roman" w:hAnsi="Times New Roman"/>
                <w:b/>
                <w:bCs/>
                <w:color w:val="000000"/>
                <w:sz w:val="18"/>
                <w:szCs w:val="18"/>
              </w:rPr>
            </w:pPr>
            <w:r w:rsidRPr="003423A1">
              <w:rPr>
                <w:rFonts w:ascii="Times New Roman" w:hAnsi="Times New Roman"/>
                <w:b/>
                <w:bCs/>
                <w:color w:val="000000"/>
                <w:sz w:val="18"/>
                <w:szCs w:val="18"/>
              </w:rPr>
              <w:t>Раздел 2. Монтажные работы</w:t>
            </w:r>
          </w:p>
        </w:tc>
      </w:tr>
      <w:tr w:rsidR="003423A1" w:rsidRPr="003423A1" w14:paraId="3E741303" w14:textId="77777777" w:rsidTr="003423A1">
        <w:trPr>
          <w:gridBefore w:val="1"/>
          <w:gridAfter w:val="4"/>
          <w:wBefore w:w="15" w:type="dxa"/>
          <w:wAfter w:w="5090"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3373F2FB"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6</w:t>
            </w:r>
          </w:p>
        </w:tc>
        <w:tc>
          <w:tcPr>
            <w:tcW w:w="5440" w:type="dxa"/>
            <w:gridSpan w:val="4"/>
            <w:tcBorders>
              <w:top w:val="nil"/>
              <w:left w:val="nil"/>
              <w:bottom w:val="single" w:sz="4" w:space="0" w:color="auto"/>
              <w:right w:val="single" w:sz="4" w:space="0" w:color="auto"/>
            </w:tcBorders>
            <w:shd w:val="clear" w:color="auto" w:fill="auto"/>
            <w:hideMark/>
          </w:tcPr>
          <w:p w14:paraId="023D4813"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Сборка конструкций газохода</w:t>
            </w:r>
          </w:p>
        </w:tc>
        <w:tc>
          <w:tcPr>
            <w:tcW w:w="920" w:type="dxa"/>
            <w:tcBorders>
              <w:top w:val="nil"/>
              <w:left w:val="nil"/>
              <w:bottom w:val="single" w:sz="4" w:space="0" w:color="auto"/>
              <w:right w:val="single" w:sz="4" w:space="0" w:color="auto"/>
            </w:tcBorders>
            <w:shd w:val="clear" w:color="auto" w:fill="auto"/>
            <w:hideMark/>
          </w:tcPr>
          <w:p w14:paraId="0402BFEC"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т</w:t>
            </w:r>
          </w:p>
        </w:tc>
        <w:tc>
          <w:tcPr>
            <w:tcW w:w="1160" w:type="dxa"/>
            <w:gridSpan w:val="2"/>
            <w:tcBorders>
              <w:top w:val="nil"/>
              <w:left w:val="nil"/>
              <w:bottom w:val="single" w:sz="4" w:space="0" w:color="auto"/>
              <w:right w:val="nil"/>
            </w:tcBorders>
            <w:shd w:val="clear" w:color="auto" w:fill="auto"/>
            <w:hideMark/>
          </w:tcPr>
          <w:p w14:paraId="78896AFE"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0,2826</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4ADA9432"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42B581CF" w14:textId="77777777" w:rsidTr="003423A1">
        <w:trPr>
          <w:gridBefore w:val="1"/>
          <w:gridAfter w:val="4"/>
          <w:wBefore w:w="15" w:type="dxa"/>
          <w:wAfter w:w="5090"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60A338F"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7</w:t>
            </w:r>
          </w:p>
        </w:tc>
        <w:tc>
          <w:tcPr>
            <w:tcW w:w="5440" w:type="dxa"/>
            <w:gridSpan w:val="4"/>
            <w:tcBorders>
              <w:top w:val="nil"/>
              <w:left w:val="nil"/>
              <w:bottom w:val="single" w:sz="4" w:space="0" w:color="auto"/>
              <w:right w:val="single" w:sz="4" w:space="0" w:color="auto"/>
            </w:tcBorders>
            <w:shd w:val="clear" w:color="auto" w:fill="auto"/>
            <w:hideMark/>
          </w:tcPr>
          <w:p w14:paraId="5068A3C7"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Монтаж связей и распорок из одиночных и парных уголков</w:t>
            </w:r>
          </w:p>
        </w:tc>
        <w:tc>
          <w:tcPr>
            <w:tcW w:w="920" w:type="dxa"/>
            <w:tcBorders>
              <w:top w:val="nil"/>
              <w:left w:val="nil"/>
              <w:bottom w:val="single" w:sz="4" w:space="0" w:color="auto"/>
              <w:right w:val="single" w:sz="4" w:space="0" w:color="auto"/>
            </w:tcBorders>
            <w:shd w:val="clear" w:color="auto" w:fill="auto"/>
            <w:hideMark/>
          </w:tcPr>
          <w:p w14:paraId="595FF749"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т</w:t>
            </w:r>
          </w:p>
        </w:tc>
        <w:tc>
          <w:tcPr>
            <w:tcW w:w="1160" w:type="dxa"/>
            <w:gridSpan w:val="2"/>
            <w:tcBorders>
              <w:top w:val="nil"/>
              <w:left w:val="nil"/>
              <w:bottom w:val="single" w:sz="4" w:space="0" w:color="auto"/>
              <w:right w:val="nil"/>
            </w:tcBorders>
            <w:shd w:val="clear" w:color="auto" w:fill="auto"/>
            <w:hideMark/>
          </w:tcPr>
          <w:p w14:paraId="519E9E3C"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0,065975</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4D294128"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1CB8482A" w14:textId="77777777" w:rsidTr="003423A1">
        <w:trPr>
          <w:gridBefore w:val="1"/>
          <w:gridAfter w:val="4"/>
          <w:wBefore w:w="15" w:type="dxa"/>
          <w:wAfter w:w="5090"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4841B9B7"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8</w:t>
            </w:r>
          </w:p>
        </w:tc>
        <w:tc>
          <w:tcPr>
            <w:tcW w:w="5440" w:type="dxa"/>
            <w:gridSpan w:val="4"/>
            <w:tcBorders>
              <w:top w:val="nil"/>
              <w:left w:val="nil"/>
              <w:bottom w:val="single" w:sz="4" w:space="0" w:color="auto"/>
              <w:right w:val="single" w:sz="4" w:space="0" w:color="auto"/>
            </w:tcBorders>
            <w:shd w:val="clear" w:color="auto" w:fill="auto"/>
            <w:hideMark/>
          </w:tcPr>
          <w:p w14:paraId="1C7E8151"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Монтаж конструкций газохода</w:t>
            </w:r>
          </w:p>
        </w:tc>
        <w:tc>
          <w:tcPr>
            <w:tcW w:w="920" w:type="dxa"/>
            <w:tcBorders>
              <w:top w:val="nil"/>
              <w:left w:val="nil"/>
              <w:bottom w:val="single" w:sz="4" w:space="0" w:color="auto"/>
              <w:right w:val="single" w:sz="4" w:space="0" w:color="auto"/>
            </w:tcBorders>
            <w:shd w:val="clear" w:color="auto" w:fill="auto"/>
            <w:hideMark/>
          </w:tcPr>
          <w:p w14:paraId="3C33C01E"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т</w:t>
            </w:r>
          </w:p>
        </w:tc>
        <w:tc>
          <w:tcPr>
            <w:tcW w:w="1160" w:type="dxa"/>
            <w:gridSpan w:val="2"/>
            <w:tcBorders>
              <w:top w:val="nil"/>
              <w:left w:val="nil"/>
              <w:bottom w:val="single" w:sz="4" w:space="0" w:color="auto"/>
              <w:right w:val="nil"/>
            </w:tcBorders>
            <w:shd w:val="clear" w:color="auto" w:fill="auto"/>
            <w:hideMark/>
          </w:tcPr>
          <w:p w14:paraId="285E0183"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0,2826</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396CC46C"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325165E8" w14:textId="77777777" w:rsidTr="003423A1">
        <w:trPr>
          <w:gridBefore w:val="1"/>
          <w:gridAfter w:val="4"/>
          <w:wBefore w:w="15" w:type="dxa"/>
          <w:wAfter w:w="5090"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64B5406F"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9</w:t>
            </w:r>
          </w:p>
        </w:tc>
        <w:tc>
          <w:tcPr>
            <w:tcW w:w="5440" w:type="dxa"/>
            <w:gridSpan w:val="4"/>
            <w:tcBorders>
              <w:top w:val="nil"/>
              <w:left w:val="nil"/>
              <w:bottom w:val="single" w:sz="4" w:space="0" w:color="auto"/>
              <w:right w:val="single" w:sz="4" w:space="0" w:color="auto"/>
            </w:tcBorders>
            <w:shd w:val="clear" w:color="auto" w:fill="auto"/>
            <w:hideMark/>
          </w:tcPr>
          <w:p w14:paraId="1875BF9D"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xml:space="preserve">Установка </w:t>
            </w:r>
            <w:proofErr w:type="spellStart"/>
            <w:r w:rsidRPr="003423A1">
              <w:rPr>
                <w:rFonts w:ascii="Times New Roman" w:hAnsi="Times New Roman"/>
                <w:color w:val="000000"/>
                <w:sz w:val="16"/>
                <w:szCs w:val="16"/>
              </w:rPr>
              <w:t>двухлинзового</w:t>
            </w:r>
            <w:proofErr w:type="spellEnd"/>
            <w:r w:rsidRPr="003423A1">
              <w:rPr>
                <w:rFonts w:ascii="Times New Roman" w:hAnsi="Times New Roman"/>
                <w:color w:val="000000"/>
                <w:sz w:val="16"/>
                <w:szCs w:val="16"/>
              </w:rPr>
              <w:t xml:space="preserve"> компенсатора на фланцевом соединении на стальных газоходах</w:t>
            </w:r>
          </w:p>
        </w:tc>
        <w:tc>
          <w:tcPr>
            <w:tcW w:w="920" w:type="dxa"/>
            <w:tcBorders>
              <w:top w:val="nil"/>
              <w:left w:val="nil"/>
              <w:bottom w:val="single" w:sz="4" w:space="0" w:color="auto"/>
              <w:right w:val="single" w:sz="4" w:space="0" w:color="auto"/>
            </w:tcBorders>
            <w:shd w:val="clear" w:color="auto" w:fill="auto"/>
            <w:hideMark/>
          </w:tcPr>
          <w:p w14:paraId="7844A2FA" w14:textId="77777777" w:rsidR="003423A1" w:rsidRPr="003423A1" w:rsidRDefault="003423A1" w:rsidP="00591546">
            <w:pPr>
              <w:jc w:val="center"/>
              <w:rPr>
                <w:rFonts w:ascii="Times New Roman" w:hAnsi="Times New Roman"/>
                <w:color w:val="000000"/>
                <w:sz w:val="16"/>
                <w:szCs w:val="16"/>
              </w:rPr>
            </w:pPr>
            <w:proofErr w:type="spellStart"/>
            <w:proofErr w:type="gramStart"/>
            <w:r w:rsidRPr="003423A1">
              <w:rPr>
                <w:rFonts w:ascii="Times New Roman" w:hAnsi="Times New Roman"/>
                <w:color w:val="000000"/>
                <w:sz w:val="16"/>
                <w:szCs w:val="16"/>
              </w:rPr>
              <w:t>шт</w:t>
            </w:r>
            <w:proofErr w:type="spellEnd"/>
            <w:proofErr w:type="gramEnd"/>
          </w:p>
        </w:tc>
        <w:tc>
          <w:tcPr>
            <w:tcW w:w="1160" w:type="dxa"/>
            <w:gridSpan w:val="2"/>
            <w:tcBorders>
              <w:top w:val="nil"/>
              <w:left w:val="nil"/>
              <w:bottom w:val="single" w:sz="4" w:space="0" w:color="auto"/>
              <w:right w:val="nil"/>
            </w:tcBorders>
            <w:shd w:val="clear" w:color="auto" w:fill="auto"/>
            <w:hideMark/>
          </w:tcPr>
          <w:p w14:paraId="7C2D52D1"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2</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71CF21D2"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00F8B06B" w14:textId="77777777" w:rsidTr="003423A1">
        <w:trPr>
          <w:gridBefore w:val="1"/>
          <w:gridAfter w:val="4"/>
          <w:wBefore w:w="15" w:type="dxa"/>
          <w:wAfter w:w="5090"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77BF4F6B"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10</w:t>
            </w:r>
          </w:p>
        </w:tc>
        <w:tc>
          <w:tcPr>
            <w:tcW w:w="5440" w:type="dxa"/>
            <w:gridSpan w:val="4"/>
            <w:tcBorders>
              <w:top w:val="nil"/>
              <w:left w:val="nil"/>
              <w:bottom w:val="single" w:sz="4" w:space="0" w:color="auto"/>
              <w:right w:val="single" w:sz="4" w:space="0" w:color="auto"/>
            </w:tcBorders>
            <w:shd w:val="clear" w:color="auto" w:fill="auto"/>
            <w:hideMark/>
          </w:tcPr>
          <w:p w14:paraId="0156A96C"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xml:space="preserve">Изоляция плоских и криволинейных поверхностей матами </w:t>
            </w:r>
            <w:proofErr w:type="spellStart"/>
            <w:r w:rsidRPr="003423A1">
              <w:rPr>
                <w:rFonts w:ascii="Times New Roman" w:hAnsi="Times New Roman"/>
                <w:color w:val="000000"/>
                <w:sz w:val="16"/>
                <w:szCs w:val="16"/>
              </w:rPr>
              <w:t>минераловатными</w:t>
            </w:r>
            <w:proofErr w:type="spellEnd"/>
            <w:r w:rsidRPr="003423A1">
              <w:rPr>
                <w:rFonts w:ascii="Times New Roman" w:hAnsi="Times New Roman"/>
                <w:color w:val="000000"/>
                <w:sz w:val="16"/>
                <w:szCs w:val="16"/>
              </w:rPr>
              <w:t xml:space="preserve"> толщиной 100мм. с креплением к поверхности</w:t>
            </w:r>
          </w:p>
        </w:tc>
        <w:tc>
          <w:tcPr>
            <w:tcW w:w="920" w:type="dxa"/>
            <w:tcBorders>
              <w:top w:val="nil"/>
              <w:left w:val="nil"/>
              <w:bottom w:val="single" w:sz="4" w:space="0" w:color="auto"/>
              <w:right w:val="single" w:sz="4" w:space="0" w:color="auto"/>
            </w:tcBorders>
            <w:shd w:val="clear" w:color="auto" w:fill="auto"/>
            <w:hideMark/>
          </w:tcPr>
          <w:p w14:paraId="74AE36C6"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м3</w:t>
            </w:r>
          </w:p>
        </w:tc>
        <w:tc>
          <w:tcPr>
            <w:tcW w:w="1160" w:type="dxa"/>
            <w:gridSpan w:val="2"/>
            <w:tcBorders>
              <w:top w:val="nil"/>
              <w:left w:val="nil"/>
              <w:bottom w:val="single" w:sz="4" w:space="0" w:color="auto"/>
              <w:right w:val="nil"/>
            </w:tcBorders>
            <w:shd w:val="clear" w:color="auto" w:fill="auto"/>
            <w:hideMark/>
          </w:tcPr>
          <w:p w14:paraId="5A784004"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14,4</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523CC905"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r w:rsidR="003423A1" w:rsidRPr="003423A1" w14:paraId="7D1CDA47" w14:textId="77777777" w:rsidTr="003423A1">
        <w:trPr>
          <w:gridBefore w:val="1"/>
          <w:gridAfter w:val="4"/>
          <w:wBefore w:w="15" w:type="dxa"/>
          <w:wAfter w:w="5090"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5F94A60D"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11</w:t>
            </w:r>
          </w:p>
        </w:tc>
        <w:tc>
          <w:tcPr>
            <w:tcW w:w="5440" w:type="dxa"/>
            <w:gridSpan w:val="4"/>
            <w:tcBorders>
              <w:top w:val="nil"/>
              <w:left w:val="nil"/>
              <w:bottom w:val="single" w:sz="4" w:space="0" w:color="auto"/>
              <w:right w:val="single" w:sz="4" w:space="0" w:color="auto"/>
            </w:tcBorders>
            <w:shd w:val="clear" w:color="auto" w:fill="auto"/>
            <w:hideMark/>
          </w:tcPr>
          <w:p w14:paraId="64B32EDE"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Покрытие поверхности изоляции газоходов: сталью оцинкованной толщиной 0,85 мм.</w:t>
            </w:r>
          </w:p>
        </w:tc>
        <w:tc>
          <w:tcPr>
            <w:tcW w:w="920" w:type="dxa"/>
            <w:tcBorders>
              <w:top w:val="nil"/>
              <w:left w:val="nil"/>
              <w:bottom w:val="single" w:sz="4" w:space="0" w:color="auto"/>
              <w:right w:val="single" w:sz="4" w:space="0" w:color="auto"/>
            </w:tcBorders>
            <w:shd w:val="clear" w:color="auto" w:fill="auto"/>
            <w:hideMark/>
          </w:tcPr>
          <w:p w14:paraId="4919E067"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м</w:t>
            </w:r>
            <w:proofErr w:type="gramStart"/>
            <w:r w:rsidRPr="003423A1">
              <w:rPr>
                <w:rFonts w:ascii="Times New Roman" w:hAnsi="Times New Roman"/>
                <w:color w:val="000000"/>
                <w:sz w:val="16"/>
                <w:szCs w:val="16"/>
              </w:rPr>
              <w:t>2</w:t>
            </w:r>
            <w:proofErr w:type="gramEnd"/>
          </w:p>
        </w:tc>
        <w:tc>
          <w:tcPr>
            <w:tcW w:w="1160" w:type="dxa"/>
            <w:gridSpan w:val="2"/>
            <w:tcBorders>
              <w:top w:val="nil"/>
              <w:left w:val="nil"/>
              <w:bottom w:val="single" w:sz="4" w:space="0" w:color="auto"/>
              <w:right w:val="nil"/>
            </w:tcBorders>
            <w:shd w:val="clear" w:color="auto" w:fill="auto"/>
            <w:hideMark/>
          </w:tcPr>
          <w:p w14:paraId="00C29C86" w14:textId="77777777" w:rsidR="003423A1" w:rsidRPr="003423A1" w:rsidRDefault="003423A1" w:rsidP="00591546">
            <w:pPr>
              <w:jc w:val="center"/>
              <w:rPr>
                <w:rFonts w:ascii="Times New Roman" w:hAnsi="Times New Roman"/>
                <w:color w:val="000000"/>
                <w:sz w:val="16"/>
                <w:szCs w:val="16"/>
              </w:rPr>
            </w:pPr>
            <w:r w:rsidRPr="003423A1">
              <w:rPr>
                <w:rFonts w:ascii="Times New Roman" w:hAnsi="Times New Roman"/>
                <w:color w:val="000000"/>
                <w:sz w:val="16"/>
                <w:szCs w:val="16"/>
              </w:rPr>
              <w:t>144</w:t>
            </w:r>
          </w:p>
        </w:tc>
        <w:tc>
          <w:tcPr>
            <w:tcW w:w="1880" w:type="dxa"/>
            <w:gridSpan w:val="2"/>
            <w:tcBorders>
              <w:top w:val="nil"/>
              <w:left w:val="single" w:sz="4" w:space="0" w:color="auto"/>
              <w:bottom w:val="single" w:sz="4" w:space="0" w:color="auto"/>
              <w:right w:val="single" w:sz="4" w:space="0" w:color="auto"/>
            </w:tcBorders>
            <w:shd w:val="clear" w:color="auto" w:fill="auto"/>
            <w:hideMark/>
          </w:tcPr>
          <w:p w14:paraId="44FB70A2" w14:textId="77777777" w:rsidR="003423A1" w:rsidRPr="003423A1" w:rsidRDefault="003423A1" w:rsidP="00591546">
            <w:pPr>
              <w:rPr>
                <w:rFonts w:ascii="Times New Roman" w:hAnsi="Times New Roman"/>
                <w:color w:val="000000"/>
                <w:sz w:val="16"/>
                <w:szCs w:val="16"/>
              </w:rPr>
            </w:pPr>
            <w:r w:rsidRPr="003423A1">
              <w:rPr>
                <w:rFonts w:ascii="Times New Roman" w:hAnsi="Times New Roman"/>
                <w:color w:val="000000"/>
                <w:sz w:val="16"/>
                <w:szCs w:val="16"/>
              </w:rPr>
              <w:t> </w:t>
            </w:r>
          </w:p>
        </w:tc>
      </w:tr>
    </w:tbl>
    <w:p w14:paraId="4DE9B383" w14:textId="77777777" w:rsidR="002A63E4" w:rsidRPr="003423A1" w:rsidRDefault="002A63E4" w:rsidP="009948CD">
      <w:pPr>
        <w:autoSpaceDE w:val="0"/>
        <w:autoSpaceDN w:val="0"/>
        <w:adjustRightInd w:val="0"/>
        <w:spacing w:after="0" w:line="240" w:lineRule="auto"/>
        <w:ind w:left="2694"/>
        <w:rPr>
          <w:rFonts w:ascii="Times New Roman" w:hAnsi="Times New Roman"/>
          <w:b/>
          <w:color w:val="000000"/>
        </w:rPr>
      </w:pPr>
    </w:p>
    <w:p w14:paraId="199874CB" w14:textId="77777777" w:rsidR="002A63E4" w:rsidRPr="003423A1" w:rsidRDefault="002A63E4" w:rsidP="009948CD">
      <w:pPr>
        <w:autoSpaceDE w:val="0"/>
        <w:autoSpaceDN w:val="0"/>
        <w:adjustRightInd w:val="0"/>
        <w:spacing w:after="0" w:line="240" w:lineRule="auto"/>
        <w:ind w:left="2694"/>
        <w:rPr>
          <w:rFonts w:ascii="Times New Roman" w:hAnsi="Times New Roman"/>
          <w:b/>
          <w:color w:val="000000"/>
        </w:rPr>
      </w:pPr>
    </w:p>
    <w:p w14:paraId="08C55F2C" w14:textId="77777777" w:rsidR="002A63E4" w:rsidRDefault="002A63E4" w:rsidP="009948CD">
      <w:pPr>
        <w:autoSpaceDE w:val="0"/>
        <w:autoSpaceDN w:val="0"/>
        <w:adjustRightInd w:val="0"/>
        <w:spacing w:after="0" w:line="240" w:lineRule="auto"/>
        <w:ind w:left="2694"/>
        <w:rPr>
          <w:rFonts w:ascii="Times New Roman" w:hAnsi="Times New Roman"/>
          <w:b/>
          <w:color w:val="000000"/>
        </w:rPr>
      </w:pPr>
    </w:p>
    <w:p w14:paraId="16E0E325" w14:textId="77777777" w:rsidR="002A63E4" w:rsidRDefault="002A63E4" w:rsidP="009948CD">
      <w:pPr>
        <w:autoSpaceDE w:val="0"/>
        <w:autoSpaceDN w:val="0"/>
        <w:adjustRightInd w:val="0"/>
        <w:spacing w:after="0" w:line="240" w:lineRule="auto"/>
        <w:ind w:left="2694"/>
        <w:rPr>
          <w:rFonts w:ascii="Times New Roman" w:hAnsi="Times New Roman"/>
          <w:b/>
          <w:color w:val="000000"/>
        </w:rPr>
      </w:pPr>
    </w:p>
    <w:p w14:paraId="4C76B2D8" w14:textId="77777777" w:rsidR="002A63E4" w:rsidRPr="00F43683" w:rsidRDefault="002A63E4" w:rsidP="009948CD">
      <w:pPr>
        <w:autoSpaceDE w:val="0"/>
        <w:autoSpaceDN w:val="0"/>
        <w:adjustRightInd w:val="0"/>
        <w:spacing w:after="0" w:line="240" w:lineRule="auto"/>
        <w:ind w:left="2694"/>
        <w:rPr>
          <w:rFonts w:ascii="Times New Roman" w:hAnsi="Times New Roman"/>
          <w:b/>
          <w:color w:val="000000"/>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2A63E4" w:rsidRPr="00034310" w14:paraId="1E88C40B" w14:textId="77777777" w:rsidTr="002A63E4">
        <w:trPr>
          <w:trHeight w:val="1897"/>
        </w:trPr>
        <w:tc>
          <w:tcPr>
            <w:tcW w:w="5046" w:type="dxa"/>
          </w:tcPr>
          <w:p w14:paraId="6A872A64" w14:textId="77777777" w:rsidR="002A63E4" w:rsidRPr="00034310" w:rsidRDefault="002A63E4" w:rsidP="002A63E4">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1EDD8A37" w14:textId="385709A2" w:rsidR="002A63E4" w:rsidRPr="00034310" w:rsidRDefault="00CF26CE" w:rsidP="002A63E4">
            <w:pPr>
              <w:spacing w:after="0"/>
              <w:rPr>
                <w:rFonts w:ascii="Times New Roman" w:hAnsi="Times New Roman"/>
                <w:b/>
                <w:sz w:val="24"/>
                <w:szCs w:val="24"/>
              </w:rPr>
            </w:pPr>
            <w:r>
              <w:rPr>
                <w:rFonts w:ascii="Times New Roman" w:hAnsi="Times New Roman"/>
                <w:b/>
                <w:sz w:val="24"/>
                <w:szCs w:val="24"/>
              </w:rPr>
              <w:t xml:space="preserve">И. о. </w:t>
            </w:r>
            <w:r w:rsidR="002A63E4" w:rsidRPr="00034310">
              <w:rPr>
                <w:rFonts w:ascii="Times New Roman" w:hAnsi="Times New Roman"/>
                <w:b/>
                <w:sz w:val="24"/>
                <w:szCs w:val="24"/>
              </w:rPr>
              <w:t>Генеральн</w:t>
            </w:r>
            <w:r>
              <w:rPr>
                <w:rFonts w:ascii="Times New Roman" w:hAnsi="Times New Roman"/>
                <w:b/>
                <w:sz w:val="24"/>
                <w:szCs w:val="24"/>
              </w:rPr>
              <w:t>ого</w:t>
            </w:r>
            <w:r w:rsidR="002A63E4" w:rsidRPr="00034310">
              <w:rPr>
                <w:rFonts w:ascii="Times New Roman" w:hAnsi="Times New Roman"/>
                <w:b/>
                <w:sz w:val="24"/>
                <w:szCs w:val="24"/>
              </w:rPr>
              <w:t xml:space="preserve"> директор</w:t>
            </w:r>
            <w:r>
              <w:rPr>
                <w:rFonts w:ascii="Times New Roman" w:hAnsi="Times New Roman"/>
                <w:b/>
                <w:sz w:val="24"/>
                <w:szCs w:val="24"/>
              </w:rPr>
              <w:t>а</w:t>
            </w:r>
          </w:p>
          <w:p w14:paraId="340C1DA6" w14:textId="77777777" w:rsidR="002A63E4" w:rsidRDefault="002A63E4" w:rsidP="002A63E4">
            <w:pPr>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7FD5A6DE" w14:textId="77777777" w:rsidR="002A63E4" w:rsidRPr="00034310" w:rsidRDefault="002A63E4" w:rsidP="002A63E4">
            <w:pPr>
              <w:spacing w:after="0"/>
              <w:rPr>
                <w:rFonts w:ascii="Times New Roman" w:hAnsi="Times New Roman"/>
                <w:b/>
                <w:sz w:val="24"/>
                <w:szCs w:val="24"/>
              </w:rPr>
            </w:pPr>
          </w:p>
          <w:p w14:paraId="4FDA2F96" w14:textId="3E53128B" w:rsidR="002A63E4" w:rsidRPr="00034310" w:rsidRDefault="002A63E4" w:rsidP="00CF26CE">
            <w:pPr>
              <w:rPr>
                <w:rFonts w:ascii="Times New Roman" w:hAnsi="Times New Roman"/>
                <w:sz w:val="24"/>
                <w:szCs w:val="24"/>
              </w:rPr>
            </w:pPr>
            <w:r w:rsidRPr="00034310">
              <w:rPr>
                <w:rFonts w:ascii="Times New Roman" w:hAnsi="Times New Roman"/>
                <w:b/>
                <w:sz w:val="24"/>
                <w:szCs w:val="24"/>
              </w:rPr>
              <w:t xml:space="preserve">_________________ </w:t>
            </w:r>
            <w:r w:rsidR="00CF26CE">
              <w:rPr>
                <w:rFonts w:ascii="Times New Roman" w:hAnsi="Times New Roman"/>
                <w:b/>
                <w:sz w:val="24"/>
                <w:szCs w:val="24"/>
              </w:rPr>
              <w:t>С</w:t>
            </w:r>
            <w:r w:rsidRPr="00034310">
              <w:rPr>
                <w:rFonts w:ascii="Times New Roman" w:hAnsi="Times New Roman"/>
                <w:b/>
                <w:sz w:val="24"/>
                <w:szCs w:val="24"/>
              </w:rPr>
              <w:t>.</w:t>
            </w:r>
            <w:r w:rsidR="00CF26CE">
              <w:rPr>
                <w:rFonts w:ascii="Times New Roman" w:hAnsi="Times New Roman"/>
                <w:b/>
                <w:sz w:val="24"/>
                <w:szCs w:val="24"/>
              </w:rPr>
              <w:t>М</w:t>
            </w:r>
            <w:r w:rsidRPr="00034310">
              <w:rPr>
                <w:rFonts w:ascii="Times New Roman" w:hAnsi="Times New Roman"/>
                <w:b/>
                <w:sz w:val="24"/>
                <w:szCs w:val="24"/>
              </w:rPr>
              <w:t xml:space="preserve">. </w:t>
            </w:r>
            <w:r w:rsidR="00CF26CE">
              <w:rPr>
                <w:rFonts w:ascii="Times New Roman" w:hAnsi="Times New Roman"/>
                <w:b/>
                <w:sz w:val="24"/>
                <w:szCs w:val="24"/>
              </w:rPr>
              <w:t>Вилков</w:t>
            </w:r>
          </w:p>
        </w:tc>
        <w:tc>
          <w:tcPr>
            <w:tcW w:w="4743" w:type="dxa"/>
          </w:tcPr>
          <w:p w14:paraId="006075DF" w14:textId="77777777" w:rsidR="002A63E4" w:rsidRPr="00034310" w:rsidRDefault="002A63E4" w:rsidP="002A63E4">
            <w:pPr>
              <w:shd w:val="clear" w:color="auto" w:fill="FFFFFF"/>
              <w:rPr>
                <w:rFonts w:ascii="Times New Roman" w:hAnsi="Times New Roman"/>
                <w:iCs/>
                <w:color w:val="000000"/>
                <w:spacing w:val="2"/>
                <w:sz w:val="24"/>
                <w:szCs w:val="24"/>
              </w:rPr>
            </w:pPr>
            <w:r w:rsidRPr="00034310">
              <w:rPr>
                <w:rFonts w:ascii="Times New Roman" w:hAnsi="Times New Roman"/>
                <w:bCs/>
                <w:iCs/>
                <w:color w:val="000000"/>
                <w:sz w:val="24"/>
                <w:szCs w:val="24"/>
              </w:rPr>
              <w:t>ПОДРЯДЧИК:</w:t>
            </w:r>
          </w:p>
          <w:p w14:paraId="2767B3C1" w14:textId="77777777" w:rsidR="002A63E4" w:rsidRPr="002A63E4" w:rsidRDefault="002A63E4" w:rsidP="002A63E4">
            <w:pPr>
              <w:tabs>
                <w:tab w:val="left" w:pos="1075"/>
              </w:tabs>
              <w:spacing w:after="0"/>
              <w:rPr>
                <w:rFonts w:ascii="Times New Roman" w:hAnsi="Times New Roman"/>
                <w:b/>
                <w:bCs/>
                <w:iCs/>
                <w:color w:val="000000"/>
                <w:sz w:val="24"/>
                <w:szCs w:val="24"/>
              </w:rPr>
            </w:pPr>
            <w:r w:rsidRPr="002A63E4">
              <w:rPr>
                <w:rFonts w:ascii="Times New Roman" w:hAnsi="Times New Roman"/>
                <w:b/>
                <w:bCs/>
                <w:iCs/>
                <w:color w:val="000000"/>
                <w:sz w:val="24"/>
                <w:szCs w:val="24"/>
              </w:rPr>
              <w:t xml:space="preserve">Генеральный директор </w:t>
            </w:r>
          </w:p>
          <w:p w14:paraId="5067C502" w14:textId="77777777" w:rsidR="002A63E4" w:rsidRPr="002A63E4" w:rsidRDefault="002A63E4" w:rsidP="002A63E4">
            <w:pPr>
              <w:tabs>
                <w:tab w:val="left" w:pos="1075"/>
              </w:tabs>
              <w:spacing w:after="0"/>
              <w:rPr>
                <w:rFonts w:ascii="Times New Roman" w:hAnsi="Times New Roman"/>
                <w:b/>
                <w:bCs/>
                <w:iCs/>
                <w:color w:val="000000"/>
                <w:sz w:val="24"/>
                <w:szCs w:val="24"/>
              </w:rPr>
            </w:pPr>
            <w:r w:rsidRPr="002A63E4">
              <w:rPr>
                <w:rFonts w:ascii="Times New Roman" w:hAnsi="Times New Roman"/>
                <w:b/>
                <w:bCs/>
                <w:iCs/>
                <w:color w:val="000000"/>
                <w:sz w:val="24"/>
                <w:szCs w:val="24"/>
              </w:rPr>
              <w:t>ООО «</w:t>
            </w:r>
            <w:proofErr w:type="spellStart"/>
            <w:r w:rsidRPr="002A63E4">
              <w:rPr>
                <w:rFonts w:ascii="Times New Roman" w:hAnsi="Times New Roman"/>
                <w:b/>
                <w:bCs/>
                <w:iCs/>
                <w:color w:val="000000"/>
                <w:sz w:val="24"/>
                <w:szCs w:val="24"/>
              </w:rPr>
              <w:t>Модо</w:t>
            </w:r>
            <w:proofErr w:type="spellEnd"/>
            <w:r w:rsidRPr="002A63E4">
              <w:rPr>
                <w:rFonts w:ascii="Times New Roman" w:hAnsi="Times New Roman"/>
                <w:b/>
                <w:bCs/>
                <w:iCs/>
                <w:color w:val="000000"/>
                <w:sz w:val="24"/>
                <w:szCs w:val="24"/>
              </w:rPr>
              <w:t>-Сервис»</w:t>
            </w:r>
          </w:p>
          <w:p w14:paraId="627C1976" w14:textId="77777777" w:rsidR="002A63E4" w:rsidRDefault="002A63E4" w:rsidP="002A63E4">
            <w:pPr>
              <w:tabs>
                <w:tab w:val="left" w:pos="1075"/>
              </w:tabs>
              <w:spacing w:after="0"/>
              <w:rPr>
                <w:rFonts w:ascii="Times New Roman" w:hAnsi="Times New Roman"/>
                <w:bCs/>
                <w:iCs/>
                <w:color w:val="000000"/>
                <w:sz w:val="24"/>
                <w:szCs w:val="24"/>
              </w:rPr>
            </w:pPr>
          </w:p>
          <w:p w14:paraId="37FDCC06" w14:textId="77777777" w:rsidR="002A63E4" w:rsidRPr="00034310" w:rsidRDefault="002A63E4" w:rsidP="002A63E4">
            <w:pPr>
              <w:tabs>
                <w:tab w:val="left" w:pos="1075"/>
              </w:tabs>
              <w:spacing w:after="0"/>
              <w:rPr>
                <w:rFonts w:ascii="Times New Roman" w:hAnsi="Times New Roman"/>
                <w:iCs/>
                <w:color w:val="000000"/>
                <w:sz w:val="24"/>
                <w:szCs w:val="24"/>
              </w:rPr>
            </w:pPr>
            <w:r w:rsidRPr="00034310">
              <w:rPr>
                <w:rFonts w:ascii="Times New Roman" w:hAnsi="Times New Roman"/>
                <w:b/>
                <w:sz w:val="24"/>
                <w:szCs w:val="24"/>
              </w:rPr>
              <w:t xml:space="preserve">_________________ </w:t>
            </w:r>
            <w:r>
              <w:rPr>
                <w:rFonts w:ascii="Times New Roman" w:hAnsi="Times New Roman"/>
                <w:b/>
                <w:sz w:val="24"/>
                <w:szCs w:val="24"/>
              </w:rPr>
              <w:t>С.Н. Сироткин</w:t>
            </w:r>
          </w:p>
        </w:tc>
      </w:tr>
    </w:tbl>
    <w:p w14:paraId="1B0A4AE1" w14:textId="77777777" w:rsidR="00D22E2A" w:rsidRDefault="00D22E2A"/>
    <w:sectPr w:rsidR="00D22E2A" w:rsidSect="002A63E4">
      <w:footerReference w:type="default" r:id="rId10"/>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6C7A73" w14:textId="77777777" w:rsidR="00F0561D" w:rsidRDefault="00F0561D">
      <w:pPr>
        <w:spacing w:after="0" w:line="240" w:lineRule="auto"/>
      </w:pPr>
      <w:r>
        <w:separator/>
      </w:r>
    </w:p>
  </w:endnote>
  <w:endnote w:type="continuationSeparator" w:id="0">
    <w:p w14:paraId="1875DBCB" w14:textId="77777777" w:rsidR="00F0561D" w:rsidRDefault="00F05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GOSTtypeB">
    <w:altName w:val="MS Mincho"/>
    <w:panose1 w:val="00000000000000000000"/>
    <w:charset w:val="80"/>
    <w:family w:val="auto"/>
    <w:notTrueType/>
    <w:pitch w:val="default"/>
    <w:sig w:usb0="00000201" w:usb1="08070000" w:usb2="00000010" w:usb3="00000000" w:csb0="00020004" w:csb1="00000000"/>
  </w:font>
  <w:font w:name="Calibri Light">
    <w:altName w:val="Calibri"/>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76633" w14:textId="77777777" w:rsidR="00F0561D" w:rsidRDefault="00F0561D" w:rsidP="002A63E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6E687702" w14:textId="77777777" w:rsidR="00F0561D" w:rsidRDefault="00F0561D" w:rsidP="002A63E4">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A45EB" w14:textId="77777777" w:rsidR="00F0561D" w:rsidRDefault="00F0561D" w:rsidP="002A63E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841097">
      <w:rPr>
        <w:rStyle w:val="aa"/>
        <w:noProof/>
      </w:rPr>
      <w:t>4</w:t>
    </w:r>
    <w:r>
      <w:rPr>
        <w:rStyle w:val="aa"/>
      </w:rPr>
      <w:fldChar w:fldCharType="end"/>
    </w:r>
  </w:p>
  <w:p w14:paraId="1968FF85" w14:textId="77777777" w:rsidR="00F0561D" w:rsidRDefault="00F0561D" w:rsidP="002A63E4">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92CF66" w14:textId="77777777" w:rsidR="00F0561D" w:rsidRPr="0028405C" w:rsidRDefault="00F0561D" w:rsidP="002A63E4">
    <w:pPr>
      <w:pStyle w:val="a8"/>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841097">
      <w:rPr>
        <w:rFonts w:ascii="Times New Roman" w:hAnsi="Times New Roman"/>
        <w:bCs/>
        <w:noProof/>
        <w:sz w:val="24"/>
        <w:szCs w:val="24"/>
      </w:rPr>
      <w:t>5</w:t>
    </w:r>
    <w:r w:rsidRPr="0028405C">
      <w:rPr>
        <w:rFonts w:ascii="Times New Roman" w:hAnsi="Times New Roman"/>
        <w:bCs/>
        <w:sz w:val="24"/>
        <w:szCs w:val="24"/>
      </w:rPr>
      <w:fldChar w:fldCharType="end"/>
    </w:r>
  </w:p>
  <w:p w14:paraId="3D2B44F6" w14:textId="77777777" w:rsidR="00F0561D" w:rsidRDefault="00F056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DD8522" w14:textId="77777777" w:rsidR="00F0561D" w:rsidRDefault="00F0561D">
      <w:pPr>
        <w:spacing w:after="0" w:line="240" w:lineRule="auto"/>
      </w:pPr>
      <w:r>
        <w:separator/>
      </w:r>
    </w:p>
  </w:footnote>
  <w:footnote w:type="continuationSeparator" w:id="0">
    <w:p w14:paraId="7278E4F1" w14:textId="77777777" w:rsidR="00F0561D" w:rsidRDefault="00F056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F3562"/>
    <w:multiLevelType w:val="multilevel"/>
    <w:tmpl w:val="C30E79A8"/>
    <w:lvl w:ilvl="0">
      <w:start w:val="1"/>
      <w:numFmt w:val="decimal"/>
      <w:pStyle w:val="a"/>
      <w:lvlText w:val="%1."/>
      <w:lvlJc w:val="left"/>
      <w:pPr>
        <w:ind w:left="4962" w:hanging="1134"/>
      </w:pPr>
      <w:rPr>
        <w:rFonts w:hint="default"/>
      </w:rPr>
    </w:lvl>
    <w:lvl w:ilvl="1">
      <w:start w:val="1"/>
      <w:numFmt w:val="decimal"/>
      <w:pStyle w:val="a0"/>
      <w:lvlText w:val="%1.%2"/>
      <w:lvlJc w:val="left"/>
      <w:pPr>
        <w:ind w:left="3969" w:hanging="1134"/>
      </w:pPr>
      <w:rPr>
        <w:rFonts w:hint="default"/>
      </w:rPr>
    </w:lvl>
    <w:lvl w:ilvl="2">
      <w:start w:val="1"/>
      <w:numFmt w:val="decimal"/>
      <w:pStyle w:val="a1"/>
      <w:lvlText w:val="%1.%2.%3"/>
      <w:lvlJc w:val="left"/>
      <w:pPr>
        <w:ind w:left="1418" w:hanging="1134"/>
      </w:pPr>
      <w:rPr>
        <w:rFonts w:ascii="Times New Roman" w:hAnsi="Times New Roman" w:cs="Times New Roman" w:hint="default"/>
        <w:b w:val="0"/>
        <w:color w:val="auto"/>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471A632C"/>
    <w:multiLevelType w:val="hybridMultilevel"/>
    <w:tmpl w:val="FB9E983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6042971"/>
    <w:multiLevelType w:val="hybridMultilevel"/>
    <w:tmpl w:val="51ACB808"/>
    <w:lvl w:ilvl="0" w:tplc="2B4A1964">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7">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8">
    <w:nsid w:val="7B8C0EED"/>
    <w:multiLevelType w:val="hybridMultilevel"/>
    <w:tmpl w:val="5D16AFCC"/>
    <w:lvl w:ilvl="0" w:tplc="FFD8B982">
      <w:start w:val="1"/>
      <w:numFmt w:val="decimal"/>
      <w:lvlText w:val="%1."/>
      <w:lvlJc w:val="left"/>
      <w:pPr>
        <w:ind w:left="420" w:hanging="420"/>
      </w:pPr>
      <w:rPr>
        <w:rFonts w:hint="default"/>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2"/>
  </w:num>
  <w:num w:numId="3">
    <w:abstractNumId w:val="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1"/>
  </w:num>
  <w:num w:numId="7">
    <w:abstractNumId w:val="5"/>
  </w:num>
  <w:num w:numId="8">
    <w:abstractNumId w:val="8"/>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BEF"/>
    <w:rsid w:val="002901C6"/>
    <w:rsid w:val="002A63E4"/>
    <w:rsid w:val="003423A1"/>
    <w:rsid w:val="00343BEF"/>
    <w:rsid w:val="006046BB"/>
    <w:rsid w:val="006A2A26"/>
    <w:rsid w:val="006B3405"/>
    <w:rsid w:val="007833CC"/>
    <w:rsid w:val="008031EC"/>
    <w:rsid w:val="00841097"/>
    <w:rsid w:val="009948CD"/>
    <w:rsid w:val="00AB759F"/>
    <w:rsid w:val="00C50545"/>
    <w:rsid w:val="00CF26CE"/>
    <w:rsid w:val="00D22E2A"/>
    <w:rsid w:val="00D50E9C"/>
    <w:rsid w:val="00F05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9948CD"/>
    <w:pPr>
      <w:spacing w:after="200" w:line="276" w:lineRule="auto"/>
    </w:pPr>
    <w:rPr>
      <w:rFonts w:ascii="Proxima Nova ExCn Rg" w:eastAsia="Calibri" w:hAnsi="Proxima Nova ExCn Rg" w:cs="Times New Roman"/>
      <w:sz w:val="28"/>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aliases w:val="Маркер"/>
    <w:basedOn w:val="a3"/>
    <w:uiPriority w:val="34"/>
    <w:qFormat/>
    <w:rsid w:val="009948CD"/>
    <w:pPr>
      <w:ind w:left="720"/>
      <w:contextualSpacing/>
    </w:pPr>
  </w:style>
  <w:style w:type="paragraph" w:styleId="a8">
    <w:name w:val="footer"/>
    <w:basedOn w:val="a3"/>
    <w:link w:val="a9"/>
    <w:unhideWhenUsed/>
    <w:rsid w:val="009948CD"/>
    <w:pPr>
      <w:tabs>
        <w:tab w:val="center" w:pos="4677"/>
        <w:tab w:val="right" w:pos="9355"/>
      </w:tabs>
      <w:spacing w:after="0" w:line="240" w:lineRule="auto"/>
    </w:pPr>
  </w:style>
  <w:style w:type="character" w:customStyle="1" w:styleId="a9">
    <w:name w:val="Нижний колонтитул Знак"/>
    <w:basedOn w:val="a4"/>
    <w:link w:val="a8"/>
    <w:rsid w:val="009948CD"/>
    <w:rPr>
      <w:rFonts w:ascii="Proxima Nova ExCn Rg" w:eastAsia="Calibri" w:hAnsi="Proxima Nova ExCn Rg" w:cs="Times New Roman"/>
      <w:sz w:val="28"/>
      <w:szCs w:val="28"/>
    </w:rPr>
  </w:style>
  <w:style w:type="character" w:styleId="aa">
    <w:name w:val="page number"/>
    <w:rsid w:val="009948CD"/>
    <w:rPr>
      <w:rFonts w:ascii="Times New Roman" w:hAnsi="Times New Roman" w:cs="Times New Roman"/>
      <w:sz w:val="20"/>
      <w:szCs w:val="20"/>
    </w:rPr>
  </w:style>
  <w:style w:type="paragraph" w:styleId="ab">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3"/>
    <w:link w:val="ac"/>
    <w:uiPriority w:val="99"/>
    <w:rsid w:val="009948CD"/>
    <w:pPr>
      <w:spacing w:after="0" w:line="240" w:lineRule="auto"/>
      <w:ind w:firstLine="567"/>
    </w:pPr>
    <w:rPr>
      <w:rFonts w:ascii="Times New Roman" w:eastAsia="Times New Roman" w:hAnsi="Times New Roman"/>
      <w:szCs w:val="24"/>
      <w:lang w:val="x-none" w:eastAsia="ru-RU"/>
    </w:rPr>
  </w:style>
  <w:style w:type="paragraph" w:styleId="ad">
    <w:name w:val="List"/>
    <w:basedOn w:val="ae"/>
    <w:semiHidden/>
    <w:rsid w:val="009948CD"/>
    <w:pPr>
      <w:spacing w:line="288" w:lineRule="auto"/>
      <w:ind w:firstLine="567"/>
      <w:jc w:val="both"/>
    </w:pPr>
    <w:rPr>
      <w:rFonts w:ascii="Arial" w:hAnsi="Arial" w:cs="Tahoma"/>
      <w:lang w:eastAsia="ar-SA"/>
    </w:rPr>
  </w:style>
  <w:style w:type="character" w:customStyle="1" w:styleId="ac">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b"/>
    <w:rsid w:val="009948CD"/>
    <w:rPr>
      <w:rFonts w:ascii="Times New Roman" w:eastAsia="Times New Roman" w:hAnsi="Times New Roman" w:cs="Times New Roman"/>
      <w:sz w:val="28"/>
      <w:szCs w:val="24"/>
      <w:lang w:val="x-none" w:eastAsia="ru-RU"/>
    </w:rPr>
  </w:style>
  <w:style w:type="paragraph" w:customStyle="1" w:styleId="a0">
    <w:name w:val="Подраздел"/>
    <w:uiPriority w:val="99"/>
    <w:qFormat/>
    <w:rsid w:val="009948CD"/>
    <w:pPr>
      <w:keepNext/>
      <w:keepLines/>
      <w:numPr>
        <w:ilvl w:val="1"/>
        <w:numId w:val="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9948CD"/>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9948CD"/>
    <w:pPr>
      <w:numPr>
        <w:ilvl w:val="3"/>
        <w:numId w:val="1"/>
      </w:numPr>
      <w:suppressAutoHyphens/>
      <w:spacing w:after="0" w:line="276" w:lineRule="auto"/>
      <w:jc w:val="both"/>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9948CD"/>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9948CD"/>
    <w:pPr>
      <w:numPr>
        <w:ilvl w:val="2"/>
        <w:numId w:val="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paragraph" w:customStyle="1" w:styleId="2">
    <w:name w:val="Текст подпункта 2"/>
    <w:basedOn w:val="a2"/>
    <w:qFormat/>
    <w:rsid w:val="009948CD"/>
    <w:pPr>
      <w:numPr>
        <w:numId w:val="2"/>
      </w:numPr>
      <w:ind w:left="2382" w:hanging="454"/>
    </w:pPr>
  </w:style>
  <w:style w:type="paragraph" w:customStyle="1" w:styleId="1">
    <w:name w:val="Без интервала1"/>
    <w:uiPriority w:val="1"/>
    <w:qFormat/>
    <w:rsid w:val="009948CD"/>
    <w:pPr>
      <w:spacing w:after="0" w:line="240" w:lineRule="auto"/>
    </w:pPr>
    <w:rPr>
      <w:rFonts w:ascii="Calibri" w:eastAsia="Times New Roman" w:hAnsi="Calibri" w:cs="Times New Roman"/>
      <w:lang w:eastAsia="ru-RU"/>
    </w:rPr>
  </w:style>
  <w:style w:type="paragraph" w:customStyle="1" w:styleId="3">
    <w:name w:val="Абзац списка3"/>
    <w:basedOn w:val="a3"/>
    <w:rsid w:val="009948CD"/>
    <w:pPr>
      <w:ind w:left="720"/>
      <w:contextualSpacing/>
    </w:pPr>
    <w:rPr>
      <w:rFonts w:ascii="Calibri" w:eastAsia="Times New Roman" w:hAnsi="Calibri"/>
      <w:sz w:val="20"/>
      <w:szCs w:val="20"/>
      <w:lang w:eastAsia="ru-RU"/>
    </w:rPr>
  </w:style>
  <w:style w:type="paragraph" w:styleId="af">
    <w:name w:val="No Spacing"/>
    <w:uiPriority w:val="1"/>
    <w:qFormat/>
    <w:rsid w:val="009948CD"/>
    <w:pPr>
      <w:spacing w:after="0" w:line="240" w:lineRule="auto"/>
    </w:pPr>
    <w:rPr>
      <w:rFonts w:ascii="Times New Roman" w:eastAsia="Times New Roman" w:hAnsi="Times New Roman" w:cs="Times New Roman"/>
      <w:sz w:val="24"/>
      <w:szCs w:val="24"/>
      <w:lang w:eastAsia="ru-RU"/>
    </w:rPr>
  </w:style>
  <w:style w:type="paragraph" w:styleId="ae">
    <w:name w:val="Body Text"/>
    <w:basedOn w:val="a3"/>
    <w:link w:val="af0"/>
    <w:uiPriority w:val="99"/>
    <w:semiHidden/>
    <w:unhideWhenUsed/>
    <w:rsid w:val="009948CD"/>
    <w:pPr>
      <w:spacing w:after="120"/>
    </w:pPr>
  </w:style>
  <w:style w:type="character" w:customStyle="1" w:styleId="af0">
    <w:name w:val="Основной текст Знак"/>
    <w:basedOn w:val="a4"/>
    <w:link w:val="ae"/>
    <w:uiPriority w:val="99"/>
    <w:semiHidden/>
    <w:rsid w:val="009948CD"/>
    <w:rPr>
      <w:rFonts w:ascii="Proxima Nova ExCn Rg" w:eastAsia="Calibri" w:hAnsi="Proxima Nova ExCn Rg" w:cs="Times New Roman"/>
      <w:sz w:val="28"/>
      <w:szCs w:val="28"/>
    </w:rPr>
  </w:style>
  <w:style w:type="paragraph" w:customStyle="1" w:styleId="formattext">
    <w:name w:val="formattext"/>
    <w:rsid w:val="003423A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styleId="af1">
    <w:name w:val="Emphasis"/>
    <w:uiPriority w:val="20"/>
    <w:qFormat/>
    <w:rsid w:val="003423A1"/>
    <w:rPr>
      <w:rFonts w:ascii="Times New Roman" w:eastAsia="Times New Roman" w:hAnsi="Times New Roman" w:cs="Times New Roman"/>
      <w:i/>
      <w:iCs/>
    </w:rPr>
  </w:style>
  <w:style w:type="paragraph" w:customStyle="1" w:styleId="af2">
    <w:name w:val="Пункт"/>
    <w:basedOn w:val="a3"/>
    <w:uiPriority w:val="99"/>
    <w:rsid w:val="003423A1"/>
    <w:pPr>
      <w:tabs>
        <w:tab w:val="num" w:pos="1980"/>
      </w:tabs>
      <w:spacing w:after="0" w:line="240" w:lineRule="auto"/>
      <w:ind w:left="1404" w:hanging="504"/>
      <w:jc w:val="both"/>
    </w:pPr>
    <w:rPr>
      <w:rFonts w:ascii="Times New Roman" w:eastAsia="Times New Roman" w:hAnsi="Times New Roman"/>
      <w:sz w:val="24"/>
      <w:lang w:eastAsia="ru-RU"/>
    </w:rPr>
  </w:style>
  <w:style w:type="paragraph" w:styleId="af3">
    <w:name w:val="Balloon Text"/>
    <w:basedOn w:val="a3"/>
    <w:link w:val="af4"/>
    <w:uiPriority w:val="99"/>
    <w:semiHidden/>
    <w:unhideWhenUsed/>
    <w:rsid w:val="007833CC"/>
    <w:pPr>
      <w:spacing w:after="0" w:line="240" w:lineRule="auto"/>
    </w:pPr>
    <w:rPr>
      <w:rFonts w:ascii="Tahoma" w:hAnsi="Tahoma" w:cs="Tahoma"/>
      <w:sz w:val="16"/>
      <w:szCs w:val="16"/>
    </w:rPr>
  </w:style>
  <w:style w:type="character" w:customStyle="1" w:styleId="af4">
    <w:name w:val="Текст выноски Знак"/>
    <w:basedOn w:val="a4"/>
    <w:link w:val="af3"/>
    <w:uiPriority w:val="99"/>
    <w:semiHidden/>
    <w:rsid w:val="007833C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9948CD"/>
    <w:pPr>
      <w:spacing w:after="200" w:line="276" w:lineRule="auto"/>
    </w:pPr>
    <w:rPr>
      <w:rFonts w:ascii="Proxima Nova ExCn Rg" w:eastAsia="Calibri" w:hAnsi="Proxima Nova ExCn Rg" w:cs="Times New Roman"/>
      <w:sz w:val="28"/>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aliases w:val="Маркер"/>
    <w:basedOn w:val="a3"/>
    <w:uiPriority w:val="34"/>
    <w:qFormat/>
    <w:rsid w:val="009948CD"/>
    <w:pPr>
      <w:ind w:left="720"/>
      <w:contextualSpacing/>
    </w:pPr>
  </w:style>
  <w:style w:type="paragraph" w:styleId="a8">
    <w:name w:val="footer"/>
    <w:basedOn w:val="a3"/>
    <w:link w:val="a9"/>
    <w:unhideWhenUsed/>
    <w:rsid w:val="009948CD"/>
    <w:pPr>
      <w:tabs>
        <w:tab w:val="center" w:pos="4677"/>
        <w:tab w:val="right" w:pos="9355"/>
      </w:tabs>
      <w:spacing w:after="0" w:line="240" w:lineRule="auto"/>
    </w:pPr>
  </w:style>
  <w:style w:type="character" w:customStyle="1" w:styleId="a9">
    <w:name w:val="Нижний колонтитул Знак"/>
    <w:basedOn w:val="a4"/>
    <w:link w:val="a8"/>
    <w:rsid w:val="009948CD"/>
    <w:rPr>
      <w:rFonts w:ascii="Proxima Nova ExCn Rg" w:eastAsia="Calibri" w:hAnsi="Proxima Nova ExCn Rg" w:cs="Times New Roman"/>
      <w:sz w:val="28"/>
      <w:szCs w:val="28"/>
    </w:rPr>
  </w:style>
  <w:style w:type="character" w:styleId="aa">
    <w:name w:val="page number"/>
    <w:rsid w:val="009948CD"/>
    <w:rPr>
      <w:rFonts w:ascii="Times New Roman" w:hAnsi="Times New Roman" w:cs="Times New Roman"/>
      <w:sz w:val="20"/>
      <w:szCs w:val="20"/>
    </w:rPr>
  </w:style>
  <w:style w:type="paragraph" w:styleId="ab">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3"/>
    <w:link w:val="ac"/>
    <w:uiPriority w:val="99"/>
    <w:rsid w:val="009948CD"/>
    <w:pPr>
      <w:spacing w:after="0" w:line="240" w:lineRule="auto"/>
      <w:ind w:firstLine="567"/>
    </w:pPr>
    <w:rPr>
      <w:rFonts w:ascii="Times New Roman" w:eastAsia="Times New Roman" w:hAnsi="Times New Roman"/>
      <w:szCs w:val="24"/>
      <w:lang w:val="x-none" w:eastAsia="ru-RU"/>
    </w:rPr>
  </w:style>
  <w:style w:type="paragraph" w:styleId="ad">
    <w:name w:val="List"/>
    <w:basedOn w:val="ae"/>
    <w:semiHidden/>
    <w:rsid w:val="009948CD"/>
    <w:pPr>
      <w:spacing w:line="288" w:lineRule="auto"/>
      <w:ind w:firstLine="567"/>
      <w:jc w:val="both"/>
    </w:pPr>
    <w:rPr>
      <w:rFonts w:ascii="Arial" w:hAnsi="Arial" w:cs="Tahoma"/>
      <w:lang w:eastAsia="ar-SA"/>
    </w:rPr>
  </w:style>
  <w:style w:type="character" w:customStyle="1" w:styleId="ac">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b"/>
    <w:rsid w:val="009948CD"/>
    <w:rPr>
      <w:rFonts w:ascii="Times New Roman" w:eastAsia="Times New Roman" w:hAnsi="Times New Roman" w:cs="Times New Roman"/>
      <w:sz w:val="28"/>
      <w:szCs w:val="24"/>
      <w:lang w:val="x-none" w:eastAsia="ru-RU"/>
    </w:rPr>
  </w:style>
  <w:style w:type="paragraph" w:customStyle="1" w:styleId="a0">
    <w:name w:val="Подраздел"/>
    <w:uiPriority w:val="99"/>
    <w:qFormat/>
    <w:rsid w:val="009948CD"/>
    <w:pPr>
      <w:keepNext/>
      <w:keepLines/>
      <w:numPr>
        <w:ilvl w:val="1"/>
        <w:numId w:val="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9948CD"/>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9948CD"/>
    <w:pPr>
      <w:numPr>
        <w:ilvl w:val="3"/>
        <w:numId w:val="1"/>
      </w:numPr>
      <w:suppressAutoHyphens/>
      <w:spacing w:after="0" w:line="276" w:lineRule="auto"/>
      <w:jc w:val="both"/>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9948CD"/>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9948CD"/>
    <w:pPr>
      <w:numPr>
        <w:ilvl w:val="2"/>
        <w:numId w:val="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paragraph" w:customStyle="1" w:styleId="2">
    <w:name w:val="Текст подпункта 2"/>
    <w:basedOn w:val="a2"/>
    <w:qFormat/>
    <w:rsid w:val="009948CD"/>
    <w:pPr>
      <w:numPr>
        <w:numId w:val="2"/>
      </w:numPr>
      <w:ind w:left="2382" w:hanging="454"/>
    </w:pPr>
  </w:style>
  <w:style w:type="paragraph" w:customStyle="1" w:styleId="1">
    <w:name w:val="Без интервала1"/>
    <w:uiPriority w:val="1"/>
    <w:qFormat/>
    <w:rsid w:val="009948CD"/>
    <w:pPr>
      <w:spacing w:after="0" w:line="240" w:lineRule="auto"/>
    </w:pPr>
    <w:rPr>
      <w:rFonts w:ascii="Calibri" w:eastAsia="Times New Roman" w:hAnsi="Calibri" w:cs="Times New Roman"/>
      <w:lang w:eastAsia="ru-RU"/>
    </w:rPr>
  </w:style>
  <w:style w:type="paragraph" w:customStyle="1" w:styleId="3">
    <w:name w:val="Абзац списка3"/>
    <w:basedOn w:val="a3"/>
    <w:rsid w:val="009948CD"/>
    <w:pPr>
      <w:ind w:left="720"/>
      <w:contextualSpacing/>
    </w:pPr>
    <w:rPr>
      <w:rFonts w:ascii="Calibri" w:eastAsia="Times New Roman" w:hAnsi="Calibri"/>
      <w:sz w:val="20"/>
      <w:szCs w:val="20"/>
      <w:lang w:eastAsia="ru-RU"/>
    </w:rPr>
  </w:style>
  <w:style w:type="paragraph" w:styleId="af">
    <w:name w:val="No Spacing"/>
    <w:uiPriority w:val="1"/>
    <w:qFormat/>
    <w:rsid w:val="009948CD"/>
    <w:pPr>
      <w:spacing w:after="0" w:line="240" w:lineRule="auto"/>
    </w:pPr>
    <w:rPr>
      <w:rFonts w:ascii="Times New Roman" w:eastAsia="Times New Roman" w:hAnsi="Times New Roman" w:cs="Times New Roman"/>
      <w:sz w:val="24"/>
      <w:szCs w:val="24"/>
      <w:lang w:eastAsia="ru-RU"/>
    </w:rPr>
  </w:style>
  <w:style w:type="paragraph" w:styleId="ae">
    <w:name w:val="Body Text"/>
    <w:basedOn w:val="a3"/>
    <w:link w:val="af0"/>
    <w:uiPriority w:val="99"/>
    <w:semiHidden/>
    <w:unhideWhenUsed/>
    <w:rsid w:val="009948CD"/>
    <w:pPr>
      <w:spacing w:after="120"/>
    </w:pPr>
  </w:style>
  <w:style w:type="character" w:customStyle="1" w:styleId="af0">
    <w:name w:val="Основной текст Знак"/>
    <w:basedOn w:val="a4"/>
    <w:link w:val="ae"/>
    <w:uiPriority w:val="99"/>
    <w:semiHidden/>
    <w:rsid w:val="009948CD"/>
    <w:rPr>
      <w:rFonts w:ascii="Proxima Nova ExCn Rg" w:eastAsia="Calibri" w:hAnsi="Proxima Nova ExCn Rg" w:cs="Times New Roman"/>
      <w:sz w:val="28"/>
      <w:szCs w:val="28"/>
    </w:rPr>
  </w:style>
  <w:style w:type="paragraph" w:customStyle="1" w:styleId="formattext">
    <w:name w:val="formattext"/>
    <w:rsid w:val="003423A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styleId="af1">
    <w:name w:val="Emphasis"/>
    <w:uiPriority w:val="20"/>
    <w:qFormat/>
    <w:rsid w:val="003423A1"/>
    <w:rPr>
      <w:rFonts w:ascii="Times New Roman" w:eastAsia="Times New Roman" w:hAnsi="Times New Roman" w:cs="Times New Roman"/>
      <w:i/>
      <w:iCs/>
    </w:rPr>
  </w:style>
  <w:style w:type="paragraph" w:customStyle="1" w:styleId="af2">
    <w:name w:val="Пункт"/>
    <w:basedOn w:val="a3"/>
    <w:uiPriority w:val="99"/>
    <w:rsid w:val="003423A1"/>
    <w:pPr>
      <w:tabs>
        <w:tab w:val="num" w:pos="1980"/>
      </w:tabs>
      <w:spacing w:after="0" w:line="240" w:lineRule="auto"/>
      <w:ind w:left="1404" w:hanging="504"/>
      <w:jc w:val="both"/>
    </w:pPr>
    <w:rPr>
      <w:rFonts w:ascii="Times New Roman" w:eastAsia="Times New Roman" w:hAnsi="Times New Roman"/>
      <w:sz w:val="24"/>
      <w:lang w:eastAsia="ru-RU"/>
    </w:rPr>
  </w:style>
  <w:style w:type="paragraph" w:styleId="af3">
    <w:name w:val="Balloon Text"/>
    <w:basedOn w:val="a3"/>
    <w:link w:val="af4"/>
    <w:uiPriority w:val="99"/>
    <w:semiHidden/>
    <w:unhideWhenUsed/>
    <w:rsid w:val="007833CC"/>
    <w:pPr>
      <w:spacing w:after="0" w:line="240" w:lineRule="auto"/>
    </w:pPr>
    <w:rPr>
      <w:rFonts w:ascii="Tahoma" w:hAnsi="Tahoma" w:cs="Tahoma"/>
      <w:sz w:val="16"/>
      <w:szCs w:val="16"/>
    </w:rPr>
  </w:style>
  <w:style w:type="character" w:customStyle="1" w:styleId="af4">
    <w:name w:val="Текст выноски Знак"/>
    <w:basedOn w:val="a4"/>
    <w:link w:val="af3"/>
    <w:uiPriority w:val="99"/>
    <w:semiHidden/>
    <w:rsid w:val="007833C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9</Pages>
  <Words>2774</Words>
  <Characters>15816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Марина Александровна Макарова</cp:lastModifiedBy>
  <cp:revision>11</cp:revision>
  <cp:lastPrinted>2024-09-09T05:32:00Z</cp:lastPrinted>
  <dcterms:created xsi:type="dcterms:W3CDTF">2024-02-12T12:58:00Z</dcterms:created>
  <dcterms:modified xsi:type="dcterms:W3CDTF">2024-09-09T05:50:00Z</dcterms:modified>
</cp:coreProperties>
</file>