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96E10" w14:textId="214EE984" w:rsidR="003A67BF" w:rsidRPr="00A10EE5" w:rsidRDefault="008E4C7D" w:rsidP="00A10EE5">
      <w:pPr>
        <w:pStyle w:val="220"/>
        <w:keepNext/>
        <w:keepLines/>
        <w:shd w:val="clear" w:color="auto" w:fill="auto"/>
        <w:spacing w:after="0" w:line="240" w:lineRule="auto"/>
        <w:ind w:left="400"/>
        <w:rPr>
          <w:sz w:val="22"/>
          <w:szCs w:val="22"/>
        </w:rPr>
      </w:pPr>
      <w:bookmarkStart w:id="0" w:name="bookmark0"/>
      <w:r w:rsidRPr="00A10EE5">
        <w:rPr>
          <w:sz w:val="22"/>
          <w:szCs w:val="22"/>
        </w:rPr>
        <w:t xml:space="preserve">ДОГОВОР № </w:t>
      </w:r>
      <w:r w:rsidR="00E14394">
        <w:rPr>
          <w:sz w:val="22"/>
          <w:szCs w:val="22"/>
        </w:rPr>
        <w:t>2</w:t>
      </w:r>
      <w:r w:rsidR="00A476A2">
        <w:rPr>
          <w:sz w:val="22"/>
          <w:szCs w:val="22"/>
        </w:rPr>
        <w:t>1</w:t>
      </w:r>
      <w:r w:rsidR="007407A1">
        <w:rPr>
          <w:sz w:val="22"/>
          <w:szCs w:val="22"/>
        </w:rPr>
        <w:t>-23-ЕП</w:t>
      </w:r>
    </w:p>
    <w:bookmarkEnd w:id="0"/>
    <w:p w14:paraId="1680568C" w14:textId="77777777" w:rsidR="00A855B7" w:rsidRPr="00A10EE5" w:rsidRDefault="00A855B7" w:rsidP="00A10EE5">
      <w:pPr>
        <w:pStyle w:val="220"/>
        <w:keepNext/>
        <w:keepLines/>
        <w:shd w:val="clear" w:color="auto" w:fill="auto"/>
        <w:spacing w:after="0" w:line="240" w:lineRule="auto"/>
        <w:ind w:left="400"/>
        <w:rPr>
          <w:sz w:val="22"/>
          <w:szCs w:val="22"/>
        </w:rPr>
      </w:pPr>
    </w:p>
    <w:p w14:paraId="54850091" w14:textId="423C9D80" w:rsidR="00A855B7" w:rsidRPr="00A10EE5" w:rsidRDefault="00BB70CB" w:rsidP="00BB70CB">
      <w:pPr>
        <w:pStyle w:val="220"/>
        <w:keepNext/>
        <w:keepLines/>
        <w:shd w:val="clear" w:color="auto" w:fill="auto"/>
        <w:tabs>
          <w:tab w:val="left" w:pos="7429"/>
        </w:tabs>
        <w:spacing w:after="0" w:line="240" w:lineRule="auto"/>
        <w:jc w:val="both"/>
        <w:rPr>
          <w:sz w:val="22"/>
          <w:szCs w:val="22"/>
        </w:rPr>
      </w:pPr>
      <w:bookmarkStart w:id="1" w:name="bookmark1"/>
      <w:r>
        <w:rPr>
          <w:sz w:val="22"/>
          <w:szCs w:val="22"/>
        </w:rPr>
        <w:t>Санкт-Петербург</w:t>
      </w:r>
      <w:r w:rsidR="008E7EEC" w:rsidRPr="00A10EE5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                                                     </w:t>
      </w:r>
      <w:r w:rsidR="008E7EEC" w:rsidRPr="00A10EE5">
        <w:rPr>
          <w:sz w:val="22"/>
          <w:szCs w:val="22"/>
        </w:rPr>
        <w:t xml:space="preserve">         </w:t>
      </w:r>
      <w:r w:rsidR="00303B80" w:rsidRPr="00A10EE5">
        <w:rPr>
          <w:sz w:val="22"/>
          <w:szCs w:val="22"/>
        </w:rPr>
        <w:t xml:space="preserve">   </w:t>
      </w:r>
      <w:r w:rsidR="001E063B">
        <w:rPr>
          <w:sz w:val="22"/>
          <w:szCs w:val="22"/>
        </w:rPr>
        <w:t>27</w:t>
      </w:r>
      <w:r w:rsidR="004D68D9" w:rsidRPr="00A10EE5">
        <w:rPr>
          <w:sz w:val="22"/>
          <w:szCs w:val="22"/>
        </w:rPr>
        <w:t xml:space="preserve"> </w:t>
      </w:r>
      <w:r w:rsidR="001E063B">
        <w:rPr>
          <w:sz w:val="22"/>
          <w:szCs w:val="22"/>
        </w:rPr>
        <w:t>марта</w:t>
      </w:r>
      <w:r w:rsidR="003E18C4" w:rsidRPr="00A10EE5">
        <w:rPr>
          <w:sz w:val="22"/>
          <w:szCs w:val="22"/>
        </w:rPr>
        <w:t xml:space="preserve"> </w:t>
      </w:r>
      <w:r w:rsidR="008E4C7D" w:rsidRPr="00A10EE5">
        <w:rPr>
          <w:sz w:val="22"/>
          <w:szCs w:val="22"/>
        </w:rPr>
        <w:t>20</w:t>
      </w:r>
      <w:r w:rsidR="00DE47DD" w:rsidRPr="00A10EE5">
        <w:rPr>
          <w:sz w:val="22"/>
          <w:szCs w:val="22"/>
        </w:rPr>
        <w:t>2</w:t>
      </w:r>
      <w:r w:rsidR="00C75D22">
        <w:rPr>
          <w:sz w:val="22"/>
          <w:szCs w:val="22"/>
        </w:rPr>
        <w:t>3</w:t>
      </w:r>
      <w:r w:rsidR="00727FF4" w:rsidRPr="00A10EE5">
        <w:rPr>
          <w:sz w:val="22"/>
          <w:szCs w:val="22"/>
        </w:rPr>
        <w:t xml:space="preserve"> </w:t>
      </w:r>
      <w:r w:rsidR="008E4C7D" w:rsidRPr="00A10EE5">
        <w:rPr>
          <w:sz w:val="22"/>
          <w:szCs w:val="22"/>
        </w:rPr>
        <w:t>г.</w:t>
      </w:r>
      <w:bookmarkEnd w:id="1"/>
    </w:p>
    <w:p w14:paraId="0D738E00" w14:textId="77777777" w:rsidR="004D1865" w:rsidRPr="00A10EE5" w:rsidRDefault="004D1865" w:rsidP="00A10EE5">
      <w:pPr>
        <w:pStyle w:val="220"/>
        <w:keepNext/>
        <w:keepLines/>
        <w:shd w:val="clear" w:color="auto" w:fill="auto"/>
        <w:tabs>
          <w:tab w:val="left" w:pos="7429"/>
        </w:tabs>
        <w:spacing w:after="0" w:line="240" w:lineRule="auto"/>
        <w:ind w:left="20"/>
        <w:jc w:val="right"/>
        <w:rPr>
          <w:sz w:val="22"/>
          <w:szCs w:val="22"/>
        </w:rPr>
      </w:pPr>
    </w:p>
    <w:p w14:paraId="251B48E1" w14:textId="1D525095" w:rsidR="00A855B7" w:rsidRPr="00A10EE5" w:rsidRDefault="005825FA" w:rsidP="00BB70CB">
      <w:pPr>
        <w:pStyle w:val="2"/>
        <w:spacing w:before="0" w:after="0" w:line="240" w:lineRule="auto"/>
        <w:ind w:left="23" w:right="11" w:firstLine="686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АО «</w:t>
      </w:r>
      <w:proofErr w:type="spellStart"/>
      <w:r>
        <w:rPr>
          <w:b/>
          <w:sz w:val="22"/>
          <w:szCs w:val="22"/>
        </w:rPr>
        <w:t>Выборгтеплоэнерго</w:t>
      </w:r>
      <w:proofErr w:type="spellEnd"/>
      <w:r>
        <w:rPr>
          <w:b/>
          <w:sz w:val="22"/>
          <w:szCs w:val="22"/>
        </w:rPr>
        <w:t>»</w:t>
      </w:r>
      <w:r w:rsidR="00922D16" w:rsidRPr="00A10EE5">
        <w:rPr>
          <w:bCs/>
          <w:sz w:val="22"/>
          <w:szCs w:val="22"/>
        </w:rPr>
        <w:t xml:space="preserve">, </w:t>
      </w:r>
      <w:r w:rsidR="00922D16" w:rsidRPr="00A10EE5">
        <w:rPr>
          <w:sz w:val="22"/>
          <w:szCs w:val="22"/>
        </w:rPr>
        <w:t xml:space="preserve">именуемое в дальнейшем </w:t>
      </w:r>
      <w:r w:rsidR="00922D16" w:rsidRPr="00A10EE5">
        <w:rPr>
          <w:b/>
          <w:sz w:val="22"/>
          <w:szCs w:val="22"/>
        </w:rPr>
        <w:t>Заказчик</w:t>
      </w:r>
      <w:r w:rsidR="00922D16" w:rsidRPr="00A10EE5">
        <w:rPr>
          <w:sz w:val="22"/>
          <w:szCs w:val="22"/>
        </w:rPr>
        <w:t xml:space="preserve">, в лице </w:t>
      </w:r>
      <w:r w:rsidR="00922D16" w:rsidRPr="00A10EE5">
        <w:rPr>
          <w:bCs/>
          <w:sz w:val="22"/>
          <w:szCs w:val="22"/>
        </w:rPr>
        <w:t>генерального директора</w:t>
      </w:r>
      <w:r w:rsidR="009C513C" w:rsidRPr="00A10EE5">
        <w:rPr>
          <w:bCs/>
          <w:sz w:val="22"/>
          <w:szCs w:val="22"/>
        </w:rPr>
        <w:t xml:space="preserve"> </w:t>
      </w:r>
      <w:r w:rsidR="00AB15FE">
        <w:rPr>
          <w:b/>
          <w:bCs/>
          <w:sz w:val="22"/>
          <w:szCs w:val="22"/>
        </w:rPr>
        <w:t>А</w:t>
      </w:r>
      <w:r w:rsidR="003E15F3">
        <w:rPr>
          <w:b/>
          <w:bCs/>
          <w:sz w:val="22"/>
          <w:szCs w:val="22"/>
        </w:rPr>
        <w:t>лександра Васильевича Кривоноса</w:t>
      </w:r>
      <w:r w:rsidR="00922D16" w:rsidRPr="00DA0BA1">
        <w:rPr>
          <w:bCs/>
          <w:sz w:val="22"/>
          <w:szCs w:val="22"/>
        </w:rPr>
        <w:t>,</w:t>
      </w:r>
      <w:r w:rsidR="004D68D9" w:rsidRPr="00A10EE5">
        <w:rPr>
          <w:sz w:val="22"/>
          <w:szCs w:val="22"/>
        </w:rPr>
        <w:t xml:space="preserve"> действующего на основании</w:t>
      </w:r>
      <w:r w:rsidR="00922D16" w:rsidRPr="00A10EE5">
        <w:rPr>
          <w:sz w:val="22"/>
          <w:szCs w:val="22"/>
        </w:rPr>
        <w:t xml:space="preserve"> </w:t>
      </w:r>
      <w:r w:rsidR="008E7EEC" w:rsidRPr="00A10EE5">
        <w:rPr>
          <w:bCs/>
          <w:sz w:val="22"/>
          <w:szCs w:val="22"/>
        </w:rPr>
        <w:t>Устава</w:t>
      </w:r>
      <w:r w:rsidR="00922D16" w:rsidRPr="00A10EE5">
        <w:rPr>
          <w:sz w:val="22"/>
          <w:szCs w:val="22"/>
        </w:rPr>
        <w:t xml:space="preserve">, </w:t>
      </w:r>
      <w:r w:rsidR="008E4C7D" w:rsidRPr="00A10EE5">
        <w:rPr>
          <w:sz w:val="22"/>
          <w:szCs w:val="22"/>
        </w:rPr>
        <w:t xml:space="preserve">с одной стороны, и </w:t>
      </w:r>
      <w:r w:rsidR="00DE47DD" w:rsidRPr="00A10EE5">
        <w:rPr>
          <w:b/>
          <w:sz w:val="22"/>
          <w:szCs w:val="22"/>
        </w:rPr>
        <w:t>Общество с ограниченной ответственностью</w:t>
      </w:r>
      <w:r w:rsidR="005D69B4" w:rsidRPr="00A10EE5">
        <w:rPr>
          <w:b/>
          <w:sz w:val="22"/>
          <w:szCs w:val="22"/>
        </w:rPr>
        <w:t xml:space="preserve"> «</w:t>
      </w:r>
      <w:r w:rsidR="008E7EEC" w:rsidRPr="00A10EE5">
        <w:rPr>
          <w:b/>
          <w:sz w:val="22"/>
          <w:szCs w:val="22"/>
        </w:rPr>
        <w:t>Регион-Проект</w:t>
      </w:r>
      <w:r w:rsidR="005D69B4" w:rsidRPr="00A10EE5">
        <w:rPr>
          <w:b/>
          <w:sz w:val="22"/>
          <w:szCs w:val="22"/>
        </w:rPr>
        <w:t>»</w:t>
      </w:r>
      <w:r w:rsidR="00DE47DD" w:rsidRPr="00A10EE5">
        <w:rPr>
          <w:b/>
          <w:sz w:val="22"/>
          <w:szCs w:val="22"/>
        </w:rPr>
        <w:t xml:space="preserve"> (ООО «Регион-Проект»)</w:t>
      </w:r>
      <w:r w:rsidR="008E4C7D" w:rsidRPr="00A10EE5">
        <w:rPr>
          <w:sz w:val="22"/>
          <w:szCs w:val="22"/>
        </w:rPr>
        <w:t>, именуемое в дальнейшем</w:t>
      </w:r>
      <w:r w:rsidR="008E4C7D" w:rsidRPr="00A10EE5">
        <w:rPr>
          <w:rStyle w:val="a5"/>
          <w:sz w:val="22"/>
          <w:szCs w:val="22"/>
        </w:rPr>
        <w:t xml:space="preserve"> Исполнитель,</w:t>
      </w:r>
      <w:r w:rsidR="008E4C7D" w:rsidRPr="00A10EE5">
        <w:rPr>
          <w:sz w:val="22"/>
          <w:szCs w:val="22"/>
        </w:rPr>
        <w:t xml:space="preserve"> в лице</w:t>
      </w:r>
      <w:r w:rsidR="00B8542F" w:rsidRPr="00A10EE5">
        <w:rPr>
          <w:sz w:val="22"/>
          <w:szCs w:val="22"/>
        </w:rPr>
        <w:t xml:space="preserve"> </w:t>
      </w:r>
      <w:r w:rsidR="005D69B4" w:rsidRPr="00A10EE5">
        <w:rPr>
          <w:sz w:val="22"/>
          <w:szCs w:val="22"/>
        </w:rPr>
        <w:t>генерального директора</w:t>
      </w:r>
      <w:r w:rsidR="008E4C7D" w:rsidRPr="00A10EE5">
        <w:rPr>
          <w:rStyle w:val="a5"/>
          <w:sz w:val="22"/>
          <w:szCs w:val="22"/>
        </w:rPr>
        <w:t xml:space="preserve"> </w:t>
      </w:r>
      <w:r w:rsidR="008E7EEC" w:rsidRPr="00A10EE5">
        <w:rPr>
          <w:rStyle w:val="a5"/>
          <w:sz w:val="22"/>
          <w:szCs w:val="22"/>
        </w:rPr>
        <w:t>Шеин</w:t>
      </w:r>
      <w:r w:rsidR="00D42068">
        <w:rPr>
          <w:rStyle w:val="a5"/>
          <w:sz w:val="22"/>
          <w:szCs w:val="22"/>
        </w:rPr>
        <w:t>ой</w:t>
      </w:r>
      <w:r w:rsidR="008E7EEC" w:rsidRPr="00A10EE5">
        <w:rPr>
          <w:rStyle w:val="a5"/>
          <w:sz w:val="22"/>
          <w:szCs w:val="22"/>
        </w:rPr>
        <w:t xml:space="preserve"> Виктории Витальевны</w:t>
      </w:r>
      <w:r w:rsidR="00DE47DD" w:rsidRPr="00A10EE5">
        <w:rPr>
          <w:rStyle w:val="a5"/>
          <w:sz w:val="22"/>
          <w:szCs w:val="22"/>
        </w:rPr>
        <w:t xml:space="preserve"> </w:t>
      </w:r>
      <w:r w:rsidR="004D68D9" w:rsidRPr="00A10EE5">
        <w:rPr>
          <w:sz w:val="22"/>
          <w:szCs w:val="22"/>
        </w:rPr>
        <w:t>действующего на основании</w:t>
      </w:r>
      <w:r w:rsidR="00DE47DD" w:rsidRPr="00A10EE5">
        <w:rPr>
          <w:sz w:val="22"/>
          <w:szCs w:val="22"/>
        </w:rPr>
        <w:t xml:space="preserve"> </w:t>
      </w:r>
      <w:r w:rsidR="00DE47DD" w:rsidRPr="00A10EE5">
        <w:rPr>
          <w:bCs/>
          <w:sz w:val="22"/>
          <w:szCs w:val="22"/>
        </w:rPr>
        <w:t>Устава</w:t>
      </w:r>
      <w:r w:rsidR="008E4C7D" w:rsidRPr="00A10EE5">
        <w:rPr>
          <w:rStyle w:val="a5"/>
          <w:sz w:val="22"/>
          <w:szCs w:val="22"/>
        </w:rPr>
        <w:t>,</w:t>
      </w:r>
      <w:r w:rsidR="008E4C7D" w:rsidRPr="00A10EE5">
        <w:rPr>
          <w:sz w:val="22"/>
          <w:szCs w:val="22"/>
        </w:rPr>
        <w:t xml:space="preserve"> с другой стороны, в дальнейшем именуемые</w:t>
      </w:r>
      <w:r w:rsidR="008E4C7D" w:rsidRPr="00A10EE5">
        <w:rPr>
          <w:rStyle w:val="a5"/>
          <w:sz w:val="22"/>
          <w:szCs w:val="22"/>
        </w:rPr>
        <w:t xml:space="preserve"> Стороны,</w:t>
      </w:r>
      <w:r w:rsidR="008E4C7D" w:rsidRPr="00A10EE5">
        <w:rPr>
          <w:sz w:val="22"/>
          <w:szCs w:val="22"/>
        </w:rPr>
        <w:t xml:space="preserve"> заключили настоящий договор о нижеследующем:</w:t>
      </w:r>
      <w:proofErr w:type="gramEnd"/>
    </w:p>
    <w:p w14:paraId="22C7A007" w14:textId="77777777" w:rsidR="003A67BF" w:rsidRPr="00A10EE5" w:rsidRDefault="003A67BF" w:rsidP="00A10EE5">
      <w:pPr>
        <w:pStyle w:val="2"/>
        <w:shd w:val="clear" w:color="auto" w:fill="auto"/>
        <w:spacing w:before="0" w:after="0" w:line="240" w:lineRule="auto"/>
        <w:ind w:left="20" w:right="520" w:firstLine="700"/>
        <w:rPr>
          <w:sz w:val="22"/>
          <w:szCs w:val="22"/>
        </w:rPr>
      </w:pPr>
    </w:p>
    <w:p w14:paraId="5F530089" w14:textId="77777777" w:rsidR="00A855B7" w:rsidRPr="00A10EE5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firstLine="689"/>
        <w:jc w:val="both"/>
        <w:rPr>
          <w:sz w:val="22"/>
          <w:szCs w:val="22"/>
        </w:rPr>
      </w:pPr>
      <w:bookmarkStart w:id="2" w:name="bookmark2"/>
      <w:r w:rsidRPr="00A10EE5">
        <w:rPr>
          <w:sz w:val="22"/>
          <w:szCs w:val="22"/>
        </w:rPr>
        <w:t>ПРЕДМЕТ ДОГОВОРА</w:t>
      </w:r>
      <w:bookmarkEnd w:id="2"/>
    </w:p>
    <w:p w14:paraId="0E48795D" w14:textId="77777777" w:rsidR="006727F5" w:rsidRPr="00A10EE5" w:rsidRDefault="006727F5" w:rsidP="00BB70CB">
      <w:pPr>
        <w:pStyle w:val="ad"/>
        <w:numPr>
          <w:ilvl w:val="1"/>
          <w:numId w:val="1"/>
        </w:numPr>
        <w:tabs>
          <w:tab w:val="left" w:pos="1276"/>
        </w:tabs>
        <w:ind w:left="20" w:firstLine="68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sz w:val="22"/>
          <w:szCs w:val="22"/>
        </w:rPr>
        <w:t>Заказчик поручает, а Исполнитель принимает на себя обязательства по разработке научно-методических (организационно-технических) документов</w:t>
      </w:r>
      <w:r w:rsidR="00DA0BA1">
        <w:rPr>
          <w:rFonts w:ascii="Times New Roman" w:eastAsia="Times New Roman" w:hAnsi="Times New Roman" w:cs="Times New Roman"/>
          <w:sz w:val="22"/>
          <w:szCs w:val="22"/>
        </w:rPr>
        <w:t>, указанных в Приложении № 1 к настоящему Договору,</w:t>
      </w:r>
      <w:r w:rsidRPr="00A10EE5">
        <w:rPr>
          <w:rFonts w:ascii="Times New Roman" w:eastAsia="Times New Roman" w:hAnsi="Times New Roman" w:cs="Times New Roman"/>
          <w:sz w:val="22"/>
          <w:szCs w:val="22"/>
        </w:rPr>
        <w:t xml:space="preserve"> в соответствии с требованиями Федерального закона </w:t>
      </w:r>
      <w:r w:rsidR="00446A61" w:rsidRPr="00A10EE5">
        <w:rPr>
          <w:rFonts w:ascii="Times New Roman" w:eastAsia="Times New Roman" w:hAnsi="Times New Roman" w:cs="Times New Roman"/>
          <w:sz w:val="22"/>
          <w:szCs w:val="22"/>
        </w:rPr>
        <w:t>от 21 июля 2011 г. № 256-ФЗ «О безопасности объектов топливно-энергетического комплекса»</w:t>
      </w:r>
      <w:r w:rsidR="00451656" w:rsidRPr="00A10EE5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0D64A65A" w14:textId="77777777" w:rsidR="00A855B7" w:rsidRPr="00A10EE5" w:rsidRDefault="008E4C7D" w:rsidP="00BB70CB">
      <w:pPr>
        <w:pStyle w:val="ad"/>
        <w:numPr>
          <w:ilvl w:val="1"/>
          <w:numId w:val="1"/>
        </w:numPr>
        <w:tabs>
          <w:tab w:val="left" w:pos="1276"/>
        </w:tabs>
        <w:ind w:left="20" w:firstLine="68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sz w:val="22"/>
          <w:szCs w:val="22"/>
        </w:rPr>
        <w:t xml:space="preserve">Работы по настоящему договору выполняются в соответствии с Техническим заданием (Приложение </w:t>
      </w:r>
      <w:r w:rsidR="00B6152C" w:rsidRPr="00A10EE5">
        <w:rPr>
          <w:rFonts w:ascii="Times New Roman" w:eastAsia="Times New Roman" w:hAnsi="Times New Roman" w:cs="Times New Roman"/>
          <w:sz w:val="22"/>
          <w:szCs w:val="22"/>
        </w:rPr>
        <w:t>1</w:t>
      </w:r>
      <w:r w:rsidRPr="00A10EE5">
        <w:rPr>
          <w:rFonts w:ascii="Times New Roman" w:eastAsia="Times New Roman" w:hAnsi="Times New Roman" w:cs="Times New Roman"/>
          <w:sz w:val="22"/>
          <w:szCs w:val="22"/>
        </w:rPr>
        <w:t>), являющимся</w:t>
      </w:r>
      <w:r w:rsidRPr="00A10EE5">
        <w:rPr>
          <w:rFonts w:ascii="Times New Roman" w:hAnsi="Times New Roman" w:cs="Times New Roman"/>
          <w:sz w:val="22"/>
          <w:szCs w:val="22"/>
        </w:rPr>
        <w:t xml:space="preserve"> неотъемлемой частью настоящего Договора.</w:t>
      </w:r>
    </w:p>
    <w:p w14:paraId="694E7BB2" w14:textId="77777777" w:rsidR="00A855B7" w:rsidRPr="00A10EE5" w:rsidRDefault="008E4C7D" w:rsidP="00BB70CB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689"/>
        <w:rPr>
          <w:sz w:val="22"/>
          <w:szCs w:val="22"/>
        </w:rPr>
      </w:pPr>
      <w:r w:rsidRPr="00A10EE5">
        <w:rPr>
          <w:sz w:val="22"/>
          <w:szCs w:val="22"/>
        </w:rPr>
        <w:t xml:space="preserve">Результатом </w:t>
      </w:r>
      <w:r w:rsidR="00FD2E82" w:rsidRPr="00A10EE5">
        <w:rPr>
          <w:sz w:val="22"/>
          <w:szCs w:val="22"/>
        </w:rPr>
        <w:t>работ</w:t>
      </w:r>
      <w:r w:rsidRPr="00A10EE5">
        <w:rPr>
          <w:sz w:val="22"/>
          <w:szCs w:val="22"/>
        </w:rPr>
        <w:t xml:space="preserve"> являются документы, перечень и содержание которых указаны в Техническом задании (Приложение </w:t>
      </w:r>
      <w:r w:rsidR="00B6152C" w:rsidRPr="00A10EE5">
        <w:rPr>
          <w:sz w:val="22"/>
          <w:szCs w:val="22"/>
        </w:rPr>
        <w:t>1</w:t>
      </w:r>
      <w:r w:rsidRPr="00A10EE5">
        <w:rPr>
          <w:sz w:val="22"/>
          <w:szCs w:val="22"/>
        </w:rPr>
        <w:t xml:space="preserve"> к настоящему Договору).</w:t>
      </w:r>
    </w:p>
    <w:p w14:paraId="02EC53EE" w14:textId="77777777" w:rsidR="003A67BF" w:rsidRPr="00A10EE5" w:rsidRDefault="003A67BF" w:rsidP="00A10EE5">
      <w:pPr>
        <w:pStyle w:val="2"/>
        <w:shd w:val="clear" w:color="auto" w:fill="auto"/>
        <w:tabs>
          <w:tab w:val="left" w:pos="1122"/>
        </w:tabs>
        <w:spacing w:before="0" w:after="0" w:line="240" w:lineRule="auto"/>
        <w:ind w:left="20" w:right="14" w:firstLine="0"/>
        <w:rPr>
          <w:sz w:val="22"/>
          <w:szCs w:val="22"/>
        </w:rPr>
      </w:pPr>
    </w:p>
    <w:p w14:paraId="3F5C7307" w14:textId="77777777" w:rsidR="00A855B7" w:rsidRPr="00A10EE5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14" w:firstLine="700"/>
        <w:jc w:val="both"/>
        <w:rPr>
          <w:sz w:val="22"/>
          <w:szCs w:val="22"/>
        </w:rPr>
      </w:pPr>
      <w:bookmarkStart w:id="3" w:name="bookmark3"/>
      <w:r w:rsidRPr="00A10EE5">
        <w:rPr>
          <w:sz w:val="22"/>
          <w:szCs w:val="22"/>
        </w:rPr>
        <w:t>ЦЕНА ДОГОВОРА И ПОРЯДОК РАСЧЕТОВ</w:t>
      </w:r>
      <w:bookmarkEnd w:id="3"/>
    </w:p>
    <w:p w14:paraId="58B5BBC5" w14:textId="0210DB02" w:rsidR="00AF6BC2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Общая стоимость </w:t>
      </w:r>
      <w:r w:rsidR="00FD2E82" w:rsidRPr="00A10EE5">
        <w:rPr>
          <w:sz w:val="22"/>
          <w:szCs w:val="22"/>
        </w:rPr>
        <w:t>работ</w:t>
      </w:r>
      <w:r w:rsidR="0022343E" w:rsidRPr="00A10EE5">
        <w:rPr>
          <w:sz w:val="22"/>
          <w:szCs w:val="22"/>
        </w:rPr>
        <w:t xml:space="preserve"> составляет</w:t>
      </w:r>
      <w:r w:rsidR="003B6425" w:rsidRPr="00A10EE5">
        <w:rPr>
          <w:sz w:val="22"/>
          <w:szCs w:val="22"/>
        </w:rPr>
        <w:t xml:space="preserve"> </w:t>
      </w:r>
      <w:r w:rsidR="004719E4" w:rsidRPr="00A10EE5">
        <w:rPr>
          <w:sz w:val="22"/>
          <w:szCs w:val="22"/>
        </w:rPr>
        <w:t>360</w:t>
      </w:r>
      <w:r w:rsidR="009C513C" w:rsidRPr="00A10EE5">
        <w:rPr>
          <w:sz w:val="22"/>
          <w:szCs w:val="22"/>
        </w:rPr>
        <w:t xml:space="preserve"> 000</w:t>
      </w:r>
      <w:r w:rsidR="00AF6BC2" w:rsidRPr="00A10EE5">
        <w:rPr>
          <w:sz w:val="22"/>
          <w:szCs w:val="22"/>
        </w:rPr>
        <w:t xml:space="preserve"> </w:t>
      </w:r>
      <w:r w:rsidR="00BE2C88" w:rsidRPr="00A10EE5">
        <w:rPr>
          <w:sz w:val="22"/>
          <w:szCs w:val="22"/>
        </w:rPr>
        <w:t>(</w:t>
      </w:r>
      <w:r w:rsidR="004719E4" w:rsidRPr="00A10EE5">
        <w:rPr>
          <w:sz w:val="22"/>
          <w:szCs w:val="22"/>
        </w:rPr>
        <w:t>Триста</w:t>
      </w:r>
      <w:r w:rsidR="00716403" w:rsidRPr="00A10EE5">
        <w:rPr>
          <w:sz w:val="22"/>
          <w:szCs w:val="22"/>
        </w:rPr>
        <w:t xml:space="preserve"> </w:t>
      </w:r>
      <w:r w:rsidR="004719E4" w:rsidRPr="00A10EE5">
        <w:rPr>
          <w:sz w:val="22"/>
          <w:szCs w:val="22"/>
        </w:rPr>
        <w:t>шестьдесят</w:t>
      </w:r>
      <w:r w:rsidR="009C513C" w:rsidRPr="00A10EE5">
        <w:rPr>
          <w:sz w:val="22"/>
          <w:szCs w:val="22"/>
        </w:rPr>
        <w:t xml:space="preserve"> тысяч</w:t>
      </w:r>
      <w:r w:rsidR="00BE2C88" w:rsidRPr="00A10EE5">
        <w:rPr>
          <w:sz w:val="22"/>
          <w:szCs w:val="22"/>
        </w:rPr>
        <w:t>) рублей 00 копеек</w:t>
      </w:r>
      <w:r w:rsidR="00DA0BA1">
        <w:rPr>
          <w:sz w:val="22"/>
          <w:szCs w:val="22"/>
        </w:rPr>
        <w:t>,</w:t>
      </w:r>
      <w:r w:rsidR="00C81C3A" w:rsidRPr="00A10EE5">
        <w:rPr>
          <w:sz w:val="22"/>
          <w:szCs w:val="22"/>
        </w:rPr>
        <w:t xml:space="preserve"> НДС </w:t>
      </w:r>
      <w:r w:rsidR="00DA0BA1">
        <w:rPr>
          <w:sz w:val="22"/>
          <w:szCs w:val="22"/>
        </w:rPr>
        <w:t xml:space="preserve">не облагается </w:t>
      </w:r>
      <w:r w:rsidR="00C81C3A" w:rsidRPr="00A10EE5">
        <w:rPr>
          <w:sz w:val="22"/>
          <w:szCs w:val="22"/>
        </w:rPr>
        <w:t>на основании п. 2 ст. 346.11 НК РФ</w:t>
      </w:r>
      <w:r w:rsidR="00AB25D3" w:rsidRPr="00A10EE5">
        <w:rPr>
          <w:sz w:val="22"/>
          <w:szCs w:val="22"/>
        </w:rPr>
        <w:t>.</w:t>
      </w:r>
      <w:r w:rsidRPr="00A10EE5">
        <w:rPr>
          <w:sz w:val="22"/>
          <w:szCs w:val="22"/>
        </w:rPr>
        <w:t xml:space="preserve"> </w:t>
      </w:r>
    </w:p>
    <w:p w14:paraId="4EF15872" w14:textId="77777777" w:rsidR="004719E4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Стоимость работ по настоящему Договору включает выполнение работ, предусмотренных Техническим заданием (Приложение </w:t>
      </w:r>
      <w:r w:rsidR="00C80AE2" w:rsidRPr="00A10EE5">
        <w:rPr>
          <w:sz w:val="22"/>
          <w:szCs w:val="22"/>
        </w:rPr>
        <w:t>1</w:t>
      </w:r>
      <w:r w:rsidRPr="00A10EE5">
        <w:rPr>
          <w:sz w:val="22"/>
          <w:szCs w:val="22"/>
        </w:rPr>
        <w:t>)</w:t>
      </w:r>
      <w:r w:rsidR="00C80AE2" w:rsidRPr="00A10EE5">
        <w:rPr>
          <w:sz w:val="22"/>
          <w:szCs w:val="22"/>
        </w:rPr>
        <w:t>.</w:t>
      </w:r>
    </w:p>
    <w:p w14:paraId="1BDAEC20" w14:textId="4D5157E8" w:rsidR="004719E4" w:rsidRPr="00A10EE5" w:rsidRDefault="0076379F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Предоплата в размере </w:t>
      </w:r>
      <w:r w:rsidR="006819BD">
        <w:rPr>
          <w:sz w:val="22"/>
          <w:szCs w:val="22"/>
        </w:rPr>
        <w:t>2</w:t>
      </w:r>
      <w:r w:rsidR="00716403" w:rsidRPr="00A10EE5">
        <w:rPr>
          <w:sz w:val="22"/>
          <w:szCs w:val="22"/>
        </w:rPr>
        <w:t>0</w:t>
      </w:r>
      <w:r w:rsidRPr="00A10EE5">
        <w:rPr>
          <w:sz w:val="22"/>
          <w:szCs w:val="22"/>
        </w:rPr>
        <w:t>% производится Заказчиком после подписания Договора, на основании счет</w:t>
      </w:r>
      <w:r w:rsidR="004719E4" w:rsidRPr="00A10EE5">
        <w:rPr>
          <w:sz w:val="22"/>
          <w:szCs w:val="22"/>
        </w:rPr>
        <w:t>а</w:t>
      </w:r>
      <w:r w:rsidRPr="00A10EE5">
        <w:rPr>
          <w:sz w:val="22"/>
          <w:szCs w:val="22"/>
        </w:rPr>
        <w:t xml:space="preserve"> на оплату</w:t>
      </w:r>
      <w:r w:rsidR="00C80AE2" w:rsidRPr="00A10EE5">
        <w:rPr>
          <w:sz w:val="22"/>
          <w:szCs w:val="22"/>
        </w:rPr>
        <w:t>.</w:t>
      </w:r>
    </w:p>
    <w:p w14:paraId="38A151E1" w14:textId="77777777" w:rsidR="004719E4" w:rsidRPr="00A10EE5" w:rsidRDefault="00716403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700"/>
        <w:rPr>
          <w:sz w:val="22"/>
          <w:szCs w:val="22"/>
        </w:rPr>
      </w:pPr>
      <w:r w:rsidRPr="00A10EE5">
        <w:rPr>
          <w:sz w:val="22"/>
          <w:szCs w:val="22"/>
        </w:rPr>
        <w:t>Окончательный расчет по договору производится в течение 5 рабочих дней с момента подписания Сторонами Акта выполненных работ.</w:t>
      </w:r>
    </w:p>
    <w:p w14:paraId="1FCEFECE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700"/>
        <w:rPr>
          <w:sz w:val="22"/>
          <w:szCs w:val="22"/>
        </w:rPr>
      </w:pPr>
      <w:r w:rsidRPr="00A10EE5">
        <w:rPr>
          <w:sz w:val="22"/>
          <w:szCs w:val="22"/>
        </w:rPr>
        <w:t>Расчеты</w:t>
      </w:r>
      <w:r w:rsidRPr="00A10EE5">
        <w:rPr>
          <w:rStyle w:val="11pt"/>
        </w:rPr>
        <w:t xml:space="preserve"> осуществляются в валюте Российской Федерации путем</w:t>
      </w:r>
      <w:r w:rsidRPr="00A10EE5">
        <w:rPr>
          <w:sz w:val="22"/>
          <w:szCs w:val="22"/>
        </w:rPr>
        <w:t xml:space="preserve"> безналичного </w:t>
      </w:r>
      <w:r w:rsidRPr="00A10EE5">
        <w:rPr>
          <w:rStyle w:val="1"/>
          <w:sz w:val="22"/>
          <w:szCs w:val="22"/>
        </w:rPr>
        <w:t>перечисления Заказчиком</w:t>
      </w:r>
      <w:r w:rsidRPr="00A10EE5">
        <w:rPr>
          <w:sz w:val="22"/>
          <w:szCs w:val="22"/>
        </w:rPr>
        <w:t xml:space="preserve"> денежных средств на расчетный счет Исполнителя</w:t>
      </w:r>
      <w:r w:rsidR="008B5970" w:rsidRPr="00A10EE5">
        <w:rPr>
          <w:sz w:val="22"/>
          <w:szCs w:val="22"/>
        </w:rPr>
        <w:t>.</w:t>
      </w:r>
      <w:r w:rsidR="00006A7E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Обязательства</w:t>
      </w:r>
      <w:r w:rsidR="005D69B4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Заказчика по оплате считаются выпол</w:t>
      </w:r>
      <w:r w:rsidR="00495B1F" w:rsidRPr="00A10EE5">
        <w:rPr>
          <w:sz w:val="22"/>
          <w:szCs w:val="22"/>
        </w:rPr>
        <w:t>ненными с момента поступления денежных средств на расчетный счет Исполнителя</w:t>
      </w:r>
      <w:r w:rsidRPr="00A10EE5">
        <w:rPr>
          <w:sz w:val="22"/>
          <w:szCs w:val="22"/>
        </w:rPr>
        <w:t>.</w:t>
      </w:r>
    </w:p>
    <w:p w14:paraId="6311E50C" w14:textId="77777777" w:rsidR="003A67BF" w:rsidRPr="00A10EE5" w:rsidRDefault="003A67BF" w:rsidP="00A10EE5">
      <w:pPr>
        <w:pStyle w:val="2"/>
        <w:shd w:val="clear" w:color="auto" w:fill="auto"/>
        <w:spacing w:before="0" w:after="0" w:line="240" w:lineRule="auto"/>
        <w:ind w:left="20" w:right="14" w:firstLine="0"/>
        <w:jc w:val="left"/>
        <w:rPr>
          <w:sz w:val="22"/>
          <w:szCs w:val="22"/>
        </w:rPr>
      </w:pPr>
    </w:p>
    <w:p w14:paraId="408CF0C0" w14:textId="5BAE9053" w:rsidR="00A855B7" w:rsidRPr="00A10EE5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14" w:firstLine="680"/>
        <w:jc w:val="both"/>
        <w:rPr>
          <w:sz w:val="22"/>
          <w:szCs w:val="22"/>
        </w:rPr>
      </w:pPr>
      <w:bookmarkStart w:id="4" w:name="bookmark4"/>
      <w:r w:rsidRPr="00A10EE5">
        <w:rPr>
          <w:sz w:val="22"/>
          <w:szCs w:val="22"/>
        </w:rPr>
        <w:t>СРОКИ</w:t>
      </w:r>
      <w:r w:rsidR="00D80E78">
        <w:rPr>
          <w:sz w:val="22"/>
          <w:szCs w:val="22"/>
        </w:rPr>
        <w:t xml:space="preserve"> ВЫПОЛНЕНИЯ</w:t>
      </w:r>
      <w:r w:rsidR="00D80E78" w:rsidRPr="00A10EE5">
        <w:rPr>
          <w:sz w:val="22"/>
          <w:szCs w:val="22"/>
        </w:rPr>
        <w:t xml:space="preserve"> </w:t>
      </w:r>
      <w:r w:rsidR="00FD2E82" w:rsidRPr="00A10EE5">
        <w:rPr>
          <w:sz w:val="22"/>
          <w:szCs w:val="22"/>
        </w:rPr>
        <w:t>РАБОТ</w:t>
      </w:r>
      <w:bookmarkEnd w:id="4"/>
    </w:p>
    <w:p w14:paraId="79FCC519" w14:textId="640056CB" w:rsidR="004719E4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Исполнитель </w:t>
      </w:r>
      <w:r w:rsidR="00FD2E82" w:rsidRPr="00A10EE5">
        <w:rPr>
          <w:sz w:val="22"/>
          <w:szCs w:val="22"/>
        </w:rPr>
        <w:t>выполняет работы</w:t>
      </w:r>
      <w:r w:rsidRPr="00A10EE5">
        <w:rPr>
          <w:sz w:val="22"/>
          <w:szCs w:val="22"/>
        </w:rPr>
        <w:t>, предусмотренные настоящ</w:t>
      </w:r>
      <w:r w:rsidR="00DA0BA1">
        <w:rPr>
          <w:sz w:val="22"/>
          <w:szCs w:val="22"/>
        </w:rPr>
        <w:t>им</w:t>
      </w:r>
      <w:r w:rsidRPr="00A10EE5">
        <w:rPr>
          <w:sz w:val="22"/>
          <w:szCs w:val="22"/>
        </w:rPr>
        <w:t xml:space="preserve"> Договор</w:t>
      </w:r>
      <w:r w:rsidR="00DA0BA1">
        <w:rPr>
          <w:sz w:val="22"/>
          <w:szCs w:val="22"/>
        </w:rPr>
        <w:t>ом</w:t>
      </w:r>
      <w:r w:rsidR="00AF6F21">
        <w:rPr>
          <w:sz w:val="22"/>
          <w:szCs w:val="22"/>
        </w:rPr>
        <w:t>,</w:t>
      </w:r>
      <w:r w:rsidRPr="00A10EE5">
        <w:rPr>
          <w:sz w:val="22"/>
          <w:szCs w:val="22"/>
        </w:rPr>
        <w:t xml:space="preserve"> в течение </w:t>
      </w:r>
      <w:r w:rsidR="00716403" w:rsidRPr="00A10EE5">
        <w:rPr>
          <w:sz w:val="22"/>
          <w:szCs w:val="22"/>
        </w:rPr>
        <w:t>30</w:t>
      </w:r>
      <w:r w:rsidRPr="00A10EE5">
        <w:rPr>
          <w:sz w:val="22"/>
          <w:szCs w:val="22"/>
        </w:rPr>
        <w:t xml:space="preserve"> (</w:t>
      </w:r>
      <w:r w:rsidR="00716403" w:rsidRPr="00A10EE5">
        <w:rPr>
          <w:sz w:val="22"/>
          <w:szCs w:val="22"/>
        </w:rPr>
        <w:t>тридцати</w:t>
      </w:r>
      <w:r w:rsidRPr="00A10EE5">
        <w:rPr>
          <w:sz w:val="22"/>
          <w:szCs w:val="22"/>
        </w:rPr>
        <w:t>)</w:t>
      </w:r>
      <w:r w:rsidR="00451656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календарных дней</w:t>
      </w:r>
      <w:r w:rsidR="00007B9F" w:rsidRPr="00A10EE5">
        <w:rPr>
          <w:sz w:val="22"/>
          <w:szCs w:val="22"/>
        </w:rPr>
        <w:t xml:space="preserve"> с момента подписания Сторонами Договора и предоставления Заказчиком исходных данных для выполнения работ</w:t>
      </w:r>
      <w:r w:rsidR="00DA0BA1">
        <w:rPr>
          <w:sz w:val="22"/>
          <w:szCs w:val="22"/>
        </w:rPr>
        <w:t>, указанных в Техническом задании (Приложение № 1)</w:t>
      </w:r>
      <w:r w:rsidRPr="00A10EE5">
        <w:rPr>
          <w:sz w:val="22"/>
          <w:szCs w:val="22"/>
        </w:rPr>
        <w:t>.</w:t>
      </w:r>
      <w:r w:rsidR="00DE47DD" w:rsidRPr="00A10EE5">
        <w:rPr>
          <w:sz w:val="22"/>
          <w:szCs w:val="22"/>
        </w:rPr>
        <w:t xml:space="preserve"> Работы могут быть выполнены досрочно. </w:t>
      </w:r>
    </w:p>
    <w:p w14:paraId="712237A1" w14:textId="77777777" w:rsidR="004719E4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680"/>
        <w:rPr>
          <w:sz w:val="22"/>
          <w:szCs w:val="22"/>
        </w:rPr>
      </w:pPr>
      <w:r w:rsidRPr="00A10EE5">
        <w:rPr>
          <w:sz w:val="22"/>
          <w:szCs w:val="22"/>
        </w:rPr>
        <w:t>Датой выполнения работ по Договору считается дата подписания акта сдач</w:t>
      </w:r>
      <w:proofErr w:type="gramStart"/>
      <w:r w:rsidRPr="00A10EE5">
        <w:rPr>
          <w:sz w:val="22"/>
          <w:szCs w:val="22"/>
        </w:rPr>
        <w:t>и-</w:t>
      </w:r>
      <w:proofErr w:type="gramEnd"/>
      <w:r w:rsidRPr="00A10EE5">
        <w:rPr>
          <w:sz w:val="22"/>
          <w:szCs w:val="22"/>
        </w:rPr>
        <w:t xml:space="preserve"> приемк</w:t>
      </w:r>
      <w:r w:rsidR="008B5970" w:rsidRPr="00A10EE5">
        <w:rPr>
          <w:sz w:val="22"/>
          <w:szCs w:val="22"/>
        </w:rPr>
        <w:t>и выполненных работ по Договору.</w:t>
      </w:r>
    </w:p>
    <w:p w14:paraId="48BD1CE4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14" w:firstLine="680"/>
        <w:rPr>
          <w:sz w:val="22"/>
          <w:szCs w:val="22"/>
        </w:rPr>
      </w:pPr>
      <w:r w:rsidRPr="00A10EE5">
        <w:rPr>
          <w:sz w:val="22"/>
          <w:szCs w:val="22"/>
        </w:rPr>
        <w:t>Изменение содержания, стоимости и сроков выполнения работ оформляется дополнительным соглашением, являющимся неотъемлемой частью данного Договора.</w:t>
      </w:r>
    </w:p>
    <w:p w14:paraId="1A0A24FB" w14:textId="77777777" w:rsidR="003A67BF" w:rsidRPr="00A10EE5" w:rsidRDefault="003A67BF" w:rsidP="00A10EE5">
      <w:pPr>
        <w:pStyle w:val="2"/>
        <w:shd w:val="clear" w:color="auto" w:fill="auto"/>
        <w:tabs>
          <w:tab w:val="left" w:pos="1242"/>
        </w:tabs>
        <w:spacing w:before="0" w:after="0" w:line="240" w:lineRule="auto"/>
        <w:ind w:left="700" w:right="20" w:firstLine="0"/>
        <w:rPr>
          <w:sz w:val="22"/>
          <w:szCs w:val="22"/>
        </w:rPr>
      </w:pPr>
    </w:p>
    <w:p w14:paraId="123975F9" w14:textId="77777777" w:rsidR="00A855B7" w:rsidRPr="00A10EE5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firstLine="680"/>
        <w:jc w:val="both"/>
        <w:rPr>
          <w:sz w:val="22"/>
          <w:szCs w:val="22"/>
        </w:rPr>
      </w:pPr>
      <w:bookmarkStart w:id="5" w:name="bookmark5"/>
      <w:r w:rsidRPr="00A10EE5">
        <w:rPr>
          <w:sz w:val="22"/>
          <w:szCs w:val="22"/>
        </w:rPr>
        <w:t>ПРАВА И ОБЯЗАННОСТИ СТОРОН</w:t>
      </w:r>
      <w:bookmarkEnd w:id="5"/>
    </w:p>
    <w:p w14:paraId="416F7B31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680"/>
        <w:rPr>
          <w:sz w:val="22"/>
          <w:szCs w:val="22"/>
        </w:rPr>
      </w:pPr>
      <w:r w:rsidRPr="00A10EE5">
        <w:rPr>
          <w:sz w:val="22"/>
          <w:szCs w:val="22"/>
        </w:rPr>
        <w:t>Исполнитель обязуется:</w:t>
      </w:r>
    </w:p>
    <w:p w14:paraId="6CD5E74E" w14:textId="3C01021F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Выполнить работы в полном объеме в сроки, установленные </w:t>
      </w:r>
      <w:r w:rsidR="00DA0BA1">
        <w:rPr>
          <w:sz w:val="22"/>
          <w:szCs w:val="22"/>
        </w:rPr>
        <w:t>настоящим Договором и приложениями к нему</w:t>
      </w:r>
      <w:r w:rsidRPr="00A10EE5">
        <w:rPr>
          <w:sz w:val="22"/>
          <w:szCs w:val="22"/>
        </w:rPr>
        <w:t>;</w:t>
      </w:r>
    </w:p>
    <w:p w14:paraId="651799BD" w14:textId="77777777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680"/>
        <w:rPr>
          <w:sz w:val="22"/>
          <w:szCs w:val="22"/>
        </w:rPr>
      </w:pPr>
      <w:r w:rsidRPr="00A10EE5">
        <w:rPr>
          <w:sz w:val="22"/>
          <w:szCs w:val="22"/>
        </w:rPr>
        <w:t>Выполнить работы с надлежащим качеством;</w:t>
      </w:r>
    </w:p>
    <w:p w14:paraId="5571D1FB" w14:textId="77777777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Передать результаты работ и разработанную документацию в соответствии с Техническим заданием (Приложение </w:t>
      </w:r>
      <w:r w:rsidR="00B52A01" w:rsidRPr="00A10EE5">
        <w:rPr>
          <w:sz w:val="22"/>
          <w:szCs w:val="22"/>
        </w:rPr>
        <w:t>1</w:t>
      </w:r>
      <w:r w:rsidRPr="00A10EE5">
        <w:rPr>
          <w:sz w:val="22"/>
          <w:szCs w:val="22"/>
        </w:rPr>
        <w:t>);</w:t>
      </w:r>
    </w:p>
    <w:p w14:paraId="0A9180B9" w14:textId="1B4EA035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Безвозмездно, в течение </w:t>
      </w:r>
      <w:r w:rsidR="00310204">
        <w:rPr>
          <w:sz w:val="22"/>
          <w:szCs w:val="22"/>
        </w:rPr>
        <w:t>30</w:t>
      </w:r>
      <w:r w:rsidR="00310204" w:rsidRPr="00A10EE5">
        <w:rPr>
          <w:sz w:val="22"/>
          <w:szCs w:val="22"/>
        </w:rPr>
        <w:t xml:space="preserve"> </w:t>
      </w:r>
      <w:r w:rsidR="003D3B23" w:rsidRPr="00A10EE5">
        <w:rPr>
          <w:sz w:val="22"/>
          <w:szCs w:val="22"/>
        </w:rPr>
        <w:t>(</w:t>
      </w:r>
      <w:r w:rsidR="00310204">
        <w:rPr>
          <w:sz w:val="22"/>
          <w:szCs w:val="22"/>
        </w:rPr>
        <w:t>тридцати</w:t>
      </w:r>
      <w:r w:rsidR="003D3B23" w:rsidRPr="00A10EE5">
        <w:rPr>
          <w:sz w:val="22"/>
          <w:szCs w:val="22"/>
        </w:rPr>
        <w:t>)</w:t>
      </w:r>
      <w:r w:rsidR="00310204">
        <w:rPr>
          <w:sz w:val="22"/>
          <w:szCs w:val="22"/>
        </w:rPr>
        <w:t xml:space="preserve"> </w:t>
      </w:r>
      <w:r w:rsidR="000E04C6">
        <w:rPr>
          <w:sz w:val="22"/>
          <w:szCs w:val="22"/>
        </w:rPr>
        <w:t>календарных</w:t>
      </w:r>
      <w:r w:rsidR="003D3B23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дней исправить по требованию Заказчика все выявленные недостатки, если в процессе выполнения работ Исполнитель допустил отступление от условий договора, ухудшившее качество работ.</w:t>
      </w:r>
    </w:p>
    <w:p w14:paraId="0B03FA53" w14:textId="57D90131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lastRenderedPageBreak/>
        <w:t>Незамедлительно</w:t>
      </w:r>
      <w:r w:rsid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проинформировать</w:t>
      </w:r>
      <w:r w:rsid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Зак</w:t>
      </w:r>
      <w:r w:rsidR="00A10EE5">
        <w:rPr>
          <w:sz w:val="22"/>
          <w:szCs w:val="22"/>
        </w:rPr>
        <w:t xml:space="preserve">азчика и до получения от него </w:t>
      </w:r>
      <w:r w:rsidRPr="00A10EE5">
        <w:rPr>
          <w:sz w:val="22"/>
          <w:szCs w:val="22"/>
        </w:rPr>
        <w:t xml:space="preserve">указаний приостановить работу при обнаружении независящих от Исполнителя обстоятельств, которые создают невозможность </w:t>
      </w:r>
      <w:r w:rsidR="00D80E78">
        <w:rPr>
          <w:sz w:val="22"/>
          <w:szCs w:val="22"/>
        </w:rPr>
        <w:t>вы</w:t>
      </w:r>
      <w:r w:rsidRPr="00A10EE5">
        <w:rPr>
          <w:sz w:val="22"/>
          <w:szCs w:val="22"/>
        </w:rPr>
        <w:t>полнения работ в срок.</w:t>
      </w:r>
    </w:p>
    <w:p w14:paraId="32A6EFB6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680"/>
        <w:rPr>
          <w:sz w:val="22"/>
          <w:szCs w:val="22"/>
        </w:rPr>
      </w:pPr>
      <w:r w:rsidRPr="00A10EE5">
        <w:rPr>
          <w:sz w:val="22"/>
          <w:szCs w:val="22"/>
        </w:rPr>
        <w:t>Заказчик обязуется:</w:t>
      </w:r>
    </w:p>
    <w:p w14:paraId="4946DD60" w14:textId="77777777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Обеспечить доступ Исполнителю на объекты </w:t>
      </w:r>
      <w:r w:rsidR="005D69B4" w:rsidRPr="00A10EE5">
        <w:rPr>
          <w:sz w:val="22"/>
          <w:szCs w:val="22"/>
        </w:rPr>
        <w:t>ТЭК</w:t>
      </w:r>
      <w:r w:rsidR="00DA0BA1">
        <w:rPr>
          <w:sz w:val="22"/>
          <w:szCs w:val="22"/>
        </w:rPr>
        <w:t xml:space="preserve"> в рабочее время</w:t>
      </w:r>
      <w:r w:rsidRPr="00A10EE5">
        <w:rPr>
          <w:sz w:val="22"/>
          <w:szCs w:val="22"/>
        </w:rPr>
        <w:t>.</w:t>
      </w:r>
    </w:p>
    <w:p w14:paraId="3EA797EC" w14:textId="77777777" w:rsidR="00A855B7" w:rsidRPr="00A10EE5" w:rsidRDefault="008E4C7D" w:rsidP="00A10EE5">
      <w:pPr>
        <w:pStyle w:val="2"/>
        <w:numPr>
          <w:ilvl w:val="2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680"/>
        <w:rPr>
          <w:sz w:val="22"/>
          <w:szCs w:val="22"/>
        </w:rPr>
      </w:pPr>
      <w:r w:rsidRPr="00A10EE5">
        <w:rPr>
          <w:sz w:val="22"/>
          <w:szCs w:val="22"/>
        </w:rPr>
        <w:t>Оплатить выполненные работы в установленные договором сроки.</w:t>
      </w:r>
    </w:p>
    <w:p w14:paraId="3E7C0FBA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>Заказчик имеет право проверять ход и качество работ, выполняемых Исполнителем, не вмешиваясь в его хозяйственную деятельность.</w:t>
      </w:r>
    </w:p>
    <w:p w14:paraId="387427FD" w14:textId="77777777" w:rsidR="003A67BF" w:rsidRPr="00A10EE5" w:rsidRDefault="003A67BF" w:rsidP="00A10EE5">
      <w:pPr>
        <w:pStyle w:val="2"/>
        <w:shd w:val="clear" w:color="auto" w:fill="auto"/>
        <w:tabs>
          <w:tab w:val="left" w:pos="1131"/>
        </w:tabs>
        <w:spacing w:before="0" w:after="0" w:line="240" w:lineRule="auto"/>
        <w:ind w:left="700" w:right="20" w:firstLine="0"/>
        <w:rPr>
          <w:sz w:val="22"/>
          <w:szCs w:val="22"/>
        </w:rPr>
      </w:pPr>
    </w:p>
    <w:p w14:paraId="5B2EF172" w14:textId="1B465EBD" w:rsidR="00A855B7" w:rsidRPr="00A10EE5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firstLine="680"/>
        <w:jc w:val="both"/>
        <w:rPr>
          <w:sz w:val="22"/>
          <w:szCs w:val="22"/>
        </w:rPr>
      </w:pPr>
      <w:bookmarkStart w:id="6" w:name="bookmark6"/>
      <w:r w:rsidRPr="00A10EE5">
        <w:rPr>
          <w:sz w:val="22"/>
          <w:szCs w:val="22"/>
        </w:rPr>
        <w:t>ПОРЯДОК ПРИЕМА И ПЕРЕДАЧИ ВЫПОЛНЕННЫХ РАБОТ</w:t>
      </w:r>
      <w:bookmarkEnd w:id="6"/>
    </w:p>
    <w:p w14:paraId="32F188C4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6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Прием и передача выполненных работ осуществляются в соответствии с требованиями Технического задания (Приложение </w:t>
      </w:r>
      <w:r w:rsidR="00B52A01" w:rsidRPr="00A10EE5">
        <w:rPr>
          <w:sz w:val="22"/>
          <w:szCs w:val="22"/>
        </w:rPr>
        <w:t>1</w:t>
      </w:r>
      <w:r w:rsidRPr="00A10EE5">
        <w:rPr>
          <w:sz w:val="22"/>
          <w:szCs w:val="22"/>
        </w:rPr>
        <w:t xml:space="preserve">). Перечень документации, подлежащей оформлению и передаче Исполнителем Заказчику по выполнению договора, определяется Техническим заданием (Приложение </w:t>
      </w:r>
      <w:r w:rsidR="00B52A01" w:rsidRPr="00A10EE5">
        <w:rPr>
          <w:sz w:val="22"/>
          <w:szCs w:val="22"/>
        </w:rPr>
        <w:t>1</w:t>
      </w:r>
      <w:r w:rsidRPr="00A10EE5">
        <w:rPr>
          <w:sz w:val="22"/>
          <w:szCs w:val="22"/>
        </w:rPr>
        <w:t>).</w:t>
      </w:r>
    </w:p>
    <w:p w14:paraId="7718A5AF" w14:textId="764E291E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>Результаты работ должны быть представлены Заказчику в сроки, установленные договором</w:t>
      </w:r>
      <w:r w:rsidR="00DA0BA1">
        <w:rPr>
          <w:sz w:val="22"/>
          <w:szCs w:val="22"/>
        </w:rPr>
        <w:t>, вместе с актом сдачи-приемки выполненных работ, подписанны</w:t>
      </w:r>
      <w:r w:rsidR="00D80E78">
        <w:rPr>
          <w:sz w:val="22"/>
          <w:szCs w:val="22"/>
        </w:rPr>
        <w:t>м</w:t>
      </w:r>
      <w:r w:rsidR="00DA0BA1">
        <w:rPr>
          <w:sz w:val="22"/>
          <w:szCs w:val="22"/>
        </w:rPr>
        <w:t xml:space="preserve"> со стороны Исполнителя</w:t>
      </w:r>
      <w:r w:rsidRPr="00A10EE5">
        <w:rPr>
          <w:sz w:val="22"/>
          <w:szCs w:val="22"/>
        </w:rPr>
        <w:t>.</w:t>
      </w:r>
      <w:r w:rsidR="00DA0BA1">
        <w:rPr>
          <w:sz w:val="22"/>
          <w:szCs w:val="22"/>
        </w:rPr>
        <w:t xml:space="preserve"> Документы передаются в течение 1 дня с момента завершения работ и составления Акта сдачи-приемки выполненных работ.</w:t>
      </w:r>
    </w:p>
    <w:p w14:paraId="07992CA7" w14:textId="77777777" w:rsidR="00A855B7" w:rsidRPr="00A10EE5" w:rsidRDefault="009F2C70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>Заказчик в течение</w:t>
      </w:r>
      <w:r w:rsidR="00897859" w:rsidRPr="00A10EE5">
        <w:rPr>
          <w:sz w:val="22"/>
          <w:szCs w:val="22"/>
        </w:rPr>
        <w:t xml:space="preserve"> </w:t>
      </w:r>
      <w:r w:rsidR="00B6152C" w:rsidRPr="00A10EE5">
        <w:rPr>
          <w:sz w:val="22"/>
          <w:szCs w:val="22"/>
        </w:rPr>
        <w:t>15</w:t>
      </w:r>
      <w:r w:rsidR="008E4C7D" w:rsidRPr="00A10EE5">
        <w:rPr>
          <w:sz w:val="22"/>
          <w:szCs w:val="22"/>
        </w:rPr>
        <w:t xml:space="preserve"> (</w:t>
      </w:r>
      <w:r w:rsidR="00B6152C" w:rsidRPr="00A10EE5">
        <w:rPr>
          <w:sz w:val="22"/>
          <w:szCs w:val="22"/>
        </w:rPr>
        <w:t>пятнадцати</w:t>
      </w:r>
      <w:r w:rsidR="008E4C7D" w:rsidRPr="00A10EE5">
        <w:rPr>
          <w:sz w:val="22"/>
          <w:szCs w:val="22"/>
        </w:rPr>
        <w:t>) рабочих дней рассматривает представленную разработанную документацию (материалы). По результатам рассмотрения Заказчик утверждает (согласовывает) документацию (материалы) и подписывает Акт сдачи-приемки выполненных работ или выдает мотивированный отказ от приемки в тот же срок.</w:t>
      </w:r>
    </w:p>
    <w:p w14:paraId="1A52C2BC" w14:textId="77777777" w:rsidR="00A855B7" w:rsidRPr="00A10EE5" w:rsidRDefault="008E4C7D" w:rsidP="00A10EE5">
      <w:pPr>
        <w:pStyle w:val="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>Разработанная в ходе выполнения работ документация (материалы), передается Заказчику.</w:t>
      </w:r>
    </w:p>
    <w:p w14:paraId="74056562" w14:textId="77777777" w:rsidR="003A67BF" w:rsidRPr="00A10EE5" w:rsidRDefault="003A67BF" w:rsidP="00A10EE5">
      <w:pPr>
        <w:pStyle w:val="2"/>
        <w:shd w:val="clear" w:color="auto" w:fill="auto"/>
        <w:tabs>
          <w:tab w:val="left" w:pos="1276"/>
        </w:tabs>
        <w:spacing w:before="0" w:after="0" w:line="240" w:lineRule="auto"/>
        <w:ind w:left="700" w:right="20" w:firstLine="0"/>
        <w:rPr>
          <w:sz w:val="22"/>
          <w:szCs w:val="22"/>
        </w:rPr>
      </w:pPr>
    </w:p>
    <w:p w14:paraId="0E0F5E8F" w14:textId="77777777" w:rsidR="00A855B7" w:rsidRDefault="008E4C7D" w:rsidP="00A10EE5">
      <w:pPr>
        <w:pStyle w:val="22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firstLine="680"/>
        <w:jc w:val="both"/>
        <w:rPr>
          <w:sz w:val="22"/>
          <w:szCs w:val="22"/>
        </w:rPr>
      </w:pPr>
      <w:bookmarkStart w:id="7" w:name="bookmark7"/>
      <w:r w:rsidRPr="00A10EE5">
        <w:rPr>
          <w:sz w:val="22"/>
          <w:szCs w:val="22"/>
        </w:rPr>
        <w:t>ОТВЕТСТВЕННОСТЬ СТОРОН</w:t>
      </w:r>
      <w:bookmarkEnd w:id="7"/>
    </w:p>
    <w:p w14:paraId="10C3BB36" w14:textId="77777777" w:rsidR="00274104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3FF1C6AE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  <w:bookmarkStart w:id="8" w:name="_GoBack"/>
      <w:bookmarkEnd w:id="8"/>
    </w:p>
    <w:p w14:paraId="7EAB5475" w14:textId="77777777" w:rsidR="00A855B7" w:rsidRPr="00A10EE5" w:rsidRDefault="008E4C7D" w:rsidP="00A10EE5">
      <w:pPr>
        <w:pStyle w:val="2"/>
        <w:shd w:val="clear" w:color="auto" w:fill="auto"/>
        <w:tabs>
          <w:tab w:val="left" w:pos="1276"/>
        </w:tabs>
        <w:spacing w:before="0" w:after="0" w:line="240" w:lineRule="auto"/>
        <w:ind w:left="20" w:right="20" w:firstLine="680"/>
        <w:rPr>
          <w:sz w:val="22"/>
          <w:szCs w:val="22"/>
        </w:rPr>
      </w:pPr>
      <w:r w:rsidRPr="00A10EE5">
        <w:rPr>
          <w:sz w:val="22"/>
          <w:szCs w:val="22"/>
        </w:rPr>
        <w:t xml:space="preserve">6.1. </w:t>
      </w:r>
      <w:r w:rsidR="004719E4" w:rsidRPr="00A10EE5">
        <w:rPr>
          <w:sz w:val="22"/>
          <w:szCs w:val="22"/>
        </w:rPr>
        <w:tab/>
      </w:r>
      <w:r w:rsidRPr="00A10EE5">
        <w:rPr>
          <w:sz w:val="22"/>
          <w:szCs w:val="22"/>
        </w:rPr>
        <w:t xml:space="preserve">В случае невыполнения или ненадлежащего исполнения своих обязательств по </w:t>
      </w:r>
      <w:r w:rsidRPr="00A10EE5">
        <w:rPr>
          <w:rStyle w:val="1"/>
          <w:sz w:val="22"/>
          <w:szCs w:val="22"/>
        </w:rPr>
        <w:t xml:space="preserve">настоящему Договору, виновная сторона несет ответственность в соответствии с действующим </w:t>
      </w:r>
      <w:r w:rsidRPr="00A10EE5">
        <w:rPr>
          <w:sz w:val="22"/>
          <w:szCs w:val="22"/>
        </w:rPr>
        <w:t>законодательством Российской Федерации.</w:t>
      </w:r>
    </w:p>
    <w:p w14:paraId="0DD41BC5" w14:textId="77777777" w:rsidR="00A855B7" w:rsidRPr="00A10EE5" w:rsidRDefault="008E4C7D" w:rsidP="00A10EE5">
      <w:pPr>
        <w:pStyle w:val="2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Если в процессе выполнения работ Исполнитель допустил отступление от условий Договора, ухудшившее качество работы, то по требованию Заказчика он обязан безвозмездно исправить все выявленные недостатки.</w:t>
      </w:r>
    </w:p>
    <w:p w14:paraId="1D3A136F" w14:textId="77777777" w:rsidR="00A855B7" w:rsidRPr="00A10EE5" w:rsidRDefault="008E4C7D" w:rsidP="00A10EE5">
      <w:pPr>
        <w:pStyle w:val="2"/>
        <w:numPr>
          <w:ilvl w:val="0"/>
          <w:numId w:val="3"/>
        </w:numPr>
        <w:shd w:val="clear" w:color="auto" w:fill="auto"/>
        <w:tabs>
          <w:tab w:val="left" w:pos="1282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Любая задержка, возникшая вследствие неисполнения Заказчиком своих обязательств по Договору, которая ограничивает возможность Исполнителя приступить к началу выполнения работ или выполнить свои обязательства в предусмотренные Договором сроки, отодвигает сроки окончания работ и не является основанием для взыскания неустойки с Исполнителя.</w:t>
      </w:r>
    </w:p>
    <w:p w14:paraId="58084C02" w14:textId="3B0F86D9" w:rsidR="00D63789" w:rsidRPr="00A10EE5" w:rsidRDefault="00D63789" w:rsidP="00A10EE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82"/>
        </w:tabs>
        <w:ind w:right="20" w:firstLine="700"/>
        <w:jc w:val="both"/>
        <w:rPr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sz w:val="22"/>
          <w:szCs w:val="22"/>
        </w:rPr>
        <w:t>За нарушение</w:t>
      </w:r>
      <w:r w:rsidR="00DA0BA1">
        <w:rPr>
          <w:rFonts w:ascii="Times New Roman" w:eastAsia="Times New Roman" w:hAnsi="Times New Roman" w:cs="Times New Roman"/>
          <w:sz w:val="22"/>
          <w:szCs w:val="22"/>
        </w:rPr>
        <w:t xml:space="preserve"> Исполнителем</w:t>
      </w:r>
      <w:r w:rsidRPr="00A10EE5">
        <w:rPr>
          <w:rFonts w:ascii="Times New Roman" w:eastAsia="Times New Roman" w:hAnsi="Times New Roman" w:cs="Times New Roman"/>
          <w:sz w:val="22"/>
          <w:szCs w:val="22"/>
        </w:rPr>
        <w:t xml:space="preserve"> сроков </w:t>
      </w:r>
      <w:r w:rsidR="00DA0BA1">
        <w:rPr>
          <w:rFonts w:ascii="Times New Roman" w:eastAsia="Times New Roman" w:hAnsi="Times New Roman" w:cs="Times New Roman"/>
          <w:sz w:val="22"/>
          <w:szCs w:val="22"/>
        </w:rPr>
        <w:t>исполнения обязательств</w:t>
      </w:r>
      <w:r w:rsidRPr="00A10EE5">
        <w:rPr>
          <w:rFonts w:ascii="Times New Roman" w:eastAsia="Times New Roman" w:hAnsi="Times New Roman" w:cs="Times New Roman"/>
          <w:sz w:val="22"/>
          <w:szCs w:val="22"/>
        </w:rPr>
        <w:t xml:space="preserve"> Заказчик вправе требовать с Исполнителя уплаты неустойки (пеней) в размере </w:t>
      </w:r>
      <w:r w:rsidR="00E77315" w:rsidRPr="00A10EE5">
        <w:rPr>
          <w:rFonts w:ascii="Times New Roman" w:eastAsia="Times New Roman" w:hAnsi="Times New Roman" w:cs="Times New Roman"/>
          <w:sz w:val="22"/>
          <w:szCs w:val="22"/>
        </w:rPr>
        <w:t>1/300 ставки рефинансирования Банка России</w:t>
      </w:r>
      <w:r w:rsidR="00DA0BA1">
        <w:rPr>
          <w:rFonts w:ascii="Times New Roman" w:eastAsia="Times New Roman" w:hAnsi="Times New Roman" w:cs="Times New Roman"/>
          <w:sz w:val="22"/>
          <w:szCs w:val="22"/>
        </w:rPr>
        <w:t xml:space="preserve"> от цены настоящего Договора</w:t>
      </w:r>
      <w:r w:rsidR="00E77315" w:rsidRPr="00A10EE5">
        <w:rPr>
          <w:rFonts w:ascii="Times New Roman" w:eastAsia="Times New Roman" w:hAnsi="Times New Roman" w:cs="Times New Roman"/>
          <w:sz w:val="22"/>
          <w:szCs w:val="22"/>
        </w:rPr>
        <w:t xml:space="preserve"> за каждый день просрочки исполнения обязательства</w:t>
      </w:r>
      <w:r w:rsidR="00D80E78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158DBE4" w14:textId="59AAD068" w:rsidR="00D63789" w:rsidRPr="00A10EE5" w:rsidRDefault="00D63789" w:rsidP="00A10EE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82"/>
        </w:tabs>
        <w:ind w:right="20" w:firstLine="700"/>
        <w:jc w:val="both"/>
        <w:rPr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sz w:val="22"/>
          <w:szCs w:val="22"/>
        </w:rPr>
        <w:t xml:space="preserve">За нарушение сроков оплаты выполненных Работ (п. 2.4 Договора) Исполнитель вправе требовать с Заказчика уплаты неустойки (пеней) </w:t>
      </w:r>
      <w:r w:rsidR="00E77315" w:rsidRPr="00A10EE5">
        <w:rPr>
          <w:rFonts w:ascii="Times New Roman" w:eastAsia="Times New Roman" w:hAnsi="Times New Roman" w:cs="Times New Roman"/>
          <w:sz w:val="22"/>
          <w:szCs w:val="22"/>
        </w:rPr>
        <w:t xml:space="preserve">в размере 1/300 ставки рефинансирования Банка России </w:t>
      </w:r>
      <w:r w:rsidR="00DA0BA1">
        <w:rPr>
          <w:rFonts w:ascii="Times New Roman" w:eastAsia="Times New Roman" w:hAnsi="Times New Roman" w:cs="Times New Roman"/>
          <w:sz w:val="22"/>
          <w:szCs w:val="22"/>
        </w:rPr>
        <w:t xml:space="preserve">от суммы задолженности </w:t>
      </w:r>
      <w:r w:rsidR="00E77315" w:rsidRPr="00A10EE5">
        <w:rPr>
          <w:rFonts w:ascii="Times New Roman" w:eastAsia="Times New Roman" w:hAnsi="Times New Roman" w:cs="Times New Roman"/>
          <w:sz w:val="22"/>
          <w:szCs w:val="22"/>
        </w:rPr>
        <w:t>за каждый день просрочки исполнения обязательства</w:t>
      </w:r>
      <w:r w:rsidRPr="00A10EE5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8F89AA2" w14:textId="77777777" w:rsidR="001379A9" w:rsidRPr="00A10EE5" w:rsidRDefault="001379A9" w:rsidP="00A10EE5">
      <w:pPr>
        <w:pStyle w:val="2"/>
        <w:shd w:val="clear" w:color="auto" w:fill="auto"/>
        <w:tabs>
          <w:tab w:val="left" w:pos="1282"/>
        </w:tabs>
        <w:spacing w:before="0" w:after="0" w:line="240" w:lineRule="auto"/>
        <w:ind w:left="700" w:right="20" w:firstLine="0"/>
        <w:rPr>
          <w:sz w:val="22"/>
          <w:szCs w:val="22"/>
        </w:rPr>
      </w:pPr>
    </w:p>
    <w:p w14:paraId="54512CC4" w14:textId="77777777" w:rsidR="00A855B7" w:rsidRDefault="008E4C7D" w:rsidP="00A10EE5">
      <w:pPr>
        <w:pStyle w:val="220"/>
        <w:keepNext/>
        <w:keepLines/>
        <w:numPr>
          <w:ilvl w:val="1"/>
          <w:numId w:val="3"/>
        </w:numPr>
        <w:shd w:val="clear" w:color="auto" w:fill="auto"/>
        <w:tabs>
          <w:tab w:val="left" w:pos="1276"/>
        </w:tabs>
        <w:spacing w:after="0" w:line="240" w:lineRule="auto"/>
        <w:ind w:firstLine="700"/>
        <w:jc w:val="both"/>
        <w:rPr>
          <w:sz w:val="22"/>
          <w:szCs w:val="22"/>
        </w:rPr>
      </w:pPr>
      <w:bookmarkStart w:id="9" w:name="bookmark8"/>
      <w:r w:rsidRPr="00A10EE5">
        <w:rPr>
          <w:sz w:val="22"/>
          <w:szCs w:val="22"/>
        </w:rPr>
        <w:t>ОСОБЫЕ УСЛОВИЯ</w:t>
      </w:r>
      <w:bookmarkEnd w:id="9"/>
    </w:p>
    <w:p w14:paraId="2293878C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492F34F8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Стороны не вправе передавать третьим лицам, равно как и использовать не в целях настоящего Договора информацию ограниченного доступа, ставшую им известной (доступной) в рамках заключения и исполнения настоящего Договора.</w:t>
      </w:r>
    </w:p>
    <w:p w14:paraId="330FD8CC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Исполнитель </w:t>
      </w:r>
      <w:r w:rsidR="00006A7E" w:rsidRPr="00A10EE5">
        <w:rPr>
          <w:sz w:val="22"/>
          <w:szCs w:val="22"/>
        </w:rPr>
        <w:t xml:space="preserve">должен иметь </w:t>
      </w:r>
      <w:r w:rsidRPr="00A10EE5">
        <w:rPr>
          <w:sz w:val="22"/>
          <w:szCs w:val="22"/>
        </w:rPr>
        <w:t>все необходимые разрешительные документы</w:t>
      </w:r>
      <w:r w:rsidR="00007B9F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на право производ</w:t>
      </w:r>
      <w:r w:rsidR="00006A7E" w:rsidRPr="00A10EE5">
        <w:rPr>
          <w:sz w:val="22"/>
          <w:szCs w:val="22"/>
        </w:rPr>
        <w:t xml:space="preserve">ства работ по предмету Договора </w:t>
      </w:r>
      <w:r w:rsidR="008B5970" w:rsidRPr="00A10EE5">
        <w:rPr>
          <w:sz w:val="22"/>
          <w:szCs w:val="22"/>
        </w:rPr>
        <w:t>согласно требованиям Российской Федерации.</w:t>
      </w:r>
    </w:p>
    <w:p w14:paraId="01FCE7A0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98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Исполнитель подтверждает, что представленная Заказчиком информация, касающаяся технических и технологических характеристик объектов</w:t>
      </w:r>
      <w:r w:rsidR="00DA0BA1">
        <w:rPr>
          <w:sz w:val="22"/>
          <w:szCs w:val="22"/>
        </w:rPr>
        <w:t xml:space="preserve"> ТЭК,</w:t>
      </w:r>
      <w:r w:rsidRPr="00A10EE5">
        <w:rPr>
          <w:sz w:val="22"/>
          <w:szCs w:val="22"/>
        </w:rPr>
        <w:t xml:space="preserve"> оборудования, программного обеспечения, а также коммерческой деятельности, является конфиденциальной, и берет на себя обязательство соответствующим образом с ней обращаться и не передавать третьим лицам без предварительного письменного согласия Заказчика. Заказчик от своего имени подтверждает, что подобная информация, полученная от Исполнителя, является </w:t>
      </w:r>
      <w:r w:rsidRPr="00A10EE5">
        <w:rPr>
          <w:sz w:val="22"/>
          <w:szCs w:val="22"/>
        </w:rPr>
        <w:lastRenderedPageBreak/>
        <w:t>конфиденциальной, и берет на себя обязательство соответствующим образом с ней обращаться и не передавать третьим лицам без предварительного письменного согласия Исполнителя</w:t>
      </w:r>
      <w:r w:rsidR="00DA0BA1">
        <w:rPr>
          <w:sz w:val="22"/>
          <w:szCs w:val="22"/>
        </w:rPr>
        <w:t>, за исключением случаев, предусмотренных действующим законодательством РФ</w:t>
      </w:r>
      <w:r w:rsidRPr="00A10EE5">
        <w:rPr>
          <w:sz w:val="22"/>
          <w:szCs w:val="22"/>
        </w:rPr>
        <w:t>.</w:t>
      </w:r>
    </w:p>
    <w:p w14:paraId="5E4E8C9C" w14:textId="77777777" w:rsidR="00A855B7" w:rsidRPr="00A10EE5" w:rsidRDefault="008E4C7D" w:rsidP="00A10EE5">
      <w:pPr>
        <w:pStyle w:val="2"/>
        <w:shd w:val="clear" w:color="auto" w:fill="auto"/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Исполнитель должен сохранять </w:t>
      </w:r>
      <w:proofErr w:type="gramStart"/>
      <w:r w:rsidRPr="00A10EE5">
        <w:rPr>
          <w:sz w:val="22"/>
          <w:szCs w:val="22"/>
        </w:rPr>
        <w:t>в тайне</w:t>
      </w:r>
      <w:proofErr w:type="gramEnd"/>
      <w:r w:rsidRPr="00A10EE5">
        <w:rPr>
          <w:sz w:val="22"/>
          <w:szCs w:val="22"/>
        </w:rPr>
        <w:t xml:space="preserve"> от третьих лиц и считать конфиденциальной всю информацию коммерческого и технического характера, полученную от Заказчика или ставшую ему известной в результате исполнения настоящего Договора, а также обеспечить соблюдение конфиденциальности такой информации третьими лицами, привлеченными для выполнения работ по Договору.</w:t>
      </w:r>
    </w:p>
    <w:p w14:paraId="06753251" w14:textId="77777777" w:rsidR="003A67BF" w:rsidRPr="00A10EE5" w:rsidRDefault="003A67BF" w:rsidP="00A10EE5">
      <w:pPr>
        <w:pStyle w:val="2"/>
        <w:shd w:val="clear" w:color="auto" w:fill="auto"/>
        <w:spacing w:before="0" w:after="0" w:line="240" w:lineRule="auto"/>
        <w:ind w:right="20" w:firstLine="700"/>
        <w:rPr>
          <w:sz w:val="22"/>
          <w:szCs w:val="22"/>
        </w:rPr>
      </w:pPr>
    </w:p>
    <w:p w14:paraId="5917F849" w14:textId="77777777" w:rsidR="00A855B7" w:rsidRDefault="008E4C7D" w:rsidP="00A10EE5">
      <w:pPr>
        <w:pStyle w:val="220"/>
        <w:keepNext/>
        <w:keepLines/>
        <w:numPr>
          <w:ilvl w:val="1"/>
          <w:numId w:val="3"/>
        </w:numPr>
        <w:shd w:val="clear" w:color="auto" w:fill="auto"/>
        <w:tabs>
          <w:tab w:val="left" w:pos="1276"/>
        </w:tabs>
        <w:spacing w:after="0" w:line="240" w:lineRule="auto"/>
        <w:ind w:firstLine="700"/>
        <w:jc w:val="both"/>
        <w:rPr>
          <w:sz w:val="22"/>
          <w:szCs w:val="22"/>
        </w:rPr>
      </w:pPr>
      <w:bookmarkStart w:id="10" w:name="bookmark9"/>
      <w:r w:rsidRPr="00A10EE5">
        <w:rPr>
          <w:sz w:val="22"/>
          <w:szCs w:val="22"/>
        </w:rPr>
        <w:t>СПОРЫ И РАЗНОГЛАСИЯ</w:t>
      </w:r>
      <w:bookmarkEnd w:id="10"/>
    </w:p>
    <w:p w14:paraId="6700BE5B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079CDE77" w14:textId="5DB508B3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 xml:space="preserve">Все споры, разногласия или требования, возникшие из настоящего Договора или касающиеся его, либо его нарушения </w:t>
      </w:r>
      <w:r w:rsidR="00D80E78" w:rsidRPr="00D57951">
        <w:rPr>
          <w:sz w:val="22"/>
          <w:szCs w:val="22"/>
        </w:rPr>
        <w:t>рассматриваются с соблюдением претензионного (досудебного) порядка урегулирования споров</w:t>
      </w:r>
      <w:r w:rsidRPr="00A10EE5">
        <w:rPr>
          <w:sz w:val="22"/>
          <w:szCs w:val="22"/>
        </w:rPr>
        <w:t>.</w:t>
      </w:r>
      <w:r w:rsidR="00D80E78">
        <w:rPr>
          <w:sz w:val="22"/>
          <w:szCs w:val="22"/>
        </w:rPr>
        <w:t xml:space="preserve"> </w:t>
      </w:r>
      <w:r w:rsidR="00D80E78" w:rsidRPr="00D57951">
        <w:rPr>
          <w:sz w:val="22"/>
          <w:szCs w:val="22"/>
        </w:rPr>
        <w:t xml:space="preserve">Сторона, получившая претензию, обязана рассмотреть ее и ответить по существу претензии не позднее 10 дней </w:t>
      </w:r>
      <w:proofErr w:type="gramStart"/>
      <w:r w:rsidR="00D80E78" w:rsidRPr="00D57951">
        <w:rPr>
          <w:sz w:val="22"/>
          <w:szCs w:val="22"/>
        </w:rPr>
        <w:t>с даты</w:t>
      </w:r>
      <w:proofErr w:type="gramEnd"/>
      <w:r w:rsidR="00D80E78" w:rsidRPr="00D57951">
        <w:rPr>
          <w:sz w:val="22"/>
          <w:szCs w:val="22"/>
        </w:rPr>
        <w:t xml:space="preserve"> ее получения. </w:t>
      </w:r>
      <w:proofErr w:type="gramStart"/>
      <w:r w:rsidR="00D80E78" w:rsidRPr="00D57951">
        <w:rPr>
          <w:sz w:val="22"/>
          <w:szCs w:val="22"/>
        </w:rPr>
        <w:t xml:space="preserve">При этом датой получения Стороной претензии будет считаться дата расписки ее уполномоченного лица в получении претензии лично в руки, а в случае направления претензии посредством почтовой связи датой получения претензии будет считаться </w:t>
      </w:r>
      <w:r w:rsidR="00D57951">
        <w:rPr>
          <w:sz w:val="22"/>
          <w:szCs w:val="22"/>
        </w:rPr>
        <w:t>седьмой</w:t>
      </w:r>
      <w:r w:rsidR="00D80E78" w:rsidRPr="00D57951">
        <w:rPr>
          <w:sz w:val="22"/>
          <w:szCs w:val="22"/>
        </w:rPr>
        <w:t xml:space="preserve"> день с момента направления заказного письма с уведомлением о вручении согласно почтовому штемпелю на конверте либо квитанции, выданной отделением почтовой связи.</w:t>
      </w:r>
      <w:proofErr w:type="gramEnd"/>
    </w:p>
    <w:p w14:paraId="280F3BD2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В случае если споры и разногласия не могут быть разрешены путем переговоров, они разрешаются Арбитражным судом г. Санкт-Петербурга и Ленинградской области в установленном Российским законодательством порядке.</w:t>
      </w:r>
    </w:p>
    <w:p w14:paraId="6B76B0CB" w14:textId="77777777" w:rsidR="003A67BF" w:rsidRPr="00A10EE5" w:rsidRDefault="003A67BF" w:rsidP="00A10EE5">
      <w:pPr>
        <w:pStyle w:val="2"/>
        <w:shd w:val="clear" w:color="auto" w:fill="auto"/>
        <w:tabs>
          <w:tab w:val="left" w:pos="1142"/>
        </w:tabs>
        <w:spacing w:before="0" w:after="0" w:line="240" w:lineRule="auto"/>
        <w:ind w:left="700" w:right="20" w:firstLine="0"/>
        <w:rPr>
          <w:sz w:val="22"/>
          <w:szCs w:val="22"/>
        </w:rPr>
      </w:pPr>
    </w:p>
    <w:p w14:paraId="43693CDA" w14:textId="77777777" w:rsidR="00A855B7" w:rsidRDefault="008E4C7D" w:rsidP="00A10EE5">
      <w:pPr>
        <w:pStyle w:val="220"/>
        <w:keepNext/>
        <w:keepLines/>
        <w:numPr>
          <w:ilvl w:val="1"/>
          <w:numId w:val="3"/>
        </w:numPr>
        <w:shd w:val="clear" w:color="auto" w:fill="auto"/>
        <w:tabs>
          <w:tab w:val="left" w:pos="1276"/>
        </w:tabs>
        <w:spacing w:after="0" w:line="240" w:lineRule="auto"/>
        <w:ind w:firstLine="700"/>
        <w:jc w:val="both"/>
        <w:rPr>
          <w:sz w:val="22"/>
          <w:szCs w:val="22"/>
        </w:rPr>
      </w:pPr>
      <w:bookmarkStart w:id="11" w:name="bookmark10"/>
      <w:r w:rsidRPr="00A10EE5">
        <w:rPr>
          <w:sz w:val="22"/>
          <w:szCs w:val="22"/>
        </w:rPr>
        <w:t>ОБСТОЯТЕЛЬСТВА НЕПРЕОДОЛИМОЙ СИЛЫ</w:t>
      </w:r>
      <w:bookmarkEnd w:id="11"/>
    </w:p>
    <w:p w14:paraId="2B61B05C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3750609F" w14:textId="77777777" w:rsidR="003A3E58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Ни одна из сторон не будет нести ответственность за полное или частичное неисполнение своих обязательств, если неисполнение будет являться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непосредственно повлиявших на исполнение Договора, за наступление которых ни одна из сторон не отвечает.</w:t>
      </w:r>
    </w:p>
    <w:p w14:paraId="21977D0B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К обстоятельствам непреодолимой силы Стороны относят: стихийные бедствия, не носящие характер обычных для данной местности явлений - катастрофическое наводнение, землетрясение, вихрь, ураган, смерч</w:t>
      </w:r>
      <w:r w:rsidRPr="00A10EE5">
        <w:rPr>
          <w:rStyle w:val="1"/>
          <w:sz w:val="22"/>
          <w:szCs w:val="22"/>
        </w:rPr>
        <w:t xml:space="preserve"> и</w:t>
      </w:r>
      <w:r w:rsidRPr="00A10EE5">
        <w:rPr>
          <w:sz w:val="22"/>
          <w:szCs w:val="22"/>
        </w:rPr>
        <w:t xml:space="preserve"> им</w:t>
      </w:r>
      <w:r w:rsidRPr="00A10EE5">
        <w:rPr>
          <w:rStyle w:val="1"/>
          <w:sz w:val="22"/>
          <w:szCs w:val="22"/>
        </w:rPr>
        <w:t xml:space="preserve"> подобные,</w:t>
      </w:r>
      <w:r w:rsidRPr="00A10EE5">
        <w:rPr>
          <w:sz w:val="22"/>
          <w:szCs w:val="22"/>
        </w:rPr>
        <w:t xml:space="preserve"> а</w:t>
      </w:r>
      <w:r w:rsidRPr="00A10EE5">
        <w:rPr>
          <w:rStyle w:val="1"/>
          <w:sz w:val="22"/>
          <w:szCs w:val="22"/>
        </w:rPr>
        <w:t xml:space="preserve"> также эпидемии, забастовки и массовые</w:t>
      </w:r>
      <w:r w:rsidR="003A67BF" w:rsidRPr="00A10EE5">
        <w:rPr>
          <w:rStyle w:val="1"/>
          <w:sz w:val="22"/>
          <w:szCs w:val="22"/>
        </w:rPr>
        <w:t xml:space="preserve"> </w:t>
      </w:r>
      <w:r w:rsidRPr="00A10EE5">
        <w:rPr>
          <w:sz w:val="22"/>
          <w:szCs w:val="22"/>
        </w:rPr>
        <w:t>беспорядки, военные действия, нормативные акты государства, принятие которых создает невозможность дальнейшего исполнения Сторонами обязательств по настоящему Договору.</w:t>
      </w:r>
    </w:p>
    <w:p w14:paraId="4BA4DB33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Сторона, для которой создалась невозможность исполнения обязательств, обязана немедленно, но в срок не позднее 7 дней, в письменной форме уведомить другую сторону о наступлении, предполагаемом сроке действия и прекращении указанных обстоятельств непреодолимой силы. Уведомление о наступлении обстоятельств непреодолимой силы передается посредством вручения такого уведомления Стороне под расписку, либо посредством факсимильной связи с обязательным последующим вручением Стороне оригинала уведомления под расписку.</w:t>
      </w:r>
    </w:p>
    <w:p w14:paraId="0E7A02F4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63"/>
        </w:tabs>
        <w:spacing w:before="0" w:after="0" w:line="240" w:lineRule="auto"/>
        <w:ind w:left="20"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При соблюдении порядка, указанного в п.9.3. Договора срок исполнения обязательств по Договору отодвигается соразмерно времени, в течение которого действовали обстоятельства непреодолимой силы, а также последствия, вызванные этим обстоятельствами и влекущие невозможность исполнения обязательств.</w:t>
      </w:r>
    </w:p>
    <w:p w14:paraId="79D012CB" w14:textId="77777777" w:rsidR="003A3E58" w:rsidRPr="00A10EE5" w:rsidRDefault="003A3E58" w:rsidP="00A10EE5">
      <w:pPr>
        <w:pStyle w:val="2"/>
        <w:shd w:val="clear" w:color="auto" w:fill="auto"/>
        <w:tabs>
          <w:tab w:val="left" w:pos="1263"/>
        </w:tabs>
        <w:spacing w:before="0" w:after="0" w:line="240" w:lineRule="auto"/>
        <w:ind w:left="720" w:right="23" w:firstLine="0"/>
        <w:rPr>
          <w:sz w:val="22"/>
          <w:szCs w:val="22"/>
        </w:rPr>
      </w:pPr>
    </w:p>
    <w:p w14:paraId="3E6DF2E0" w14:textId="77777777" w:rsidR="00A855B7" w:rsidRDefault="008E4C7D" w:rsidP="00A10EE5">
      <w:pPr>
        <w:pStyle w:val="220"/>
        <w:keepNext/>
        <w:keepLines/>
        <w:numPr>
          <w:ilvl w:val="1"/>
          <w:numId w:val="3"/>
        </w:numPr>
        <w:shd w:val="clear" w:color="auto" w:fill="auto"/>
        <w:tabs>
          <w:tab w:val="left" w:pos="1276"/>
        </w:tabs>
        <w:spacing w:after="0" w:line="240" w:lineRule="auto"/>
        <w:ind w:left="20" w:firstLine="700"/>
        <w:jc w:val="both"/>
        <w:rPr>
          <w:sz w:val="22"/>
          <w:szCs w:val="22"/>
        </w:rPr>
      </w:pPr>
      <w:bookmarkStart w:id="12" w:name="bookmark11"/>
      <w:r w:rsidRPr="00A10EE5">
        <w:rPr>
          <w:sz w:val="22"/>
          <w:szCs w:val="22"/>
        </w:rPr>
        <w:t>СРОК ДЕЙСТВИЯ ДОГОВОРА</w:t>
      </w:r>
      <w:bookmarkEnd w:id="12"/>
    </w:p>
    <w:p w14:paraId="730895A4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1B0B6267" w14:textId="77777777" w:rsidR="00A855B7" w:rsidRPr="00A10EE5" w:rsidRDefault="004719E4" w:rsidP="00A10EE5">
      <w:pPr>
        <w:pStyle w:val="2"/>
        <w:shd w:val="clear" w:color="auto" w:fill="auto"/>
        <w:tabs>
          <w:tab w:val="left" w:pos="1276"/>
        </w:tabs>
        <w:spacing w:before="0" w:after="0" w:line="240" w:lineRule="auto"/>
        <w:ind w:left="20"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10.1</w:t>
      </w:r>
      <w:r w:rsidRPr="00A10EE5">
        <w:rPr>
          <w:sz w:val="22"/>
          <w:szCs w:val="22"/>
        </w:rPr>
        <w:tab/>
      </w:r>
      <w:r w:rsidR="008E4C7D" w:rsidRPr="00A10EE5">
        <w:rPr>
          <w:sz w:val="22"/>
          <w:szCs w:val="22"/>
        </w:rPr>
        <w:t>Настоящий договор действует с момента подписания его сторонами до полного выполнения сторонами своих обязательств.</w:t>
      </w:r>
    </w:p>
    <w:p w14:paraId="1ECAD9E5" w14:textId="77777777" w:rsidR="003A67BF" w:rsidRPr="00A10EE5" w:rsidRDefault="003A67BF" w:rsidP="00A10EE5">
      <w:pPr>
        <w:pStyle w:val="2"/>
        <w:shd w:val="clear" w:color="auto" w:fill="auto"/>
        <w:spacing w:before="0" w:after="0" w:line="240" w:lineRule="auto"/>
        <w:ind w:left="20" w:right="20" w:firstLine="700"/>
        <w:rPr>
          <w:sz w:val="22"/>
          <w:szCs w:val="22"/>
        </w:rPr>
      </w:pPr>
    </w:p>
    <w:p w14:paraId="6715DCD0" w14:textId="77777777" w:rsidR="00A855B7" w:rsidRDefault="008E4C7D" w:rsidP="00A10EE5">
      <w:pPr>
        <w:pStyle w:val="220"/>
        <w:keepNext/>
        <w:keepLines/>
        <w:numPr>
          <w:ilvl w:val="1"/>
          <w:numId w:val="3"/>
        </w:numPr>
        <w:shd w:val="clear" w:color="auto" w:fill="auto"/>
        <w:tabs>
          <w:tab w:val="left" w:pos="1276"/>
        </w:tabs>
        <w:spacing w:after="0" w:line="240" w:lineRule="auto"/>
        <w:ind w:left="20" w:firstLine="700"/>
        <w:jc w:val="both"/>
        <w:rPr>
          <w:sz w:val="22"/>
          <w:szCs w:val="22"/>
        </w:rPr>
      </w:pPr>
      <w:bookmarkStart w:id="13" w:name="bookmark12"/>
      <w:r w:rsidRPr="00A10EE5">
        <w:rPr>
          <w:sz w:val="22"/>
          <w:szCs w:val="22"/>
        </w:rPr>
        <w:t>ЗАКЛЮЧИТЕЛЬНЫЕ ПОЛОЖЕНИЯ</w:t>
      </w:r>
      <w:bookmarkEnd w:id="13"/>
    </w:p>
    <w:p w14:paraId="5DB795F5" w14:textId="77777777" w:rsidR="00274104" w:rsidRPr="00A10EE5" w:rsidRDefault="00274104" w:rsidP="00274104">
      <w:pPr>
        <w:pStyle w:val="220"/>
        <w:keepNext/>
        <w:keepLines/>
        <w:shd w:val="clear" w:color="auto" w:fill="auto"/>
        <w:tabs>
          <w:tab w:val="left" w:pos="1276"/>
        </w:tabs>
        <w:spacing w:after="0" w:line="240" w:lineRule="auto"/>
        <w:jc w:val="both"/>
        <w:rPr>
          <w:sz w:val="22"/>
          <w:szCs w:val="22"/>
        </w:rPr>
      </w:pPr>
    </w:p>
    <w:p w14:paraId="4CC5015C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left="20" w:right="20" w:firstLine="700"/>
        <w:rPr>
          <w:sz w:val="22"/>
          <w:szCs w:val="22"/>
        </w:rPr>
      </w:pPr>
      <w:r w:rsidRPr="00A10EE5">
        <w:rPr>
          <w:sz w:val="22"/>
          <w:szCs w:val="22"/>
        </w:rPr>
        <w:t>Настоящий договор составлен в двух экземплярах по одному для каждой стороны. Оба экземпляра имеют одинаковую юридическую силу.</w:t>
      </w:r>
    </w:p>
    <w:p w14:paraId="3CD2128B" w14:textId="051B9B04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54"/>
        </w:tabs>
        <w:spacing w:before="0" w:after="0" w:line="240" w:lineRule="auto"/>
        <w:ind w:left="20" w:right="20" w:firstLine="700"/>
        <w:rPr>
          <w:sz w:val="22"/>
          <w:szCs w:val="22"/>
        </w:rPr>
      </w:pPr>
      <w:r w:rsidRPr="00A10EE5">
        <w:rPr>
          <w:sz w:val="22"/>
          <w:szCs w:val="22"/>
        </w:rPr>
        <w:lastRenderedPageBreak/>
        <w:t>Изменения, дополнения к договору, необходимость в которых возникла в процессе его выполнения, оформляются в письменной форме дополнительным соглашением к договору и подписываются полномочными представителями сторон. Дополнительное соглашение является неотъемлемой частью настоящего договора.</w:t>
      </w:r>
    </w:p>
    <w:p w14:paraId="621E3C74" w14:textId="77777777" w:rsidR="00A855B7" w:rsidRPr="00A10EE5" w:rsidRDefault="008E4C7D" w:rsidP="00A10EE5">
      <w:pPr>
        <w:pStyle w:val="2"/>
        <w:numPr>
          <w:ilvl w:val="2"/>
          <w:numId w:val="3"/>
        </w:numPr>
        <w:shd w:val="clear" w:color="auto" w:fill="auto"/>
        <w:tabs>
          <w:tab w:val="left" w:pos="1276"/>
        </w:tabs>
        <w:spacing w:before="0" w:after="0" w:line="240" w:lineRule="auto"/>
        <w:ind w:left="20" w:firstLine="700"/>
        <w:rPr>
          <w:sz w:val="22"/>
          <w:szCs w:val="22"/>
        </w:rPr>
      </w:pPr>
      <w:r w:rsidRPr="00A10EE5">
        <w:rPr>
          <w:sz w:val="22"/>
          <w:szCs w:val="22"/>
        </w:rPr>
        <w:t>Неотъемлемой частью договора являются следующие приложения:</w:t>
      </w:r>
    </w:p>
    <w:p w14:paraId="3D0225CD" w14:textId="77777777" w:rsidR="00A855B7" w:rsidRPr="00A10EE5" w:rsidRDefault="008E4C7D" w:rsidP="00A10EE5">
      <w:pPr>
        <w:pStyle w:val="2"/>
        <w:numPr>
          <w:ilvl w:val="0"/>
          <w:numId w:val="4"/>
        </w:numPr>
        <w:shd w:val="clear" w:color="auto" w:fill="auto"/>
        <w:tabs>
          <w:tab w:val="left" w:pos="852"/>
        </w:tabs>
        <w:spacing w:before="0" w:after="0" w:line="240" w:lineRule="auto"/>
        <w:ind w:left="23" w:firstLine="697"/>
        <w:rPr>
          <w:sz w:val="22"/>
          <w:szCs w:val="22"/>
        </w:rPr>
      </w:pPr>
      <w:r w:rsidRPr="00A10EE5">
        <w:rPr>
          <w:sz w:val="22"/>
          <w:szCs w:val="22"/>
        </w:rPr>
        <w:t>Приложение 1 «Техническое задание на выполнение работ».</w:t>
      </w:r>
    </w:p>
    <w:p w14:paraId="16710663" w14:textId="77777777" w:rsidR="00CD3B92" w:rsidRPr="00A10EE5" w:rsidRDefault="00CD3B92" w:rsidP="00A10EE5">
      <w:pPr>
        <w:pStyle w:val="2"/>
        <w:shd w:val="clear" w:color="auto" w:fill="auto"/>
        <w:tabs>
          <w:tab w:val="left" w:pos="852"/>
        </w:tabs>
        <w:spacing w:before="0" w:after="0" w:line="240" w:lineRule="auto"/>
        <w:ind w:left="720" w:firstLine="0"/>
        <w:rPr>
          <w:sz w:val="22"/>
          <w:szCs w:val="22"/>
        </w:rPr>
      </w:pPr>
    </w:p>
    <w:p w14:paraId="090EC070" w14:textId="77777777" w:rsidR="003A3E58" w:rsidRPr="00A10EE5" w:rsidRDefault="003A3E58" w:rsidP="00A10EE5">
      <w:pPr>
        <w:pStyle w:val="60"/>
        <w:numPr>
          <w:ilvl w:val="1"/>
          <w:numId w:val="3"/>
        </w:numPr>
        <w:shd w:val="clear" w:color="auto" w:fill="auto"/>
        <w:tabs>
          <w:tab w:val="left" w:pos="1276"/>
        </w:tabs>
        <w:spacing w:line="240" w:lineRule="auto"/>
        <w:ind w:firstLine="709"/>
        <w:rPr>
          <w:sz w:val="22"/>
          <w:szCs w:val="22"/>
        </w:rPr>
      </w:pPr>
      <w:bookmarkStart w:id="14" w:name="bookmark17"/>
      <w:r w:rsidRPr="00A10EE5">
        <w:rPr>
          <w:sz w:val="22"/>
          <w:szCs w:val="22"/>
        </w:rPr>
        <w:t>ЮРИДИЧЕСКИЕ АДРЕСА И БАНКОВСКИЕ РЕКВИЗИТЫ СТОРОН</w:t>
      </w:r>
    </w:p>
    <w:p w14:paraId="15F92C35" w14:textId="77777777" w:rsidR="003A3E58" w:rsidRPr="00A10EE5" w:rsidRDefault="003A3E58" w:rsidP="00A10EE5">
      <w:pPr>
        <w:pStyle w:val="60"/>
        <w:shd w:val="clear" w:color="auto" w:fill="auto"/>
        <w:spacing w:line="240" w:lineRule="auto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A3E58" w:rsidRPr="00A10EE5" w14:paraId="10627184" w14:textId="77777777" w:rsidTr="009B77ED">
        <w:tc>
          <w:tcPr>
            <w:tcW w:w="4891" w:type="dxa"/>
            <w:shd w:val="clear" w:color="auto" w:fill="auto"/>
          </w:tcPr>
          <w:p w14:paraId="1321A47B" w14:textId="77777777" w:rsidR="00F56B1E" w:rsidRPr="00A10EE5" w:rsidRDefault="008B5970" w:rsidP="00A10EE5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A10EE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ЗАКАЗЧИК:</w:t>
            </w:r>
          </w:p>
          <w:p w14:paraId="68E982AF" w14:textId="77777777" w:rsidR="00E044DC" w:rsidRPr="00E044DC" w:rsidRDefault="00E044DC" w:rsidP="00E044DC">
            <w:pP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E044D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E044D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»</w:t>
            </w:r>
          </w:p>
          <w:p w14:paraId="614756A1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188800, г. Выборг, </w:t>
            </w:r>
            <w:proofErr w:type="gramStart"/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Ленинградская</w:t>
            </w:r>
            <w:proofErr w:type="gramEnd"/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обл., </w:t>
            </w:r>
          </w:p>
          <w:p w14:paraId="08D33D47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ул. Сухова д.2</w:t>
            </w:r>
          </w:p>
          <w:p w14:paraId="2AE277A7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Тел.\факс (81378)26587; 21483</w:t>
            </w:r>
          </w:p>
          <w:p w14:paraId="4D15179C" w14:textId="77777777" w:rsidR="00E044DC" w:rsidRPr="00E044DC" w:rsidRDefault="00E044DC" w:rsidP="00E044DC">
            <w:pP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ИНН 4704062064 КПП 470401001</w:t>
            </w:r>
          </w:p>
          <w:p w14:paraId="3D37A2A0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</w:t>
            </w:r>
            <w:proofErr w:type="gramEnd"/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/с 40702810055390000440</w:t>
            </w:r>
          </w:p>
          <w:p w14:paraId="1A669DA2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 Северо-Западный банк ПАО «Сбербанк</w:t>
            </w:r>
          </w:p>
          <w:p w14:paraId="6DBA0A98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России» г. Санкт-Петербург</w:t>
            </w:r>
          </w:p>
          <w:p w14:paraId="153552A5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БИК 044030653</w:t>
            </w:r>
          </w:p>
          <w:p w14:paraId="39B04D4C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к/с 30101810500000000653</w:t>
            </w:r>
          </w:p>
          <w:p w14:paraId="3B922FC8" w14:textId="77777777" w:rsidR="00E044DC" w:rsidRPr="00E044DC" w:rsidRDefault="00E044DC" w:rsidP="00E044DC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044D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ОГРН 1054700176893  ОКПО 75115131 </w:t>
            </w:r>
          </w:p>
          <w:p w14:paraId="15358780" w14:textId="01911215" w:rsidR="003A3E58" w:rsidRPr="00A10EE5" w:rsidRDefault="003A3E58" w:rsidP="00A10EE5">
            <w:pPr>
              <w:pStyle w:val="af2"/>
              <w:rPr>
                <w:rStyle w:val="61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0" w:type="dxa"/>
            <w:shd w:val="clear" w:color="auto" w:fill="auto"/>
          </w:tcPr>
          <w:p w14:paraId="419BEEA0" w14:textId="77777777" w:rsidR="003A3E58" w:rsidRPr="00A10EE5" w:rsidRDefault="003A3E58" w:rsidP="00A10EE5">
            <w:pPr>
              <w:pStyle w:val="60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 w:rsidRPr="00A10EE5">
              <w:rPr>
                <w:bCs/>
                <w:color w:val="000000"/>
                <w:sz w:val="22"/>
                <w:szCs w:val="22"/>
              </w:rPr>
              <w:t xml:space="preserve">ИСПОЛНИТЕЛЬ: </w:t>
            </w:r>
          </w:p>
          <w:p w14:paraId="161E41A6" w14:textId="6CDFFBBA" w:rsidR="008E7EEC" w:rsidRPr="00E044DC" w:rsidRDefault="00E044DC" w:rsidP="00A10EE5">
            <w:pPr>
              <w:pStyle w:val="af5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E044DC">
              <w:rPr>
                <w:b/>
                <w:color w:val="000000"/>
                <w:sz w:val="22"/>
                <w:szCs w:val="22"/>
              </w:rPr>
              <w:t>ООО</w:t>
            </w:r>
            <w:r w:rsidR="008B5970" w:rsidRPr="00E044DC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E7EEC" w:rsidRPr="00E044DC">
              <w:rPr>
                <w:b/>
                <w:color w:val="000000"/>
                <w:sz w:val="22"/>
                <w:szCs w:val="22"/>
              </w:rPr>
              <w:t>«Регион-Проект»</w:t>
            </w:r>
          </w:p>
          <w:p w14:paraId="21C948C2" w14:textId="77777777" w:rsidR="00C14293" w:rsidRDefault="00C14293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41F910F2" w14:textId="77777777" w:rsidR="00DE47DD" w:rsidRPr="00A10EE5" w:rsidRDefault="00DE47DD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>196135, Санкт-Петербург, проспект Юрия Гагарина, д. 23, литера</w:t>
            </w:r>
            <w:proofErr w:type="gramStart"/>
            <w:r w:rsidRPr="00A10EE5">
              <w:rPr>
                <w:color w:val="000000"/>
                <w:sz w:val="22"/>
                <w:szCs w:val="22"/>
              </w:rPr>
              <w:t xml:space="preserve"> А</w:t>
            </w:r>
            <w:proofErr w:type="gramEnd"/>
            <w:r w:rsidRPr="00A10EE5">
              <w:rPr>
                <w:color w:val="000000"/>
                <w:sz w:val="22"/>
                <w:szCs w:val="22"/>
              </w:rPr>
              <w:t xml:space="preserve"> помещение 31</w:t>
            </w:r>
          </w:p>
          <w:p w14:paraId="0B0BDEEC" w14:textId="77777777" w:rsidR="00F56B1E" w:rsidRPr="00A10EE5" w:rsidRDefault="00DE47DD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>Телефон/факс: 8(495)095-05-15</w:t>
            </w:r>
          </w:p>
          <w:p w14:paraId="6173B064" w14:textId="77777777" w:rsidR="00F56B1E" w:rsidRPr="00A10EE5" w:rsidRDefault="00F56B1E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>ИНН 7810803087 / КПП 781001001</w:t>
            </w:r>
          </w:p>
          <w:p w14:paraId="2E42D00F" w14:textId="77777777" w:rsidR="008E7EEC" w:rsidRPr="00A10EE5" w:rsidRDefault="008E7EEC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A10EE5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A10EE5">
              <w:rPr>
                <w:color w:val="000000"/>
                <w:sz w:val="22"/>
                <w:szCs w:val="22"/>
              </w:rPr>
              <w:t>/с 40702810800024305052</w:t>
            </w:r>
          </w:p>
          <w:p w14:paraId="5434A039" w14:textId="77777777" w:rsidR="008E7EEC" w:rsidRPr="00A10EE5" w:rsidRDefault="008E7EEC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>в Филиале Закрытого акционерного общества «</w:t>
            </w:r>
            <w:proofErr w:type="spellStart"/>
            <w:r w:rsidRPr="00A10EE5">
              <w:rPr>
                <w:color w:val="000000"/>
                <w:sz w:val="22"/>
                <w:szCs w:val="22"/>
              </w:rPr>
              <w:t>ЮниКредит</w:t>
            </w:r>
            <w:proofErr w:type="spellEnd"/>
            <w:r w:rsidRPr="00A10EE5">
              <w:rPr>
                <w:color w:val="000000"/>
                <w:sz w:val="22"/>
                <w:szCs w:val="22"/>
              </w:rPr>
              <w:t xml:space="preserve"> Банк» в г. Санкт-Петербурге (Петербургский филиал ЗАО </w:t>
            </w:r>
            <w:proofErr w:type="spellStart"/>
            <w:r w:rsidRPr="00A10EE5">
              <w:rPr>
                <w:color w:val="000000"/>
                <w:sz w:val="22"/>
                <w:szCs w:val="22"/>
              </w:rPr>
              <w:t>ЮниКредит</w:t>
            </w:r>
            <w:proofErr w:type="spellEnd"/>
            <w:r w:rsidRPr="00A10EE5">
              <w:rPr>
                <w:color w:val="000000"/>
                <w:sz w:val="22"/>
                <w:szCs w:val="22"/>
              </w:rPr>
              <w:t xml:space="preserve"> Банк)</w:t>
            </w:r>
          </w:p>
          <w:p w14:paraId="01F37D35" w14:textId="77777777" w:rsidR="008E7EEC" w:rsidRPr="00A10EE5" w:rsidRDefault="008E7EEC" w:rsidP="00A10EE5">
            <w:pPr>
              <w:pStyle w:val="af5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>БИК 044030858</w:t>
            </w:r>
          </w:p>
          <w:p w14:paraId="75170D34" w14:textId="77777777" w:rsidR="00F56B1E" w:rsidRPr="00A10EE5" w:rsidRDefault="00A10EE5" w:rsidP="00A10EE5">
            <w:pPr>
              <w:pStyle w:val="af5"/>
              <w:spacing w:before="0" w:beforeAutospacing="0" w:after="0" w:afterAutospacing="0"/>
              <w:rPr>
                <w:rStyle w:val="61"/>
                <w:color w:val="000000"/>
                <w:sz w:val="22"/>
                <w:szCs w:val="22"/>
              </w:rPr>
            </w:pPr>
            <w:r w:rsidRPr="00A10EE5">
              <w:rPr>
                <w:color w:val="000000"/>
                <w:sz w:val="22"/>
                <w:szCs w:val="22"/>
              </w:rPr>
              <w:t xml:space="preserve">к/с </w:t>
            </w:r>
            <w:r w:rsidR="00F56B1E" w:rsidRPr="00A10EE5">
              <w:rPr>
                <w:color w:val="000000"/>
                <w:sz w:val="22"/>
                <w:szCs w:val="22"/>
              </w:rPr>
              <w:t>30101810800000000858</w:t>
            </w:r>
          </w:p>
        </w:tc>
      </w:tr>
      <w:tr w:rsidR="0011767F" w:rsidRPr="00A10EE5" w14:paraId="7F61FBD4" w14:textId="77777777" w:rsidTr="009B77ED">
        <w:tc>
          <w:tcPr>
            <w:tcW w:w="4891" w:type="dxa"/>
            <w:shd w:val="clear" w:color="auto" w:fill="auto"/>
          </w:tcPr>
          <w:p w14:paraId="2BA99578" w14:textId="77777777" w:rsidR="00B8542F" w:rsidRPr="00A10EE5" w:rsidRDefault="00B8542F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23D7DF22" w14:textId="77777777" w:rsidR="0011767F" w:rsidRPr="00A10EE5" w:rsidRDefault="0011767F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От ЗАКАЗЧИКА:</w:t>
            </w:r>
          </w:p>
          <w:p w14:paraId="2B97DA38" w14:textId="77777777" w:rsidR="00363ABC" w:rsidRPr="00A10EE5" w:rsidRDefault="00814AF8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 w:rsidRPr="00A10EE5">
              <w:rPr>
                <w:bCs/>
                <w:color w:val="000000"/>
                <w:sz w:val="22"/>
                <w:szCs w:val="22"/>
              </w:rPr>
              <w:t>Генеральный</w:t>
            </w:r>
            <w:r w:rsidR="00363ABC" w:rsidRPr="00A10EE5">
              <w:rPr>
                <w:bCs/>
                <w:color w:val="000000"/>
                <w:sz w:val="22"/>
                <w:szCs w:val="22"/>
              </w:rPr>
              <w:t xml:space="preserve"> директор</w:t>
            </w:r>
          </w:p>
          <w:p w14:paraId="7B9B5907" w14:textId="1B0A3DC2" w:rsidR="008B5970" w:rsidRPr="00A10EE5" w:rsidRDefault="007407A1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АО «</w:t>
            </w:r>
            <w:proofErr w:type="spellStart"/>
            <w:r>
              <w:rPr>
                <w:bCs/>
                <w:sz w:val="22"/>
                <w:szCs w:val="22"/>
              </w:rPr>
              <w:t>Выборгтеплоэнерго</w:t>
            </w:r>
            <w:proofErr w:type="spellEnd"/>
            <w:r>
              <w:rPr>
                <w:bCs/>
                <w:sz w:val="22"/>
                <w:szCs w:val="22"/>
              </w:rPr>
              <w:t>»</w:t>
            </w:r>
            <w:r w:rsidRPr="00A10EE5">
              <w:rPr>
                <w:bCs/>
                <w:color w:val="000000"/>
                <w:sz w:val="22"/>
                <w:szCs w:val="22"/>
              </w:rPr>
              <w:t>/</w:t>
            </w:r>
          </w:p>
          <w:p w14:paraId="11B354B6" w14:textId="77777777" w:rsidR="00716403" w:rsidRPr="00A10EE5" w:rsidRDefault="00716403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14:paraId="27C584A3" w14:textId="77777777" w:rsidR="00716403" w:rsidRPr="00A10EE5" w:rsidRDefault="00716403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14:paraId="5F7E35BB" w14:textId="77777777" w:rsidR="00A10EE5" w:rsidRPr="00A10EE5" w:rsidRDefault="00A10EE5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14:paraId="07E042F2" w14:textId="77777777" w:rsidR="00A10EE5" w:rsidRPr="00A10EE5" w:rsidRDefault="00A10EE5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  <w:p w14:paraId="4174E2A1" w14:textId="6966C629" w:rsidR="00363ABC" w:rsidRPr="00A10EE5" w:rsidRDefault="00902558" w:rsidP="00A10EE5">
            <w:pPr>
              <w:pStyle w:val="60"/>
              <w:shd w:val="clear" w:color="auto" w:fill="auto"/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 w:rsidRPr="00A10EE5">
              <w:rPr>
                <w:bCs/>
                <w:color w:val="000000"/>
                <w:sz w:val="22"/>
                <w:szCs w:val="22"/>
              </w:rPr>
              <w:t>______________/</w:t>
            </w:r>
            <w:r w:rsidR="00EF7B57">
              <w:rPr>
                <w:bCs/>
                <w:sz w:val="22"/>
                <w:szCs w:val="22"/>
              </w:rPr>
              <w:t>А.В. Кривонос</w:t>
            </w:r>
            <w:r w:rsidR="008B5970" w:rsidRPr="00A10EE5">
              <w:rPr>
                <w:bCs/>
                <w:color w:val="000000"/>
                <w:sz w:val="22"/>
                <w:szCs w:val="22"/>
              </w:rPr>
              <w:t>/</w:t>
            </w:r>
          </w:p>
          <w:p w14:paraId="3C27147A" w14:textId="77777777" w:rsidR="00363ABC" w:rsidRPr="00A10EE5" w:rsidRDefault="00363ABC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42496BEE" w14:textId="77777777" w:rsidR="0011767F" w:rsidRPr="00A10EE5" w:rsidRDefault="0011767F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0" w:type="dxa"/>
            <w:shd w:val="clear" w:color="auto" w:fill="auto"/>
          </w:tcPr>
          <w:p w14:paraId="15BE5A9C" w14:textId="77777777" w:rsidR="00B8542F" w:rsidRPr="00A10EE5" w:rsidRDefault="00B8542F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42A6E1A5" w14:textId="77777777" w:rsidR="0011767F" w:rsidRPr="00A10EE5" w:rsidRDefault="0011767F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От ИСПОЛНИТЕЛЯ:</w:t>
            </w:r>
          </w:p>
          <w:p w14:paraId="172B6204" w14:textId="77777777" w:rsidR="008E7EEC" w:rsidRPr="00A10EE5" w:rsidRDefault="008E7EEC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Генеральный директор</w:t>
            </w:r>
          </w:p>
          <w:p w14:paraId="765BFC95" w14:textId="77777777" w:rsidR="008E7EEC" w:rsidRPr="00A10EE5" w:rsidRDefault="00363ABC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 xml:space="preserve">ООО «Регион </w:t>
            </w:r>
            <w:proofErr w:type="gramStart"/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–П</w:t>
            </w:r>
            <w:proofErr w:type="gramEnd"/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ро</w:t>
            </w:r>
            <w:r w:rsidR="008F1996" w:rsidRPr="00A10EE5">
              <w:rPr>
                <w:rStyle w:val="61"/>
                <w:bCs/>
                <w:color w:val="000000"/>
                <w:sz w:val="22"/>
                <w:szCs w:val="22"/>
              </w:rPr>
              <w:t>е</w:t>
            </w: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>кт»</w:t>
            </w:r>
          </w:p>
          <w:p w14:paraId="41F5C4C2" w14:textId="77777777" w:rsidR="00363ABC" w:rsidRPr="00A10EE5" w:rsidRDefault="00363ABC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0C8A1E39" w14:textId="77777777" w:rsidR="00716403" w:rsidRPr="00A10EE5" w:rsidRDefault="00716403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29B618B8" w14:textId="77777777" w:rsidR="00716403" w:rsidRPr="00A10EE5" w:rsidRDefault="00716403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49DF2488" w14:textId="77777777" w:rsidR="00716403" w:rsidRPr="00A10EE5" w:rsidRDefault="00716403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</w:p>
          <w:p w14:paraId="10895F82" w14:textId="77777777" w:rsidR="0011767F" w:rsidRPr="00A10EE5" w:rsidRDefault="00902558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bCs/>
                <w:color w:val="000000"/>
                <w:sz w:val="22"/>
                <w:szCs w:val="22"/>
              </w:rPr>
              <w:t xml:space="preserve">______________/ </w:t>
            </w:r>
            <w:r w:rsidR="007D42A2" w:rsidRPr="00A10EE5">
              <w:rPr>
                <w:rStyle w:val="61"/>
                <w:bCs/>
                <w:color w:val="000000"/>
                <w:sz w:val="22"/>
                <w:szCs w:val="22"/>
              </w:rPr>
              <w:t>В.В.</w:t>
            </w:r>
            <w:r w:rsidR="0011767F" w:rsidRPr="00A10EE5">
              <w:rPr>
                <w:rStyle w:val="61"/>
                <w:bCs/>
                <w:color w:val="000000"/>
                <w:sz w:val="22"/>
                <w:szCs w:val="22"/>
              </w:rPr>
              <w:t xml:space="preserve"> </w:t>
            </w:r>
            <w:r w:rsidR="008E7EEC" w:rsidRPr="00A10EE5">
              <w:rPr>
                <w:rStyle w:val="61"/>
                <w:bCs/>
                <w:color w:val="000000"/>
                <w:sz w:val="22"/>
                <w:szCs w:val="22"/>
              </w:rPr>
              <w:t>Шеина</w:t>
            </w:r>
            <w:r w:rsidR="008B5970" w:rsidRPr="00A10EE5">
              <w:rPr>
                <w:rStyle w:val="61"/>
                <w:bCs/>
                <w:color w:val="000000"/>
                <w:sz w:val="22"/>
                <w:szCs w:val="22"/>
              </w:rPr>
              <w:t>/</w:t>
            </w:r>
            <w:r w:rsidR="008E7EEC" w:rsidRPr="00A10EE5">
              <w:rPr>
                <w:rStyle w:val="61"/>
                <w:bCs/>
                <w:color w:val="000000"/>
                <w:sz w:val="22"/>
                <w:szCs w:val="22"/>
              </w:rPr>
              <w:t xml:space="preserve"> </w:t>
            </w:r>
          </w:p>
          <w:p w14:paraId="0121B980" w14:textId="77777777" w:rsidR="00363ABC" w:rsidRPr="00A10EE5" w:rsidRDefault="002568B9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 xml:space="preserve"> </w:t>
            </w:r>
          </w:p>
          <w:p w14:paraId="05D60A9E" w14:textId="77777777" w:rsidR="0011767F" w:rsidRPr="00A10EE5" w:rsidRDefault="007D42A2" w:rsidP="00A10EE5">
            <w:pPr>
              <w:pStyle w:val="60"/>
              <w:shd w:val="clear" w:color="auto" w:fill="auto"/>
              <w:spacing w:line="240" w:lineRule="auto"/>
              <w:rPr>
                <w:rStyle w:val="61"/>
                <w:bCs/>
                <w:color w:val="000000"/>
                <w:sz w:val="22"/>
                <w:szCs w:val="22"/>
              </w:rPr>
            </w:pPr>
            <w:r w:rsidRPr="00A10EE5">
              <w:rPr>
                <w:rStyle w:val="61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D06F4B3" w14:textId="77777777" w:rsidR="00B8542F" w:rsidRPr="00A10EE5" w:rsidRDefault="00B8542F" w:rsidP="00A10EE5">
      <w:pPr>
        <w:pStyle w:val="60"/>
        <w:spacing w:line="240" w:lineRule="auto"/>
        <w:jc w:val="right"/>
        <w:rPr>
          <w:b/>
          <w:sz w:val="22"/>
          <w:szCs w:val="22"/>
        </w:rPr>
      </w:pPr>
    </w:p>
    <w:p w14:paraId="3EE65B35" w14:textId="77777777" w:rsidR="00B8542F" w:rsidRPr="00A10EE5" w:rsidRDefault="00B8542F" w:rsidP="00A10EE5">
      <w:pPr>
        <w:pStyle w:val="60"/>
        <w:spacing w:line="240" w:lineRule="auto"/>
        <w:jc w:val="right"/>
        <w:rPr>
          <w:b/>
          <w:sz w:val="22"/>
          <w:szCs w:val="22"/>
        </w:rPr>
      </w:pPr>
    </w:p>
    <w:p w14:paraId="2645D48D" w14:textId="77777777" w:rsidR="00CD3B92" w:rsidRPr="00A10EE5" w:rsidRDefault="00CD3B92" w:rsidP="00A10EE5">
      <w:pPr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br w:type="page"/>
      </w:r>
    </w:p>
    <w:p w14:paraId="5FF7E5F6" w14:textId="77777777" w:rsidR="005F44DE" w:rsidRPr="00A10EE5" w:rsidRDefault="005F44DE" w:rsidP="00A10EE5">
      <w:pPr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</w:p>
    <w:p w14:paraId="443DE5CF" w14:textId="49F5683E" w:rsidR="005F44DE" w:rsidRPr="00A10EE5" w:rsidRDefault="005F44DE" w:rsidP="00A10EE5">
      <w:pPr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 xml:space="preserve">К договору № </w:t>
      </w:r>
      <w:r w:rsidR="001F64F7">
        <w:rPr>
          <w:rFonts w:ascii="Times New Roman" w:hAnsi="Times New Roman" w:cs="Times New Roman"/>
          <w:sz w:val="22"/>
          <w:szCs w:val="22"/>
        </w:rPr>
        <w:t>21</w:t>
      </w:r>
      <w:r w:rsidR="00D81BA6">
        <w:rPr>
          <w:rFonts w:ascii="Times New Roman" w:hAnsi="Times New Roman" w:cs="Times New Roman"/>
          <w:sz w:val="22"/>
          <w:szCs w:val="22"/>
        </w:rPr>
        <w:t>-23-ЕП</w:t>
      </w:r>
    </w:p>
    <w:p w14:paraId="15A60F11" w14:textId="3FB94B2B" w:rsidR="005F44DE" w:rsidRPr="00A10EE5" w:rsidRDefault="005F44DE" w:rsidP="00A10EE5">
      <w:pPr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 xml:space="preserve">от </w:t>
      </w:r>
      <w:r w:rsidR="001F64F7">
        <w:rPr>
          <w:rFonts w:ascii="Times New Roman" w:hAnsi="Times New Roman" w:cs="Times New Roman"/>
          <w:sz w:val="22"/>
          <w:szCs w:val="22"/>
        </w:rPr>
        <w:t>27</w:t>
      </w:r>
      <w:r w:rsidR="00C4189E" w:rsidRPr="00A10EE5">
        <w:rPr>
          <w:rFonts w:ascii="Times New Roman" w:hAnsi="Times New Roman" w:cs="Times New Roman"/>
          <w:sz w:val="22"/>
          <w:szCs w:val="22"/>
        </w:rPr>
        <w:t xml:space="preserve"> </w:t>
      </w:r>
      <w:r w:rsidR="001F64F7">
        <w:rPr>
          <w:rFonts w:ascii="Times New Roman" w:hAnsi="Times New Roman" w:cs="Times New Roman"/>
          <w:sz w:val="22"/>
          <w:szCs w:val="22"/>
        </w:rPr>
        <w:t>марта</w:t>
      </w:r>
      <w:r w:rsidR="00C0663E" w:rsidRPr="00A10EE5">
        <w:rPr>
          <w:rFonts w:ascii="Times New Roman" w:hAnsi="Times New Roman" w:cs="Times New Roman"/>
          <w:sz w:val="22"/>
          <w:szCs w:val="22"/>
        </w:rPr>
        <w:t xml:space="preserve"> </w:t>
      </w:r>
      <w:r w:rsidRPr="00A10EE5">
        <w:rPr>
          <w:rFonts w:ascii="Times New Roman" w:hAnsi="Times New Roman" w:cs="Times New Roman"/>
          <w:sz w:val="22"/>
          <w:szCs w:val="22"/>
        </w:rPr>
        <w:t>20</w:t>
      </w:r>
      <w:r w:rsidR="00A10EE5" w:rsidRPr="00A10EE5">
        <w:rPr>
          <w:rFonts w:ascii="Times New Roman" w:hAnsi="Times New Roman" w:cs="Times New Roman"/>
          <w:sz w:val="22"/>
          <w:szCs w:val="22"/>
        </w:rPr>
        <w:t>2</w:t>
      </w:r>
      <w:r w:rsidR="004E629D">
        <w:rPr>
          <w:rFonts w:ascii="Times New Roman" w:hAnsi="Times New Roman" w:cs="Times New Roman"/>
          <w:sz w:val="22"/>
          <w:szCs w:val="22"/>
        </w:rPr>
        <w:t>3</w:t>
      </w:r>
      <w:r w:rsidR="00EC6BB4" w:rsidRPr="00A10EE5">
        <w:rPr>
          <w:rFonts w:ascii="Times New Roman" w:hAnsi="Times New Roman" w:cs="Times New Roman"/>
          <w:sz w:val="22"/>
          <w:szCs w:val="22"/>
        </w:rPr>
        <w:t xml:space="preserve"> </w:t>
      </w:r>
      <w:r w:rsidRPr="00A10EE5">
        <w:rPr>
          <w:rFonts w:ascii="Times New Roman" w:hAnsi="Times New Roman" w:cs="Times New Roman"/>
          <w:sz w:val="22"/>
          <w:szCs w:val="22"/>
        </w:rPr>
        <w:t>г</w:t>
      </w:r>
      <w:r w:rsidR="002568B9" w:rsidRPr="00A10EE5">
        <w:rPr>
          <w:rFonts w:ascii="Times New Roman" w:hAnsi="Times New Roman" w:cs="Times New Roman"/>
          <w:sz w:val="22"/>
          <w:szCs w:val="22"/>
        </w:rPr>
        <w:t>.</w:t>
      </w:r>
    </w:p>
    <w:p w14:paraId="1E9CC2FD" w14:textId="77777777" w:rsidR="003A3E58" w:rsidRPr="00A10EE5" w:rsidRDefault="003A3E58" w:rsidP="00A10EE5">
      <w:pPr>
        <w:pStyle w:val="60"/>
        <w:shd w:val="clear" w:color="auto" w:fill="auto"/>
        <w:spacing w:line="240" w:lineRule="auto"/>
        <w:rPr>
          <w:rStyle w:val="61"/>
          <w:sz w:val="22"/>
          <w:szCs w:val="22"/>
        </w:rPr>
      </w:pPr>
    </w:p>
    <w:p w14:paraId="7EF12625" w14:textId="77777777" w:rsidR="003A3E58" w:rsidRDefault="003A3E58" w:rsidP="00A10EE5">
      <w:pPr>
        <w:pStyle w:val="60"/>
        <w:shd w:val="clear" w:color="auto" w:fill="auto"/>
        <w:spacing w:line="240" w:lineRule="auto"/>
        <w:rPr>
          <w:rStyle w:val="61"/>
          <w:sz w:val="22"/>
          <w:szCs w:val="22"/>
        </w:rPr>
      </w:pPr>
    </w:p>
    <w:p w14:paraId="0451492A" w14:textId="77777777" w:rsidR="00850C6C" w:rsidRDefault="00850C6C" w:rsidP="00EA1BAE">
      <w:pPr>
        <w:pStyle w:val="60"/>
        <w:shd w:val="clear" w:color="auto" w:fill="auto"/>
        <w:spacing w:line="240" w:lineRule="auto"/>
        <w:jc w:val="center"/>
        <w:rPr>
          <w:rStyle w:val="61"/>
          <w:b/>
          <w:sz w:val="22"/>
          <w:szCs w:val="22"/>
        </w:rPr>
      </w:pPr>
      <w:r w:rsidRPr="00EA1BAE">
        <w:rPr>
          <w:rStyle w:val="61"/>
          <w:b/>
          <w:sz w:val="22"/>
          <w:szCs w:val="22"/>
        </w:rPr>
        <w:t>ТЕХНИЧЕСКОЕ ЗАДАНИЕ</w:t>
      </w:r>
    </w:p>
    <w:p w14:paraId="3DE15FEB" w14:textId="0A45BB00" w:rsidR="00D57951" w:rsidRPr="00EA1BAE" w:rsidRDefault="00D57951" w:rsidP="00EA1BAE">
      <w:pPr>
        <w:pStyle w:val="60"/>
        <w:shd w:val="clear" w:color="auto" w:fill="auto"/>
        <w:spacing w:line="240" w:lineRule="auto"/>
        <w:jc w:val="center"/>
        <w:rPr>
          <w:rStyle w:val="61"/>
          <w:b/>
          <w:sz w:val="22"/>
          <w:szCs w:val="22"/>
        </w:rPr>
      </w:pPr>
      <w:r>
        <w:rPr>
          <w:rStyle w:val="61"/>
          <w:b/>
          <w:sz w:val="22"/>
          <w:szCs w:val="22"/>
        </w:rPr>
        <w:t>на выполнение работ</w:t>
      </w:r>
      <w:r w:rsidR="00D814E0">
        <w:rPr>
          <w:rStyle w:val="61"/>
          <w:b/>
          <w:sz w:val="22"/>
          <w:szCs w:val="22"/>
        </w:rPr>
        <w:t xml:space="preserve"> по актуализации паспортов безопасности объектов ТЭК</w:t>
      </w:r>
    </w:p>
    <w:p w14:paraId="3D707D24" w14:textId="77777777" w:rsidR="00850C6C" w:rsidRPr="00A10EE5" w:rsidRDefault="00850C6C" w:rsidP="00EA1BAE">
      <w:pPr>
        <w:pStyle w:val="60"/>
        <w:shd w:val="clear" w:color="auto" w:fill="auto"/>
        <w:spacing w:line="240" w:lineRule="auto"/>
        <w:jc w:val="center"/>
        <w:rPr>
          <w:rStyle w:val="61"/>
          <w:sz w:val="22"/>
          <w:szCs w:val="22"/>
        </w:rPr>
      </w:pPr>
    </w:p>
    <w:bookmarkEnd w:id="14"/>
    <w:p w14:paraId="1F7DA05A" w14:textId="77777777" w:rsidR="00AF65EB" w:rsidRPr="00A10EE5" w:rsidRDefault="00AF65EB" w:rsidP="00A10EE5">
      <w:pPr>
        <w:pStyle w:val="2"/>
        <w:numPr>
          <w:ilvl w:val="0"/>
          <w:numId w:val="15"/>
        </w:numPr>
        <w:shd w:val="clear" w:color="auto" w:fill="auto"/>
        <w:spacing w:before="0" w:after="0" w:line="240" w:lineRule="auto"/>
        <w:jc w:val="left"/>
        <w:rPr>
          <w:sz w:val="22"/>
          <w:szCs w:val="22"/>
        </w:rPr>
      </w:pPr>
      <w:r w:rsidRPr="00A10EE5">
        <w:rPr>
          <w:b/>
          <w:bCs/>
          <w:sz w:val="22"/>
          <w:szCs w:val="22"/>
        </w:rPr>
        <w:t>Общие требования. Цель выполняемых работ, основание для их выполнения.</w:t>
      </w:r>
    </w:p>
    <w:p w14:paraId="799FE217" w14:textId="3DC4EAAC" w:rsidR="001E4659" w:rsidRDefault="00850C6C" w:rsidP="00A10EE5">
      <w:pPr>
        <w:pStyle w:val="2"/>
        <w:shd w:val="clear" w:color="auto" w:fill="auto"/>
        <w:spacing w:before="0" w:after="0" w:line="240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Работы</w:t>
      </w:r>
      <w:r w:rsidRPr="00A10EE5">
        <w:rPr>
          <w:sz w:val="22"/>
          <w:szCs w:val="22"/>
        </w:rPr>
        <w:t xml:space="preserve"> </w:t>
      </w:r>
      <w:r w:rsidR="00FE658D">
        <w:rPr>
          <w:sz w:val="22"/>
          <w:szCs w:val="22"/>
        </w:rPr>
        <w:t xml:space="preserve">по актуализации паспортов безопасности объектов ТЭК </w:t>
      </w:r>
      <w:r w:rsidR="00AF65EB" w:rsidRPr="00A10EE5">
        <w:rPr>
          <w:sz w:val="22"/>
          <w:szCs w:val="22"/>
        </w:rPr>
        <w:t xml:space="preserve">необходимо осуществить с целью </w:t>
      </w:r>
      <w:r w:rsidR="00A10EE5" w:rsidRPr="00A10EE5">
        <w:rPr>
          <w:sz w:val="22"/>
          <w:szCs w:val="22"/>
        </w:rPr>
        <w:t>выполнения</w:t>
      </w:r>
      <w:r w:rsidR="0003005D">
        <w:rPr>
          <w:sz w:val="22"/>
          <w:szCs w:val="22"/>
        </w:rPr>
        <w:t xml:space="preserve"> требований</w:t>
      </w:r>
      <w:r w:rsidR="00A10EE5" w:rsidRPr="00A10EE5">
        <w:rPr>
          <w:sz w:val="22"/>
          <w:szCs w:val="22"/>
        </w:rPr>
        <w:t xml:space="preserve"> Федерального закона от 21.07.2011 №256-ФЗ «О безопасности объектов топливно-энергетического комплекса» </w:t>
      </w:r>
      <w:r w:rsidR="001E4659">
        <w:rPr>
          <w:sz w:val="22"/>
          <w:szCs w:val="22"/>
        </w:rPr>
        <w:t xml:space="preserve">и </w:t>
      </w:r>
      <w:r w:rsidR="00977657">
        <w:rPr>
          <w:sz w:val="22"/>
          <w:szCs w:val="22"/>
        </w:rPr>
        <w:t xml:space="preserve">Правил актуализации паспортов безопасности объектов ТЭК, </w:t>
      </w:r>
      <w:r w:rsidR="00355201">
        <w:rPr>
          <w:sz w:val="22"/>
          <w:szCs w:val="22"/>
        </w:rPr>
        <w:t xml:space="preserve">утвержденных постановлением Правительства от 5 мая 2012 г. № 460 </w:t>
      </w:r>
    </w:p>
    <w:p w14:paraId="08629804" w14:textId="77777777" w:rsidR="00451656" w:rsidRPr="00A10EE5" w:rsidRDefault="00451656" w:rsidP="00A10EE5">
      <w:pPr>
        <w:pStyle w:val="2"/>
        <w:shd w:val="clear" w:color="auto" w:fill="auto"/>
        <w:spacing w:before="0" w:after="0" w:line="240" w:lineRule="auto"/>
        <w:ind w:left="1679" w:firstLine="0"/>
        <w:jc w:val="left"/>
        <w:rPr>
          <w:sz w:val="22"/>
          <w:szCs w:val="22"/>
        </w:rPr>
      </w:pPr>
    </w:p>
    <w:p w14:paraId="496E8E98" w14:textId="77777777" w:rsidR="006E5486" w:rsidRPr="00A10EE5" w:rsidRDefault="006E5486" w:rsidP="00A10EE5">
      <w:pPr>
        <w:pStyle w:val="2"/>
        <w:numPr>
          <w:ilvl w:val="0"/>
          <w:numId w:val="15"/>
        </w:numPr>
        <w:shd w:val="clear" w:color="auto" w:fill="auto"/>
        <w:spacing w:before="0" w:after="0" w:line="240" w:lineRule="auto"/>
        <w:jc w:val="left"/>
        <w:rPr>
          <w:sz w:val="22"/>
          <w:szCs w:val="22"/>
        </w:rPr>
      </w:pPr>
      <w:r w:rsidRPr="00A10EE5">
        <w:rPr>
          <w:b/>
          <w:sz w:val="22"/>
          <w:szCs w:val="22"/>
        </w:rPr>
        <w:t>Цель выполнения работы:</w:t>
      </w:r>
    </w:p>
    <w:p w14:paraId="53E57AC9" w14:textId="7084928D" w:rsidR="00FE658D" w:rsidRDefault="00FE658D" w:rsidP="00EB6937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Актуализация сведений, содержащихся в паспортах безопасности объектов ТЭК;</w:t>
      </w:r>
    </w:p>
    <w:p w14:paraId="31613F73" w14:textId="0CD8822B" w:rsidR="000339C0" w:rsidRPr="00A10EE5" w:rsidRDefault="00FE658D" w:rsidP="00EB6937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подтверждение (изменение) категории потенциальной опасности</w:t>
      </w:r>
      <w:r w:rsidR="0003005D">
        <w:rPr>
          <w:sz w:val="22"/>
          <w:szCs w:val="22"/>
        </w:rPr>
        <w:t>;</w:t>
      </w:r>
    </w:p>
    <w:p w14:paraId="7ACBFDA2" w14:textId="59110D3A" w:rsidR="000339C0" w:rsidRPr="00A10EE5" w:rsidRDefault="000339C0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выявление уязвимых мест</w:t>
      </w:r>
      <w:r w:rsidR="0003005D">
        <w:rPr>
          <w:sz w:val="22"/>
          <w:szCs w:val="22"/>
        </w:rPr>
        <w:t>;</w:t>
      </w:r>
    </w:p>
    <w:p w14:paraId="7ECE2E67" w14:textId="7AD062A8" w:rsidR="000339C0" w:rsidRPr="00A10EE5" w:rsidRDefault="000339C0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оценка эффективности (достаточности мероприятий) существующих систем физической защиты объект</w:t>
      </w:r>
      <w:r w:rsidR="00417961">
        <w:rPr>
          <w:sz w:val="22"/>
          <w:szCs w:val="22"/>
        </w:rPr>
        <w:t>ов</w:t>
      </w:r>
      <w:r w:rsidRPr="00A10EE5">
        <w:rPr>
          <w:sz w:val="22"/>
          <w:szCs w:val="22"/>
        </w:rPr>
        <w:t xml:space="preserve"> ТЭК</w:t>
      </w:r>
      <w:r w:rsidR="0003005D">
        <w:rPr>
          <w:sz w:val="22"/>
          <w:szCs w:val="22"/>
        </w:rPr>
        <w:t>;</w:t>
      </w:r>
    </w:p>
    <w:p w14:paraId="5939C1F8" w14:textId="3627777B" w:rsidR="007A1EEB" w:rsidRDefault="000339C0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разработка проект</w:t>
      </w:r>
      <w:r w:rsidR="00103EAE">
        <w:rPr>
          <w:sz w:val="22"/>
          <w:szCs w:val="22"/>
        </w:rPr>
        <w:t>ов</w:t>
      </w:r>
      <w:r w:rsidRPr="00A10EE5">
        <w:rPr>
          <w:sz w:val="22"/>
          <w:szCs w:val="22"/>
        </w:rPr>
        <w:t xml:space="preserve"> Акта </w:t>
      </w:r>
      <w:r w:rsidR="00103EAE">
        <w:rPr>
          <w:sz w:val="22"/>
          <w:szCs w:val="22"/>
        </w:rPr>
        <w:t>категорирования с расчетно-пояснительной запиской, акта обследования с приложением (при необходимости)</w:t>
      </w:r>
      <w:r w:rsidR="007A1EEB">
        <w:rPr>
          <w:sz w:val="22"/>
          <w:szCs w:val="22"/>
        </w:rPr>
        <w:t>;</w:t>
      </w:r>
    </w:p>
    <w:p w14:paraId="46D71DAE" w14:textId="231F6A80" w:rsidR="000339C0" w:rsidRPr="00A10EE5" w:rsidRDefault="007A1EEB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разработка проекта </w:t>
      </w:r>
      <w:r w:rsidR="000339C0" w:rsidRPr="00A10EE5">
        <w:rPr>
          <w:sz w:val="22"/>
          <w:szCs w:val="22"/>
        </w:rPr>
        <w:t>Паспорта безопасности объект</w:t>
      </w:r>
      <w:r w:rsidR="00417961">
        <w:rPr>
          <w:sz w:val="22"/>
          <w:szCs w:val="22"/>
        </w:rPr>
        <w:t>ов</w:t>
      </w:r>
      <w:r w:rsidR="000339C0" w:rsidRPr="00A10EE5">
        <w:rPr>
          <w:sz w:val="22"/>
          <w:szCs w:val="22"/>
        </w:rPr>
        <w:t xml:space="preserve"> ТЭК</w:t>
      </w:r>
      <w:r w:rsidR="00103EAE">
        <w:rPr>
          <w:sz w:val="22"/>
          <w:szCs w:val="22"/>
        </w:rPr>
        <w:t xml:space="preserve"> с приложениями</w:t>
      </w:r>
      <w:r w:rsidR="005E2893">
        <w:rPr>
          <w:sz w:val="22"/>
          <w:szCs w:val="22"/>
        </w:rPr>
        <w:t xml:space="preserve"> для замены действующего</w:t>
      </w:r>
      <w:r w:rsidR="0003005D">
        <w:rPr>
          <w:sz w:val="22"/>
          <w:szCs w:val="22"/>
        </w:rPr>
        <w:t>;</w:t>
      </w:r>
    </w:p>
    <w:p w14:paraId="459A6438" w14:textId="0728D415" w:rsidR="000339C0" w:rsidRPr="00A10EE5" w:rsidRDefault="000339C0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разработка предложений по повышению антитеррористической защищенности объект</w:t>
      </w:r>
      <w:r w:rsidR="00417961">
        <w:rPr>
          <w:sz w:val="22"/>
          <w:szCs w:val="22"/>
        </w:rPr>
        <w:t>ов</w:t>
      </w:r>
      <w:r w:rsidRPr="00A10EE5">
        <w:rPr>
          <w:sz w:val="22"/>
          <w:szCs w:val="22"/>
        </w:rPr>
        <w:t xml:space="preserve"> ТЭК</w:t>
      </w:r>
      <w:r w:rsidR="0003005D">
        <w:rPr>
          <w:sz w:val="22"/>
          <w:szCs w:val="22"/>
        </w:rPr>
        <w:t>;</w:t>
      </w:r>
    </w:p>
    <w:p w14:paraId="4F03812C" w14:textId="6C5F3111" w:rsidR="000339C0" w:rsidRPr="00A10EE5" w:rsidRDefault="000339C0" w:rsidP="0003005D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выполнение требований руководящих документов в области антитеррористической защищенности объектов топливно-энергетического комплекса</w:t>
      </w:r>
      <w:r w:rsidR="0003005D">
        <w:rPr>
          <w:sz w:val="22"/>
          <w:szCs w:val="22"/>
        </w:rPr>
        <w:t>;</w:t>
      </w:r>
    </w:p>
    <w:p w14:paraId="547F641A" w14:textId="387313CD" w:rsidR="000339C0" w:rsidRPr="00A10EE5" w:rsidRDefault="000339C0" w:rsidP="0003005D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устойчивое и безопасное функционирование объект</w:t>
      </w:r>
      <w:r w:rsidR="00417961">
        <w:rPr>
          <w:sz w:val="22"/>
          <w:szCs w:val="22"/>
        </w:rPr>
        <w:t>ов</w:t>
      </w:r>
      <w:r w:rsidRPr="00A10EE5">
        <w:rPr>
          <w:sz w:val="22"/>
          <w:szCs w:val="22"/>
        </w:rPr>
        <w:t xml:space="preserve"> </w:t>
      </w:r>
      <w:r w:rsidR="00417961">
        <w:rPr>
          <w:sz w:val="22"/>
          <w:szCs w:val="22"/>
        </w:rPr>
        <w:t>Заказчика</w:t>
      </w:r>
      <w:r w:rsidRPr="00A10EE5">
        <w:rPr>
          <w:sz w:val="22"/>
          <w:szCs w:val="22"/>
        </w:rPr>
        <w:t>, защита интересов персонала и потребителей от актов незаконного вмешательства</w:t>
      </w:r>
      <w:r w:rsidR="0003005D">
        <w:rPr>
          <w:sz w:val="22"/>
          <w:szCs w:val="22"/>
        </w:rPr>
        <w:t>;</w:t>
      </w:r>
    </w:p>
    <w:p w14:paraId="36302199" w14:textId="0745688D" w:rsidR="000339C0" w:rsidRPr="00A10EE5" w:rsidRDefault="000964DF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выработка </w:t>
      </w:r>
      <w:r w:rsidR="00E96DF8">
        <w:rPr>
          <w:sz w:val="22"/>
          <w:szCs w:val="22"/>
        </w:rPr>
        <w:t>рекомендаций</w:t>
      </w:r>
      <w:r>
        <w:rPr>
          <w:sz w:val="22"/>
          <w:szCs w:val="22"/>
        </w:rPr>
        <w:t xml:space="preserve"> по </w:t>
      </w:r>
      <w:r w:rsidR="000339C0" w:rsidRPr="00A10EE5">
        <w:rPr>
          <w:sz w:val="22"/>
          <w:szCs w:val="22"/>
        </w:rPr>
        <w:t>совершенствовани</w:t>
      </w:r>
      <w:r w:rsidR="00E96DF8">
        <w:rPr>
          <w:sz w:val="22"/>
          <w:szCs w:val="22"/>
        </w:rPr>
        <w:t>ю</w:t>
      </w:r>
      <w:r w:rsidR="000339C0" w:rsidRPr="00A10EE5">
        <w:rPr>
          <w:sz w:val="22"/>
          <w:szCs w:val="22"/>
        </w:rPr>
        <w:t xml:space="preserve"> системы физической защиты, определение минимально необходимого состава технических средств защиты, обеспечивающих необходимые уровни антитеррористической защищённости объект</w:t>
      </w:r>
      <w:r w:rsidR="00417961">
        <w:rPr>
          <w:sz w:val="22"/>
          <w:szCs w:val="22"/>
        </w:rPr>
        <w:t>ов Заказчика</w:t>
      </w:r>
      <w:r w:rsidR="0003005D">
        <w:rPr>
          <w:sz w:val="22"/>
          <w:szCs w:val="22"/>
        </w:rPr>
        <w:t>;</w:t>
      </w:r>
    </w:p>
    <w:p w14:paraId="6F85B07D" w14:textId="77777777" w:rsidR="000339C0" w:rsidRPr="00A10EE5" w:rsidRDefault="000339C0" w:rsidP="00A10EE5">
      <w:pPr>
        <w:pStyle w:val="af3"/>
        <w:widowControl w:val="0"/>
        <w:numPr>
          <w:ilvl w:val="0"/>
          <w:numId w:val="20"/>
        </w:numPr>
        <w:tabs>
          <w:tab w:val="left" w:pos="426"/>
        </w:tabs>
        <w:spacing w:after="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определение угроз актов незаконного вмешательства, определение возможных социально-экономических последствий.</w:t>
      </w:r>
    </w:p>
    <w:p w14:paraId="76D0974E" w14:textId="77777777" w:rsidR="00AF65EB" w:rsidRPr="00A10EE5" w:rsidRDefault="00AF65EB" w:rsidP="00A10EE5">
      <w:pPr>
        <w:pStyle w:val="af3"/>
        <w:widowControl w:val="0"/>
        <w:tabs>
          <w:tab w:val="left" w:pos="426"/>
        </w:tabs>
        <w:spacing w:after="0"/>
        <w:jc w:val="both"/>
        <w:rPr>
          <w:sz w:val="22"/>
          <w:szCs w:val="22"/>
        </w:rPr>
      </w:pPr>
    </w:p>
    <w:p w14:paraId="3B497AC1" w14:textId="6647603E" w:rsidR="006E5486" w:rsidRPr="00A10EE5" w:rsidRDefault="006E5486" w:rsidP="00A10EE5">
      <w:pPr>
        <w:pStyle w:val="14"/>
        <w:widowControl w:val="0"/>
        <w:numPr>
          <w:ilvl w:val="0"/>
          <w:numId w:val="15"/>
        </w:numPr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A10EE5">
        <w:rPr>
          <w:rFonts w:ascii="Times New Roman" w:hAnsi="Times New Roman"/>
          <w:sz w:val="22"/>
          <w:szCs w:val="22"/>
        </w:rPr>
        <w:t xml:space="preserve"> Содержание </w:t>
      </w:r>
      <w:r w:rsidR="00850C6C">
        <w:rPr>
          <w:rFonts w:ascii="Times New Roman" w:hAnsi="Times New Roman"/>
          <w:sz w:val="22"/>
          <w:szCs w:val="22"/>
        </w:rPr>
        <w:t xml:space="preserve">и перечень </w:t>
      </w:r>
      <w:r w:rsidRPr="00A10EE5">
        <w:rPr>
          <w:rFonts w:ascii="Times New Roman" w:hAnsi="Times New Roman"/>
          <w:sz w:val="22"/>
          <w:szCs w:val="22"/>
        </w:rPr>
        <w:t>работ</w:t>
      </w:r>
    </w:p>
    <w:p w14:paraId="0CF71BDA" w14:textId="77777777" w:rsidR="000339C0" w:rsidRPr="00A10EE5" w:rsidRDefault="000339C0" w:rsidP="00A10EE5">
      <w:pPr>
        <w:pStyle w:val="af3"/>
        <w:widowControl w:val="0"/>
        <w:tabs>
          <w:tab w:val="left" w:pos="1334"/>
        </w:tabs>
        <w:spacing w:after="0"/>
        <w:ind w:left="560" w:right="20" w:firstLine="1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Исполнитель обязан выполнить</w:t>
      </w:r>
      <w:r w:rsidR="00850C6C">
        <w:rPr>
          <w:sz w:val="22"/>
          <w:szCs w:val="22"/>
        </w:rPr>
        <w:t xml:space="preserve"> следующие</w:t>
      </w:r>
      <w:r w:rsidRPr="00A10EE5">
        <w:rPr>
          <w:sz w:val="22"/>
          <w:szCs w:val="22"/>
        </w:rPr>
        <w:t xml:space="preserve"> работы:</w:t>
      </w:r>
    </w:p>
    <w:p w14:paraId="7EF43696" w14:textId="4AFB128A" w:rsidR="000339C0" w:rsidRPr="00A10EE5" w:rsidRDefault="000339C0" w:rsidP="00A10EE5">
      <w:pPr>
        <w:pStyle w:val="af3"/>
        <w:widowControl w:val="0"/>
        <w:numPr>
          <w:ilvl w:val="0"/>
          <w:numId w:val="19"/>
        </w:numPr>
        <w:tabs>
          <w:tab w:val="left" w:pos="1134"/>
        </w:tabs>
        <w:spacing w:after="0"/>
        <w:ind w:left="709" w:right="2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провести анализ уязвимости производственно-технологического процесса объект</w:t>
      </w:r>
      <w:r w:rsidR="00850C6C">
        <w:rPr>
          <w:sz w:val="22"/>
          <w:szCs w:val="22"/>
        </w:rPr>
        <w:t>ов</w:t>
      </w:r>
      <w:r w:rsidRPr="00A10EE5">
        <w:rPr>
          <w:sz w:val="22"/>
          <w:szCs w:val="22"/>
        </w:rPr>
        <w:t xml:space="preserve"> топливно-энергетического комплекса </w:t>
      </w:r>
      <w:r w:rsidR="00850C6C">
        <w:rPr>
          <w:sz w:val="22"/>
          <w:szCs w:val="22"/>
        </w:rPr>
        <w:t>Заказчика</w:t>
      </w:r>
      <w:r w:rsidR="00850C6C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и выявить их возможные критические элементы, а также оценить социально-экономические последствия террористического акта на объект</w:t>
      </w:r>
      <w:r w:rsidR="00850C6C">
        <w:rPr>
          <w:sz w:val="22"/>
          <w:szCs w:val="22"/>
        </w:rPr>
        <w:t>ах</w:t>
      </w:r>
      <w:r w:rsidRPr="00A10EE5">
        <w:rPr>
          <w:sz w:val="22"/>
          <w:szCs w:val="22"/>
        </w:rPr>
        <w:t xml:space="preserve"> топливно-энергетического комплекса </w:t>
      </w:r>
      <w:r w:rsidR="00850C6C">
        <w:rPr>
          <w:sz w:val="22"/>
          <w:szCs w:val="22"/>
        </w:rPr>
        <w:t>Заказчика</w:t>
      </w:r>
      <w:r w:rsidRPr="00A10EE5">
        <w:rPr>
          <w:sz w:val="22"/>
          <w:szCs w:val="22"/>
        </w:rPr>
        <w:t xml:space="preserve">, </w:t>
      </w:r>
    </w:p>
    <w:p w14:paraId="79DF01C3" w14:textId="77777777" w:rsidR="000339C0" w:rsidRPr="00A10EE5" w:rsidRDefault="000339C0" w:rsidP="00A10EE5">
      <w:pPr>
        <w:pStyle w:val="af3"/>
        <w:widowControl w:val="0"/>
        <w:numPr>
          <w:ilvl w:val="0"/>
          <w:numId w:val="19"/>
        </w:numPr>
        <w:tabs>
          <w:tab w:val="left" w:pos="1134"/>
        </w:tabs>
        <w:spacing w:after="0"/>
        <w:ind w:left="709" w:right="2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составить проекты Акта категорирования и Акта обследования;</w:t>
      </w:r>
    </w:p>
    <w:p w14:paraId="7B539DFB" w14:textId="1D03253B" w:rsidR="000339C0" w:rsidRPr="00A10EE5" w:rsidRDefault="000339C0" w:rsidP="00A10EE5">
      <w:pPr>
        <w:pStyle w:val="af3"/>
        <w:widowControl w:val="0"/>
        <w:numPr>
          <w:ilvl w:val="0"/>
          <w:numId w:val="19"/>
        </w:numPr>
        <w:tabs>
          <w:tab w:val="left" w:pos="1134"/>
        </w:tabs>
        <w:spacing w:after="0"/>
        <w:ind w:left="709" w:right="2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оценить соответствие системы физической защиты требованиям постановления Правительства Российской Федерации от 05.05.2012 № 458 «Об утверждении Правил по обеспечению безопасности и антитеррористической защищенности объектов топливно-энергетического комплекса» и рекомендациям по приведению системы физической защиты к установленным требованиям;</w:t>
      </w:r>
    </w:p>
    <w:p w14:paraId="51E0A809" w14:textId="03D2A84B" w:rsidR="000339C0" w:rsidRPr="00A10EE5" w:rsidRDefault="000339C0" w:rsidP="00A10EE5">
      <w:pPr>
        <w:pStyle w:val="af3"/>
        <w:widowControl w:val="0"/>
        <w:numPr>
          <w:ilvl w:val="0"/>
          <w:numId w:val="19"/>
        </w:numPr>
        <w:spacing w:after="0"/>
        <w:ind w:left="709" w:right="2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 xml:space="preserve">разработать проект Паспорта безопасности объекта топливно-энергетического комплекса </w:t>
      </w:r>
      <w:r w:rsidR="00417961">
        <w:rPr>
          <w:sz w:val="22"/>
          <w:szCs w:val="22"/>
        </w:rPr>
        <w:t>Заказчика</w:t>
      </w:r>
      <w:r w:rsidR="00417961" w:rsidRPr="00A10EE5">
        <w:rPr>
          <w:sz w:val="22"/>
          <w:szCs w:val="22"/>
        </w:rPr>
        <w:t xml:space="preserve"> </w:t>
      </w:r>
      <w:r w:rsidRPr="00A10EE5">
        <w:rPr>
          <w:sz w:val="22"/>
          <w:szCs w:val="22"/>
        </w:rPr>
        <w:t>в соответствии с требованиями Федерального Закона от 21.07.2011 № 256-ФЗ «О безопасности объектов топливно-энергетического комплекса»</w:t>
      </w:r>
      <w:r w:rsidR="005E2893">
        <w:rPr>
          <w:sz w:val="22"/>
          <w:szCs w:val="22"/>
        </w:rPr>
        <w:t xml:space="preserve"> и </w:t>
      </w:r>
      <w:r w:rsidR="008875BE">
        <w:rPr>
          <w:sz w:val="22"/>
          <w:szCs w:val="22"/>
        </w:rPr>
        <w:t>Правил актуализации паспортов безопасности объектов ТЭК, утвержденных постановлением Правительства от 5 мая 2012 г. № 460</w:t>
      </w:r>
      <w:r w:rsidRPr="00A10EE5">
        <w:rPr>
          <w:sz w:val="22"/>
          <w:szCs w:val="22"/>
        </w:rPr>
        <w:t>;</w:t>
      </w:r>
    </w:p>
    <w:p w14:paraId="329B32DE" w14:textId="3DB39515" w:rsidR="000339C0" w:rsidRPr="00A10EE5" w:rsidRDefault="000339C0" w:rsidP="00A10EE5">
      <w:pPr>
        <w:pStyle w:val="af3"/>
        <w:widowControl w:val="0"/>
        <w:numPr>
          <w:ilvl w:val="0"/>
          <w:numId w:val="19"/>
        </w:numPr>
        <w:spacing w:after="0"/>
        <w:ind w:left="709" w:right="2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указать в проекте паспорта безопасности объекта топливно-энергетического комплекса характеристики объект</w:t>
      </w:r>
      <w:r w:rsidR="009F0378">
        <w:rPr>
          <w:sz w:val="22"/>
          <w:szCs w:val="22"/>
        </w:rPr>
        <w:t>а</w:t>
      </w:r>
      <w:r w:rsidRPr="00A10EE5">
        <w:rPr>
          <w:sz w:val="22"/>
          <w:szCs w:val="22"/>
        </w:rPr>
        <w:t xml:space="preserve">, возможные последствия </w:t>
      </w:r>
      <w:r w:rsidR="009F0378">
        <w:rPr>
          <w:sz w:val="22"/>
          <w:szCs w:val="22"/>
        </w:rPr>
        <w:t xml:space="preserve">в результате совершения </w:t>
      </w:r>
      <w:r w:rsidRPr="00A10EE5">
        <w:rPr>
          <w:sz w:val="22"/>
          <w:szCs w:val="22"/>
        </w:rPr>
        <w:t>акта незаконного вмешательства, категори</w:t>
      </w:r>
      <w:r w:rsidR="009F0378">
        <w:rPr>
          <w:sz w:val="22"/>
          <w:szCs w:val="22"/>
        </w:rPr>
        <w:t>я</w:t>
      </w:r>
      <w:r w:rsidRPr="00A10EE5">
        <w:rPr>
          <w:sz w:val="22"/>
          <w:szCs w:val="22"/>
        </w:rPr>
        <w:t xml:space="preserve"> объекта, состояния системы его </w:t>
      </w:r>
      <w:r w:rsidRPr="00A10EE5">
        <w:rPr>
          <w:sz w:val="22"/>
          <w:szCs w:val="22"/>
        </w:rPr>
        <w:lastRenderedPageBreak/>
        <w:t>инженерно-технической, физической защиты, пожарной безопасности,</w:t>
      </w:r>
      <w:r w:rsidR="009F0378">
        <w:rPr>
          <w:sz w:val="22"/>
          <w:szCs w:val="22"/>
        </w:rPr>
        <w:t xml:space="preserve"> иные сведения, предусмотренные законодательством,</w:t>
      </w:r>
      <w:r w:rsidRPr="00A10EE5">
        <w:rPr>
          <w:sz w:val="22"/>
          <w:szCs w:val="22"/>
        </w:rPr>
        <w:t xml:space="preserve"> а также указать </w:t>
      </w:r>
      <w:r w:rsidR="009F0378">
        <w:rPr>
          <w:sz w:val="22"/>
          <w:szCs w:val="22"/>
        </w:rPr>
        <w:t xml:space="preserve">выводы и </w:t>
      </w:r>
      <w:r w:rsidRPr="00A10EE5">
        <w:rPr>
          <w:sz w:val="22"/>
          <w:szCs w:val="22"/>
        </w:rPr>
        <w:t>рекомендации</w:t>
      </w:r>
      <w:r w:rsidR="00850C6C">
        <w:rPr>
          <w:sz w:val="22"/>
          <w:szCs w:val="22"/>
        </w:rPr>
        <w:t>;</w:t>
      </w:r>
    </w:p>
    <w:p w14:paraId="06FB4113" w14:textId="77777777" w:rsidR="000339C0" w:rsidRPr="00A10EE5" w:rsidRDefault="000339C0" w:rsidP="00A10EE5">
      <w:pPr>
        <w:pStyle w:val="Default"/>
        <w:numPr>
          <w:ilvl w:val="0"/>
          <w:numId w:val="19"/>
        </w:numPr>
        <w:ind w:left="70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 xml:space="preserve">Исполнитель согласовывает с Заказчиком и всеми членами межведомственной комиссии Паспорт безопасности объекта ТЭК, Акт категорирования и Акт обследования; </w:t>
      </w:r>
    </w:p>
    <w:p w14:paraId="6FFC21E2" w14:textId="77777777" w:rsidR="000339C0" w:rsidRPr="00A10EE5" w:rsidRDefault="000339C0" w:rsidP="00A10EE5">
      <w:pPr>
        <w:pStyle w:val="Default"/>
        <w:ind w:left="709"/>
        <w:jc w:val="both"/>
        <w:rPr>
          <w:sz w:val="22"/>
          <w:szCs w:val="22"/>
        </w:rPr>
      </w:pPr>
    </w:p>
    <w:p w14:paraId="36ACCCD8" w14:textId="1C858B93" w:rsidR="000339C0" w:rsidRPr="00A10EE5" w:rsidRDefault="000339C0" w:rsidP="00A10EE5">
      <w:pPr>
        <w:pStyle w:val="Default"/>
        <w:ind w:firstLine="36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Заказчик самостоятельно направляет в Антитеррористическую комиссию субъекта</w:t>
      </w:r>
      <w:r w:rsidR="00850C6C">
        <w:rPr>
          <w:sz w:val="22"/>
          <w:szCs w:val="22"/>
        </w:rPr>
        <w:t xml:space="preserve"> РФ</w:t>
      </w:r>
      <w:r w:rsidRPr="00A10EE5">
        <w:rPr>
          <w:sz w:val="22"/>
          <w:szCs w:val="22"/>
        </w:rPr>
        <w:t xml:space="preserve"> на согласование Паспорт безопасности, а после согласования председателем АТК утверждает руководител</w:t>
      </w:r>
      <w:r w:rsidR="00783C0C">
        <w:rPr>
          <w:sz w:val="22"/>
          <w:szCs w:val="22"/>
        </w:rPr>
        <w:t>ем</w:t>
      </w:r>
      <w:r w:rsidRPr="00A10EE5">
        <w:rPr>
          <w:sz w:val="22"/>
          <w:szCs w:val="22"/>
        </w:rPr>
        <w:t xml:space="preserve"> </w:t>
      </w:r>
      <w:r w:rsidR="00783C0C">
        <w:rPr>
          <w:sz w:val="22"/>
          <w:szCs w:val="22"/>
        </w:rPr>
        <w:t>Заказчика</w:t>
      </w:r>
      <w:r w:rsidRPr="00A10EE5">
        <w:rPr>
          <w:sz w:val="22"/>
          <w:szCs w:val="22"/>
        </w:rPr>
        <w:t>. Данные сроки не включаются в общие сроки исполнения работ.</w:t>
      </w:r>
    </w:p>
    <w:p w14:paraId="1E3B4A1F" w14:textId="77777777" w:rsidR="00A623AF" w:rsidRPr="00A10EE5" w:rsidRDefault="00A623AF" w:rsidP="00A10EE5">
      <w:pPr>
        <w:pStyle w:val="af3"/>
        <w:widowControl w:val="0"/>
        <w:tabs>
          <w:tab w:val="left" w:pos="426"/>
        </w:tabs>
        <w:spacing w:after="0"/>
        <w:ind w:right="20"/>
        <w:jc w:val="both"/>
        <w:rPr>
          <w:sz w:val="22"/>
          <w:szCs w:val="22"/>
        </w:rPr>
      </w:pPr>
    </w:p>
    <w:p w14:paraId="63973DF5" w14:textId="77777777" w:rsidR="000339C0" w:rsidRPr="00A10EE5" w:rsidRDefault="000339C0" w:rsidP="00A10EE5">
      <w:pPr>
        <w:pStyle w:val="ad"/>
        <w:widowControl w:val="0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A10EE5">
        <w:rPr>
          <w:rFonts w:ascii="Times New Roman" w:hAnsi="Times New Roman" w:cs="Times New Roman"/>
          <w:b/>
          <w:sz w:val="22"/>
          <w:szCs w:val="22"/>
        </w:rPr>
        <w:t>Исходные данные для проведения работ</w:t>
      </w:r>
    </w:p>
    <w:p w14:paraId="3C30D0C6" w14:textId="77777777" w:rsidR="000339C0" w:rsidRPr="00A10EE5" w:rsidRDefault="000339C0" w:rsidP="00A10EE5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Работы проводятся на основе:</w:t>
      </w:r>
    </w:p>
    <w:p w14:paraId="37C5FD91" w14:textId="3F112BFD" w:rsidR="000339C0" w:rsidRPr="00A10EE5" w:rsidRDefault="000339C0" w:rsidP="00A10EE5">
      <w:pPr>
        <w:pStyle w:val="ad"/>
        <w:widowControl w:val="0"/>
        <w:numPr>
          <w:ilvl w:val="0"/>
          <w:numId w:val="22"/>
        </w:num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существующих проектных решений и исходных данных, предоставленных Исполнителю</w:t>
      </w:r>
      <w:r w:rsidR="00E56036">
        <w:rPr>
          <w:rFonts w:ascii="Times New Roman" w:hAnsi="Times New Roman" w:cs="Times New Roman"/>
          <w:sz w:val="22"/>
          <w:szCs w:val="22"/>
        </w:rPr>
        <w:t xml:space="preserve"> на основании запроса</w:t>
      </w:r>
    </w:p>
    <w:p w14:paraId="419D8203" w14:textId="77777777" w:rsidR="000339C0" w:rsidRPr="00A10EE5" w:rsidRDefault="000339C0" w:rsidP="00A10EE5">
      <w:pPr>
        <w:pStyle w:val="ad"/>
        <w:widowControl w:val="0"/>
        <w:numPr>
          <w:ilvl w:val="0"/>
          <w:numId w:val="22"/>
        </w:num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положений Федерального закона Российской Федерации</w:t>
      </w:r>
      <w:r w:rsidR="00850C6C">
        <w:rPr>
          <w:rFonts w:ascii="Times New Roman" w:hAnsi="Times New Roman" w:cs="Times New Roman"/>
          <w:sz w:val="22"/>
          <w:szCs w:val="22"/>
        </w:rPr>
        <w:t xml:space="preserve"> от 21.07.2011 г.</w:t>
      </w:r>
      <w:r w:rsidRPr="00A10EE5">
        <w:rPr>
          <w:rFonts w:ascii="Times New Roman" w:hAnsi="Times New Roman" w:cs="Times New Roman"/>
          <w:sz w:val="22"/>
          <w:szCs w:val="22"/>
        </w:rPr>
        <w:t xml:space="preserve"> № 256-ФЗ «О безопасности объектов ТЭК»</w:t>
      </w:r>
    </w:p>
    <w:p w14:paraId="52917ADD" w14:textId="77777777" w:rsidR="000339C0" w:rsidRPr="00A10EE5" w:rsidRDefault="000339C0" w:rsidP="00A10EE5">
      <w:pPr>
        <w:pStyle w:val="ad"/>
        <w:widowControl w:val="0"/>
        <w:numPr>
          <w:ilvl w:val="0"/>
          <w:numId w:val="22"/>
        </w:numPr>
        <w:tabs>
          <w:tab w:val="left" w:pos="1134"/>
        </w:tabs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положений Постановления Правительства Российской Федерации от 05 мая 2012 года № 459 «Об утверждении Положения об исходных данных для проведения категорирования объекта ТЭК, порядке его проведения и критериях категорирования»</w:t>
      </w:r>
    </w:p>
    <w:p w14:paraId="32235EF5" w14:textId="77777777" w:rsidR="000339C0" w:rsidRPr="00A10EE5" w:rsidRDefault="000339C0" w:rsidP="00A10EE5">
      <w:pPr>
        <w:pStyle w:val="ad"/>
        <w:widowControl w:val="0"/>
        <w:numPr>
          <w:ilvl w:val="0"/>
          <w:numId w:val="22"/>
        </w:numPr>
        <w:tabs>
          <w:tab w:val="left" w:pos="1134"/>
          <w:tab w:val="left" w:pos="2977"/>
        </w:tabs>
        <w:ind w:left="709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исходных данных, полученных Исполнителем в ходе обследования Объектов ТЭК.</w:t>
      </w:r>
    </w:p>
    <w:p w14:paraId="11FE9B59" w14:textId="77777777" w:rsidR="00AF65EB" w:rsidRPr="00A10EE5" w:rsidRDefault="00AF65EB" w:rsidP="00A10EE5">
      <w:pPr>
        <w:widowControl w:val="0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F9A5D9A" w14:textId="77777777" w:rsidR="000339C0" w:rsidRPr="00A10EE5" w:rsidRDefault="000339C0" w:rsidP="00A10EE5">
      <w:pPr>
        <w:pStyle w:val="ad"/>
        <w:widowControl w:val="0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A10EE5">
        <w:rPr>
          <w:rFonts w:ascii="Times New Roman" w:hAnsi="Times New Roman" w:cs="Times New Roman"/>
          <w:b/>
          <w:sz w:val="22"/>
          <w:szCs w:val="22"/>
        </w:rPr>
        <w:t>Требования по составу применяемых стандартов и прочих правил</w:t>
      </w:r>
    </w:p>
    <w:p w14:paraId="1005C699" w14:textId="77777777" w:rsidR="000339C0" w:rsidRPr="00A10EE5" w:rsidRDefault="000339C0" w:rsidP="00A10EE5">
      <w:pPr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Нормативно-правовые документы, регламентирующие безопасность и антитеррористическую защищенность, обследование и категорирование объектов топливно-энергетического комплекса), в том числе:</w:t>
      </w:r>
    </w:p>
    <w:p w14:paraId="48A0938E" w14:textId="77777777" w:rsidR="000339C0" w:rsidRPr="00A10EE5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sz w:val="22"/>
          <w:szCs w:val="22"/>
        </w:rPr>
      </w:pPr>
      <w:r w:rsidRPr="00A10EE5">
        <w:rPr>
          <w:b w:val="0"/>
          <w:sz w:val="22"/>
          <w:szCs w:val="22"/>
        </w:rPr>
        <w:t>Федеральный закон Российской Федерации от 21.07.2011 №256-ФЗ «О безопасности объектов топливно-энергетического комплекса»;</w:t>
      </w:r>
    </w:p>
    <w:p w14:paraId="53497C5C" w14:textId="77777777" w:rsidR="000339C0" w:rsidRPr="00A10EE5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sz w:val="22"/>
          <w:szCs w:val="22"/>
        </w:rPr>
      </w:pPr>
      <w:r w:rsidRPr="00A10EE5">
        <w:rPr>
          <w:b w:val="0"/>
          <w:sz w:val="22"/>
          <w:szCs w:val="22"/>
        </w:rPr>
        <w:t>Федеральный закон Российской Федерации от 06.03.2006 №35-ФЗ «О противодействии терроризму»;</w:t>
      </w:r>
    </w:p>
    <w:p w14:paraId="4534C417" w14:textId="77777777" w:rsidR="000339C0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sz w:val="22"/>
          <w:szCs w:val="22"/>
        </w:rPr>
      </w:pPr>
      <w:r w:rsidRPr="00A10EE5">
        <w:rPr>
          <w:b w:val="0"/>
          <w:sz w:val="22"/>
          <w:szCs w:val="22"/>
        </w:rPr>
        <w:t>постановление Правительства Российской Федерации от 05.05.2012 №459 «Об утверждении Положения об исходных данных для проведения категорирования объекта топливно-энергетического комплекса, порядке его проведения и критериях категорирования»;</w:t>
      </w:r>
    </w:p>
    <w:p w14:paraId="0B0A7868" w14:textId="19FE733B" w:rsidR="00BD56C3" w:rsidRPr="00A10EE5" w:rsidRDefault="00BD56C3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sz w:val="22"/>
          <w:szCs w:val="22"/>
        </w:rPr>
      </w:pPr>
      <w:r w:rsidRPr="00A10EE5">
        <w:rPr>
          <w:b w:val="0"/>
          <w:sz w:val="22"/>
          <w:szCs w:val="22"/>
        </w:rPr>
        <w:t xml:space="preserve">постановление Правительства Российской Федерации от </w:t>
      </w:r>
      <w:r>
        <w:rPr>
          <w:b w:val="0"/>
          <w:sz w:val="22"/>
          <w:szCs w:val="22"/>
        </w:rPr>
        <w:t>05.05.2012 г.</w:t>
      </w:r>
      <w:r w:rsidRPr="00A10EE5">
        <w:rPr>
          <w:b w:val="0"/>
          <w:sz w:val="22"/>
          <w:szCs w:val="22"/>
        </w:rPr>
        <w:t xml:space="preserve"> №4</w:t>
      </w:r>
      <w:r>
        <w:rPr>
          <w:b w:val="0"/>
          <w:sz w:val="22"/>
          <w:szCs w:val="22"/>
        </w:rPr>
        <w:t>60</w:t>
      </w:r>
      <w:r w:rsidRPr="00A10EE5">
        <w:rPr>
          <w:b w:val="0"/>
          <w:sz w:val="22"/>
          <w:szCs w:val="22"/>
        </w:rPr>
        <w:t xml:space="preserve"> «Об утверждении </w:t>
      </w:r>
      <w:proofErr w:type="gramStart"/>
      <w:r w:rsidR="008570E9">
        <w:rPr>
          <w:b w:val="0"/>
          <w:sz w:val="22"/>
          <w:szCs w:val="22"/>
        </w:rPr>
        <w:t>Правил актуализации паспорта безопасности объекта</w:t>
      </w:r>
      <w:proofErr w:type="gramEnd"/>
      <w:r w:rsidR="008570E9">
        <w:rPr>
          <w:b w:val="0"/>
          <w:sz w:val="22"/>
          <w:szCs w:val="22"/>
        </w:rPr>
        <w:t xml:space="preserve"> ТЭК</w:t>
      </w:r>
      <w:r w:rsidRPr="00A10EE5">
        <w:rPr>
          <w:b w:val="0"/>
          <w:sz w:val="22"/>
          <w:szCs w:val="22"/>
        </w:rPr>
        <w:t>»</w:t>
      </w:r>
      <w:r>
        <w:rPr>
          <w:b w:val="0"/>
          <w:sz w:val="22"/>
          <w:szCs w:val="22"/>
        </w:rPr>
        <w:t>;</w:t>
      </w:r>
    </w:p>
    <w:p w14:paraId="14538B10" w14:textId="77777777" w:rsidR="000339C0" w:rsidRPr="00A10EE5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bCs w:val="0"/>
          <w:sz w:val="22"/>
          <w:szCs w:val="22"/>
        </w:rPr>
      </w:pPr>
      <w:r w:rsidRPr="00A10EE5">
        <w:rPr>
          <w:b w:val="0"/>
          <w:sz w:val="22"/>
          <w:szCs w:val="22"/>
        </w:rPr>
        <w:t>постановление Правительства Российской Федерации от 21.05.2007 №304 «О классификации чрезвычайных ситуаций природного и техногенного характера»;</w:t>
      </w:r>
    </w:p>
    <w:p w14:paraId="640A9D15" w14:textId="77777777" w:rsidR="000339C0" w:rsidRPr="00A10EE5" w:rsidRDefault="000339C0" w:rsidP="00A10EE5">
      <w:pPr>
        <w:pStyle w:val="ad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приказ Минэнерго России от 13.12.2011 №587 «Об утверждении перечня работ, непосредственно связанных с обеспечением безопасности объектов топливно-энергетического комплекса»;</w:t>
      </w:r>
    </w:p>
    <w:p w14:paraId="06391848" w14:textId="77777777" w:rsidR="000339C0" w:rsidRPr="00A10EE5" w:rsidRDefault="000339C0" w:rsidP="00A10EE5">
      <w:pPr>
        <w:pStyle w:val="ad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10EE5">
        <w:rPr>
          <w:rFonts w:ascii="Times New Roman" w:hAnsi="Times New Roman" w:cs="Times New Roman"/>
          <w:sz w:val="22"/>
          <w:szCs w:val="22"/>
        </w:rPr>
        <w:t>приказ Минэнерго России от 12.11.2003 №444 «Об утверждении порядка организации охраны объектов ведомственной охраной Министерства энергетики Российской Федерации»;</w:t>
      </w:r>
    </w:p>
    <w:p w14:paraId="576539FA" w14:textId="091C6F12" w:rsidR="000339C0" w:rsidRPr="00E23DC7" w:rsidRDefault="000339C0" w:rsidP="00E23DC7">
      <w:pPr>
        <w:pStyle w:val="ad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23DC7">
        <w:rPr>
          <w:rFonts w:ascii="Times New Roman" w:hAnsi="Times New Roman" w:cs="Times New Roman"/>
          <w:sz w:val="22"/>
          <w:szCs w:val="22"/>
        </w:rPr>
        <w:t xml:space="preserve">методика оценки ущерба от чрезвычайных ситуаций (утв. </w:t>
      </w:r>
      <w:r w:rsidR="00AF6F21" w:rsidRPr="00E23DC7">
        <w:rPr>
          <w:rFonts w:ascii="Times New Roman" w:hAnsi="Times New Roman" w:cs="Times New Roman"/>
          <w:sz w:val="22"/>
          <w:szCs w:val="22"/>
        </w:rPr>
        <w:t>МЧС России от 01.09.2020 N 631</w:t>
      </w:r>
      <w:r w:rsidRPr="00E23DC7">
        <w:rPr>
          <w:rFonts w:ascii="Times New Roman" w:hAnsi="Times New Roman" w:cs="Times New Roman"/>
          <w:sz w:val="22"/>
          <w:szCs w:val="22"/>
        </w:rPr>
        <w:t>);</w:t>
      </w:r>
    </w:p>
    <w:p w14:paraId="616E1205" w14:textId="77777777" w:rsidR="000339C0" w:rsidRPr="00A10EE5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bCs w:val="0"/>
          <w:sz w:val="22"/>
          <w:szCs w:val="22"/>
        </w:rPr>
      </w:pPr>
      <w:r w:rsidRPr="00A10EE5">
        <w:rPr>
          <w:b w:val="0"/>
          <w:bCs w:val="0"/>
          <w:sz w:val="22"/>
          <w:szCs w:val="22"/>
        </w:rPr>
        <w:t>методические рекомендации по анализу уязвимости производственно-технологического процесса и выявлению критических элементов объекта, оценке социально-экономических последствий совершения на объекте террористического акта и антитеррористической защищенности объекта при проведении категорирования и составлению паспорта безопасности объекта топливно-энергетического комплекса (утв. Минэнерго России 10.10.2012);</w:t>
      </w:r>
    </w:p>
    <w:p w14:paraId="56B640BA" w14:textId="77777777" w:rsidR="000339C0" w:rsidRPr="00A10EE5" w:rsidRDefault="000339C0" w:rsidP="00A10EE5">
      <w:pPr>
        <w:pStyle w:val="ConsPlusTitle"/>
        <w:numPr>
          <w:ilvl w:val="0"/>
          <w:numId w:val="23"/>
        </w:numPr>
        <w:tabs>
          <w:tab w:val="left" w:pos="426"/>
        </w:tabs>
        <w:jc w:val="both"/>
        <w:rPr>
          <w:b w:val="0"/>
          <w:bCs w:val="0"/>
          <w:sz w:val="22"/>
          <w:szCs w:val="22"/>
        </w:rPr>
      </w:pPr>
      <w:r w:rsidRPr="00A10EE5">
        <w:rPr>
          <w:b w:val="0"/>
          <w:bCs w:val="0"/>
          <w:sz w:val="22"/>
          <w:szCs w:val="22"/>
        </w:rPr>
        <w:t>методические рекомендации по оценке ущерба от аварий на опасных производственных объектах (</w:t>
      </w:r>
      <w:proofErr w:type="spellStart"/>
      <w:r w:rsidRPr="00A10EE5">
        <w:rPr>
          <w:b w:val="0"/>
          <w:bCs w:val="0"/>
          <w:sz w:val="22"/>
          <w:szCs w:val="22"/>
        </w:rPr>
        <w:t>Ростехнадзор</w:t>
      </w:r>
      <w:proofErr w:type="spellEnd"/>
      <w:r w:rsidRPr="00A10EE5">
        <w:rPr>
          <w:b w:val="0"/>
          <w:bCs w:val="0"/>
          <w:sz w:val="22"/>
          <w:szCs w:val="22"/>
        </w:rPr>
        <w:t xml:space="preserve"> России, РД 03-496-02).</w:t>
      </w:r>
    </w:p>
    <w:p w14:paraId="28DE0387" w14:textId="77777777" w:rsidR="000339C0" w:rsidRPr="00A10EE5" w:rsidRDefault="000339C0" w:rsidP="00A10EE5">
      <w:pPr>
        <w:pStyle w:val="af3"/>
        <w:widowControl w:val="0"/>
        <w:numPr>
          <w:ilvl w:val="0"/>
          <w:numId w:val="23"/>
        </w:numPr>
        <w:tabs>
          <w:tab w:val="left" w:pos="426"/>
        </w:tabs>
        <w:spacing w:after="0"/>
        <w:ind w:right="40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Приказ Минэнерго России от 10.02.2012 №48 «Об утверждении методических рекомендаций по включению объектов топливно-энергетического комплекса в перечень объектов, подлежащих категорированию»;</w:t>
      </w:r>
    </w:p>
    <w:p w14:paraId="16B8BC8F" w14:textId="2B5549BA" w:rsidR="000339C0" w:rsidRPr="00A10EE5" w:rsidRDefault="00A13C17" w:rsidP="00D80E78">
      <w:pPr>
        <w:pStyle w:val="ConsPlusTitle"/>
        <w:numPr>
          <w:ilvl w:val="0"/>
          <w:numId w:val="23"/>
        </w:numPr>
        <w:tabs>
          <w:tab w:val="left" w:pos="709"/>
          <w:tab w:val="left" w:pos="2977"/>
        </w:tabs>
        <w:jc w:val="both"/>
        <w:rPr>
          <w:b w:val="0"/>
          <w:bCs w:val="0"/>
          <w:sz w:val="22"/>
          <w:szCs w:val="22"/>
        </w:rPr>
      </w:pPr>
      <w:r w:rsidRPr="00A10EE5" w:rsidDel="00A13C17">
        <w:rPr>
          <w:b w:val="0"/>
          <w:sz w:val="22"/>
          <w:szCs w:val="22"/>
        </w:rPr>
        <w:t xml:space="preserve"> </w:t>
      </w:r>
      <w:r w:rsidR="000339C0" w:rsidRPr="00A10EE5">
        <w:rPr>
          <w:b w:val="0"/>
          <w:sz w:val="22"/>
          <w:szCs w:val="22"/>
        </w:rPr>
        <w:t>«Методические рекомендации по определению количества пострадавших при чрезвычайных ситуациях техногенного характера» № 1-4-60-9-9, МЧС России, 01.09.2007г.</w:t>
      </w:r>
    </w:p>
    <w:p w14:paraId="48266E06" w14:textId="77777777" w:rsidR="000339C0" w:rsidRPr="00A10EE5" w:rsidRDefault="000339C0" w:rsidP="00A10EE5">
      <w:pPr>
        <w:widowControl w:val="0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557BF3D" w14:textId="3FBB85A1" w:rsidR="000339C0" w:rsidRPr="0059057D" w:rsidRDefault="00BB2805" w:rsidP="00E044DC">
      <w:pPr>
        <w:pStyle w:val="ad"/>
        <w:numPr>
          <w:ilvl w:val="0"/>
          <w:numId w:val="15"/>
        </w:numPr>
        <w:ind w:left="709" w:firstLine="749"/>
        <w:rPr>
          <w:rFonts w:ascii="Times New Roman" w:hAnsi="Times New Roman" w:cs="Times New Roman"/>
          <w:sz w:val="22"/>
          <w:szCs w:val="22"/>
        </w:rPr>
      </w:pPr>
      <w:r w:rsidRPr="00E044DC">
        <w:rPr>
          <w:rFonts w:ascii="Times New Roman" w:hAnsi="Times New Roman" w:cs="Times New Roman"/>
          <w:b/>
          <w:sz w:val="22"/>
          <w:szCs w:val="22"/>
        </w:rPr>
        <w:br w:type="page"/>
      </w:r>
      <w:r w:rsidR="000339C0" w:rsidRPr="00E044DC">
        <w:rPr>
          <w:rFonts w:ascii="Times New Roman" w:hAnsi="Times New Roman" w:cs="Times New Roman"/>
          <w:b/>
          <w:sz w:val="22"/>
          <w:szCs w:val="22"/>
        </w:rPr>
        <w:lastRenderedPageBreak/>
        <w:t xml:space="preserve">Требования к </w:t>
      </w:r>
      <w:r w:rsidR="00A13C17" w:rsidRPr="00E044DC">
        <w:rPr>
          <w:rFonts w:ascii="Times New Roman" w:hAnsi="Times New Roman" w:cs="Times New Roman"/>
          <w:b/>
          <w:sz w:val="22"/>
          <w:szCs w:val="22"/>
        </w:rPr>
        <w:t xml:space="preserve">результатам </w:t>
      </w:r>
      <w:r w:rsidR="000339C0" w:rsidRPr="00E044DC">
        <w:rPr>
          <w:rFonts w:ascii="Times New Roman" w:hAnsi="Times New Roman" w:cs="Times New Roman"/>
          <w:b/>
          <w:sz w:val="22"/>
          <w:szCs w:val="22"/>
        </w:rPr>
        <w:t>выполнени</w:t>
      </w:r>
      <w:r w:rsidR="00A13C17" w:rsidRPr="00E044DC">
        <w:rPr>
          <w:rFonts w:ascii="Times New Roman" w:hAnsi="Times New Roman" w:cs="Times New Roman"/>
          <w:b/>
          <w:sz w:val="22"/>
          <w:szCs w:val="22"/>
        </w:rPr>
        <w:t>я</w:t>
      </w:r>
      <w:r w:rsidR="000339C0" w:rsidRPr="00E044DC">
        <w:rPr>
          <w:rFonts w:ascii="Times New Roman" w:hAnsi="Times New Roman" w:cs="Times New Roman"/>
          <w:b/>
          <w:sz w:val="22"/>
          <w:szCs w:val="22"/>
        </w:rPr>
        <w:t xml:space="preserve"> работ</w:t>
      </w:r>
      <w:r w:rsidR="00A13C17" w:rsidRPr="00E044DC">
        <w:rPr>
          <w:rFonts w:ascii="Times New Roman" w:hAnsi="Times New Roman" w:cs="Times New Roman"/>
          <w:b/>
          <w:sz w:val="22"/>
          <w:szCs w:val="22"/>
        </w:rPr>
        <w:t xml:space="preserve"> (перечень разрабатываемых документов)</w:t>
      </w:r>
    </w:p>
    <w:p w14:paraId="4ACDE3B9" w14:textId="77777777" w:rsidR="0059057D" w:rsidRPr="0059057D" w:rsidRDefault="0059057D" w:rsidP="0059057D">
      <w:pPr>
        <w:rPr>
          <w:rFonts w:ascii="Times New Roman" w:hAnsi="Times New Roman" w:cs="Times New Roman"/>
          <w:sz w:val="22"/>
          <w:szCs w:val="22"/>
        </w:rPr>
      </w:pPr>
    </w:p>
    <w:p w14:paraId="12503F96" w14:textId="77777777" w:rsidR="000339C0" w:rsidRPr="00A10EE5" w:rsidRDefault="000339C0" w:rsidP="00E044DC">
      <w:pPr>
        <w:pStyle w:val="Default"/>
        <w:ind w:firstLine="7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 xml:space="preserve">Оформление, брошюрование в 4-х экземплярах на бумажном носителе Акта обследования и в 1 (одном) экземпляре в электронном виде (в форматах DOC или PDF). </w:t>
      </w:r>
    </w:p>
    <w:p w14:paraId="2BA4085A" w14:textId="77777777" w:rsidR="000339C0" w:rsidRPr="00A10EE5" w:rsidRDefault="000339C0" w:rsidP="00E044DC">
      <w:pPr>
        <w:pStyle w:val="Default"/>
        <w:ind w:firstLine="7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Оформление, брошюрование в 2-х экземплярах (оригинал и копия) на бумажном носителе Акта категорирования объекта, расчетно-пояснительной записки к нему, Паспорта безопасности объекта с приложениями и в 1 (одном) экземпляре в электронном виде (в форматах DOC или PDF).</w:t>
      </w:r>
    </w:p>
    <w:p w14:paraId="4EE13AA3" w14:textId="77777777" w:rsidR="000339C0" w:rsidRPr="00A10EE5" w:rsidRDefault="000339C0" w:rsidP="00E044DC">
      <w:pPr>
        <w:pStyle w:val="Default"/>
        <w:ind w:firstLine="7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 xml:space="preserve">Акт обследования, Акт категорирования, Паспорт безопасности объекта ТЭК являются документами ограниченного пользования и должны иметь гриф </w:t>
      </w:r>
      <w:r w:rsidR="00134C94" w:rsidRPr="00A10EE5">
        <w:rPr>
          <w:sz w:val="22"/>
          <w:szCs w:val="22"/>
        </w:rPr>
        <w:t xml:space="preserve">«Для служебного пользования» или </w:t>
      </w:r>
      <w:r w:rsidRPr="00A10EE5">
        <w:rPr>
          <w:sz w:val="22"/>
          <w:szCs w:val="22"/>
        </w:rPr>
        <w:t xml:space="preserve">«КОНФИДЕНЦИАЛЬНО».  </w:t>
      </w:r>
    </w:p>
    <w:p w14:paraId="3193662B" w14:textId="77777777" w:rsidR="000339C0" w:rsidRPr="00A10EE5" w:rsidRDefault="000339C0" w:rsidP="00E044DC">
      <w:pPr>
        <w:pStyle w:val="Default"/>
        <w:ind w:firstLine="7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>Акт обследования, Акт категорирования, Паспорт безопасности объекта топливно-энергетического комплекса оформляются на листах формата А</w:t>
      </w:r>
      <w:proofErr w:type="gramStart"/>
      <w:r w:rsidRPr="00A10EE5">
        <w:rPr>
          <w:sz w:val="22"/>
          <w:szCs w:val="22"/>
        </w:rPr>
        <w:t>4</w:t>
      </w:r>
      <w:proofErr w:type="gramEnd"/>
      <w:r w:rsidRPr="00A10EE5">
        <w:rPr>
          <w:sz w:val="22"/>
          <w:szCs w:val="22"/>
        </w:rPr>
        <w:t xml:space="preserve">; ситуационные планы и схемы охраны объектов оформляются на листах формата А3; </w:t>
      </w:r>
    </w:p>
    <w:p w14:paraId="7EC3491F" w14:textId="77777777" w:rsidR="000339C0" w:rsidRPr="00A10EE5" w:rsidRDefault="000339C0" w:rsidP="00E044DC">
      <w:pPr>
        <w:pStyle w:val="Default"/>
        <w:ind w:firstLine="749"/>
        <w:jc w:val="both"/>
        <w:rPr>
          <w:sz w:val="22"/>
          <w:szCs w:val="22"/>
        </w:rPr>
      </w:pPr>
      <w:r w:rsidRPr="00A10EE5">
        <w:rPr>
          <w:sz w:val="22"/>
          <w:szCs w:val="22"/>
        </w:rPr>
        <w:t xml:space="preserve">Документ и все приложения к нему печатаются шрифтом </w:t>
      </w:r>
      <w:proofErr w:type="spellStart"/>
      <w:r w:rsidRPr="00A10EE5">
        <w:rPr>
          <w:sz w:val="22"/>
          <w:szCs w:val="22"/>
        </w:rPr>
        <w:t>Times</w:t>
      </w:r>
      <w:proofErr w:type="spellEnd"/>
      <w:r w:rsidRPr="00A10EE5">
        <w:rPr>
          <w:sz w:val="22"/>
          <w:szCs w:val="22"/>
        </w:rPr>
        <w:t xml:space="preserve"> </w:t>
      </w:r>
      <w:proofErr w:type="spellStart"/>
      <w:r w:rsidRPr="00A10EE5">
        <w:rPr>
          <w:sz w:val="22"/>
          <w:szCs w:val="22"/>
        </w:rPr>
        <w:t>New</w:t>
      </w:r>
      <w:proofErr w:type="spellEnd"/>
      <w:r w:rsidRPr="00A10EE5">
        <w:rPr>
          <w:sz w:val="22"/>
          <w:szCs w:val="22"/>
        </w:rPr>
        <w:t xml:space="preserve"> </w:t>
      </w:r>
      <w:proofErr w:type="spellStart"/>
      <w:r w:rsidRPr="00A10EE5">
        <w:rPr>
          <w:sz w:val="22"/>
          <w:szCs w:val="22"/>
        </w:rPr>
        <w:t>Roman</w:t>
      </w:r>
      <w:proofErr w:type="spellEnd"/>
      <w:r w:rsidRPr="00A10EE5">
        <w:rPr>
          <w:sz w:val="22"/>
          <w:szCs w:val="22"/>
        </w:rPr>
        <w:t xml:space="preserve">; </w:t>
      </w:r>
    </w:p>
    <w:p w14:paraId="24D931BC" w14:textId="77777777" w:rsidR="000339C0" w:rsidRPr="00A10EE5" w:rsidRDefault="000339C0" w:rsidP="00A10EE5">
      <w:pPr>
        <w:widowControl w:val="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14:paraId="3B55BC5C" w14:textId="77777777" w:rsidR="000339C0" w:rsidRPr="00A10EE5" w:rsidRDefault="000339C0" w:rsidP="00A10EE5">
      <w:pPr>
        <w:pStyle w:val="ad"/>
        <w:widowControl w:val="0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Требование к безопасности: </w:t>
      </w:r>
    </w:p>
    <w:p w14:paraId="6327DEB3" w14:textId="77777777" w:rsidR="000339C0" w:rsidRPr="00A10EE5" w:rsidRDefault="000339C0" w:rsidP="00A10EE5">
      <w:pPr>
        <w:widowControl w:val="0"/>
        <w:tabs>
          <w:tab w:val="left" w:pos="567"/>
          <w:tab w:val="left" w:pos="2977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A10EE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Исполнитель несет ответственность за выполнение своими работниками инструкций по охране труда, технике безопасности и пожарной безопасности, соблюдение правил внутреннего распорядка, установленных на объектах Заказчика. </w:t>
      </w:r>
    </w:p>
    <w:p w14:paraId="0B976B99" w14:textId="77777777" w:rsidR="000339C0" w:rsidRPr="00A10EE5" w:rsidRDefault="000339C0" w:rsidP="00A10EE5">
      <w:pPr>
        <w:pStyle w:val="ad"/>
        <w:widowControl w:val="0"/>
        <w:ind w:left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B0775A4" w14:textId="77777777" w:rsidR="000339C0" w:rsidRPr="00A10EE5" w:rsidRDefault="000339C0" w:rsidP="00A10EE5">
      <w:pPr>
        <w:pStyle w:val="ad"/>
        <w:widowControl w:val="0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A10EE5">
        <w:rPr>
          <w:rFonts w:ascii="Times New Roman" w:hAnsi="Times New Roman" w:cs="Times New Roman"/>
          <w:b/>
          <w:sz w:val="22"/>
          <w:szCs w:val="22"/>
        </w:rPr>
        <w:t>Требования по защите информации</w:t>
      </w:r>
    </w:p>
    <w:p w14:paraId="78390318" w14:textId="77777777" w:rsidR="005160F9" w:rsidRDefault="000339C0" w:rsidP="00D069A0">
      <w:pPr>
        <w:pStyle w:val="af3"/>
        <w:widowControl w:val="0"/>
        <w:tabs>
          <w:tab w:val="left" w:pos="567"/>
          <w:tab w:val="left" w:pos="2977"/>
        </w:tabs>
        <w:spacing w:after="0"/>
        <w:ind w:right="40" w:firstLine="709"/>
        <w:jc w:val="both"/>
        <w:rPr>
          <w:rFonts w:eastAsia="Arial Unicode MS"/>
          <w:color w:val="000000"/>
          <w:sz w:val="22"/>
          <w:szCs w:val="22"/>
        </w:rPr>
      </w:pPr>
      <w:r w:rsidRPr="00A10EE5">
        <w:rPr>
          <w:rFonts w:eastAsia="Arial Unicode MS"/>
          <w:color w:val="000000"/>
          <w:sz w:val="22"/>
          <w:szCs w:val="22"/>
        </w:rPr>
        <w:t>При организации и выполнении работ, сдаче-приемке выполненных работ Исполнитель и Заказчик обязаны обеспечивать требования по защите сведений, составляющих коммерческую тайну, установленные локальными нормативными актами.</w:t>
      </w:r>
    </w:p>
    <w:p w14:paraId="4D022FF9" w14:textId="77777777" w:rsidR="00A13C17" w:rsidRDefault="00A13C17" w:rsidP="00A10EE5">
      <w:pPr>
        <w:pStyle w:val="af3"/>
        <w:widowControl w:val="0"/>
        <w:tabs>
          <w:tab w:val="left" w:pos="567"/>
          <w:tab w:val="left" w:pos="2977"/>
        </w:tabs>
        <w:spacing w:after="0"/>
        <w:ind w:right="40" w:hanging="20"/>
        <w:jc w:val="both"/>
        <w:rPr>
          <w:rFonts w:eastAsia="Arial Unicode MS"/>
          <w:color w:val="000000"/>
          <w:sz w:val="22"/>
          <w:szCs w:val="22"/>
        </w:rPr>
      </w:pPr>
    </w:p>
    <w:p w14:paraId="3E38ACD9" w14:textId="77777777" w:rsidR="00A10EE5" w:rsidRDefault="00A10EE5" w:rsidP="00A10EE5">
      <w:pPr>
        <w:pStyle w:val="af3"/>
        <w:widowControl w:val="0"/>
        <w:tabs>
          <w:tab w:val="left" w:pos="567"/>
          <w:tab w:val="left" w:pos="2977"/>
        </w:tabs>
        <w:spacing w:after="0"/>
        <w:ind w:right="40" w:hanging="20"/>
        <w:jc w:val="both"/>
        <w:rPr>
          <w:rFonts w:eastAsia="Arial Unicode MS"/>
          <w:color w:val="000000"/>
          <w:sz w:val="22"/>
          <w:szCs w:val="22"/>
        </w:rPr>
      </w:pPr>
    </w:p>
    <w:p w14:paraId="04F19ED8" w14:textId="77777777" w:rsidR="00D069A0" w:rsidRPr="00A10EE5" w:rsidRDefault="00D069A0" w:rsidP="00A10EE5">
      <w:pPr>
        <w:pStyle w:val="af3"/>
        <w:widowControl w:val="0"/>
        <w:tabs>
          <w:tab w:val="left" w:pos="567"/>
          <w:tab w:val="left" w:pos="2977"/>
        </w:tabs>
        <w:spacing w:after="0"/>
        <w:ind w:right="40" w:hanging="20"/>
        <w:jc w:val="both"/>
        <w:rPr>
          <w:rFonts w:eastAsia="Arial Unicode MS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3"/>
        <w:gridCol w:w="4777"/>
      </w:tblGrid>
      <w:tr w:rsidR="00A10EE5" w:rsidRPr="00A10EE5" w14:paraId="47F3295E" w14:textId="77777777" w:rsidTr="007407A1">
        <w:tc>
          <w:tcPr>
            <w:tcW w:w="4891" w:type="dxa"/>
            <w:shd w:val="clear" w:color="auto" w:fill="auto"/>
          </w:tcPr>
          <w:p w14:paraId="1F4BE7DC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От ЗАКАЗЧИКА:</w:t>
            </w:r>
          </w:p>
          <w:p w14:paraId="3E0AB365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Генеральный директор</w:t>
            </w:r>
          </w:p>
          <w:p w14:paraId="3B9106AE" w14:textId="066CD97F" w:rsidR="00A10EE5" w:rsidRPr="00A10EE5" w:rsidRDefault="005825FA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Выборгтеплоэнерго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0C511A11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E61B5C6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5873E3B" w14:textId="1AD39FA9" w:rsidR="00A10EE5" w:rsidRPr="00D81BA6" w:rsidRDefault="00A10EE5" w:rsidP="00D81BA6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______________/</w:t>
            </w:r>
            <w:r w:rsidR="00D81BA6">
              <w:rPr>
                <w:rFonts w:ascii="Times New Roman" w:hAnsi="Times New Roman" w:cs="Times New Roman"/>
                <w:bCs/>
                <w:sz w:val="22"/>
                <w:szCs w:val="22"/>
              </w:rPr>
              <w:t>А.В. Кривонос</w:t>
            </w:r>
            <w:r w:rsidR="00D81BA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/</w:t>
            </w:r>
          </w:p>
        </w:tc>
        <w:tc>
          <w:tcPr>
            <w:tcW w:w="4890" w:type="dxa"/>
            <w:shd w:val="clear" w:color="auto" w:fill="auto"/>
          </w:tcPr>
          <w:p w14:paraId="506B13FB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От ИСПОЛНИТЕЛЯ:</w:t>
            </w:r>
          </w:p>
          <w:p w14:paraId="36EA6704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Генеральный директор</w:t>
            </w:r>
          </w:p>
          <w:p w14:paraId="597ECE55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ООО «Регион </w:t>
            </w:r>
            <w:proofErr w:type="gramStart"/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–П</w:t>
            </w:r>
            <w:proofErr w:type="gramEnd"/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>роект»</w:t>
            </w:r>
          </w:p>
          <w:p w14:paraId="54ED5A0C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0A46FE1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F64C555" w14:textId="77777777" w:rsidR="00A10EE5" w:rsidRPr="00A10EE5" w:rsidRDefault="00A10EE5" w:rsidP="00A10EE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10EE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______________/ В.В. Шеина/  </w:t>
            </w:r>
          </w:p>
        </w:tc>
      </w:tr>
    </w:tbl>
    <w:p w14:paraId="5686CCAB" w14:textId="77777777" w:rsidR="00A10EE5" w:rsidRPr="00A10EE5" w:rsidRDefault="00A10EE5" w:rsidP="00A10EE5">
      <w:pPr>
        <w:pStyle w:val="af3"/>
        <w:widowControl w:val="0"/>
        <w:tabs>
          <w:tab w:val="left" w:pos="567"/>
          <w:tab w:val="left" w:pos="2977"/>
        </w:tabs>
        <w:spacing w:after="0"/>
        <w:ind w:right="40" w:hanging="20"/>
        <w:jc w:val="both"/>
        <w:rPr>
          <w:sz w:val="22"/>
          <w:szCs w:val="22"/>
        </w:rPr>
      </w:pPr>
    </w:p>
    <w:sectPr w:rsidR="00A10EE5" w:rsidRPr="00A10EE5" w:rsidSect="00C142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851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444BC" w14:textId="77777777" w:rsidR="00E044DC" w:rsidRDefault="00E044DC">
      <w:r>
        <w:separator/>
      </w:r>
    </w:p>
  </w:endnote>
  <w:endnote w:type="continuationSeparator" w:id="0">
    <w:p w14:paraId="15B98446" w14:textId="77777777" w:rsidR="00E044DC" w:rsidRDefault="00E0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D77AE" w14:textId="589F2E43" w:rsidR="00E044DC" w:rsidRDefault="00E044DC">
    <w:pPr>
      <w:pStyle w:val="a7"/>
      <w:framePr w:h="211" w:wrap="none" w:vAnchor="text" w:hAnchor="page" w:x="10257" w:y="-89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274104" w:rsidRPr="00274104">
      <w:rPr>
        <w:rStyle w:val="TrebuchetMS9pt"/>
        <w:noProof/>
      </w:rPr>
      <w:t>6</w:t>
    </w:r>
    <w:r>
      <w:rPr>
        <w:rStyle w:val="TrebuchetMS9pt"/>
        <w:noProof/>
      </w:rPr>
      <w:fldChar w:fldCharType="end"/>
    </w:r>
  </w:p>
  <w:p w14:paraId="11252A00" w14:textId="77777777" w:rsidR="00E044DC" w:rsidRDefault="00E044DC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C593E" w14:textId="1E2EC0DF" w:rsidR="00E044DC" w:rsidRPr="009F2C70" w:rsidRDefault="00E044DC">
    <w:pPr>
      <w:pStyle w:val="a7"/>
      <w:framePr w:h="211" w:wrap="none" w:vAnchor="text" w:hAnchor="page" w:x="10257" w:y="-898"/>
      <w:shd w:val="clear" w:color="auto" w:fill="auto"/>
      <w:jc w:val="both"/>
    </w:pPr>
    <w:r w:rsidRPr="009F2C70">
      <w:fldChar w:fldCharType="begin"/>
    </w:r>
    <w:r w:rsidRPr="009F2C70">
      <w:instrText xml:space="preserve"> PAGE \* MERGEFORMAT </w:instrText>
    </w:r>
    <w:r w:rsidRPr="009F2C70">
      <w:fldChar w:fldCharType="separate"/>
    </w:r>
    <w:r w:rsidR="00274104" w:rsidRPr="00274104">
      <w:rPr>
        <w:rStyle w:val="TrebuchetMS9pt"/>
        <w:rFonts w:ascii="Times New Roman" w:hAnsi="Times New Roman" w:cs="Times New Roman"/>
        <w:noProof/>
      </w:rPr>
      <w:t>7</w:t>
    </w:r>
    <w:r w:rsidRPr="009F2C70">
      <w:rPr>
        <w:rStyle w:val="TrebuchetMS9pt"/>
        <w:rFonts w:ascii="Times New Roman" w:hAnsi="Times New Roman" w:cs="Times New Roman"/>
        <w:noProof/>
      </w:rPr>
      <w:fldChar w:fldCharType="end"/>
    </w:r>
  </w:p>
  <w:p w14:paraId="27A85121" w14:textId="77777777" w:rsidR="00E044DC" w:rsidRDefault="00E044DC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00978" w14:textId="77777777" w:rsidR="00E044DC" w:rsidRDefault="00E044D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A6F59" w14:textId="77777777" w:rsidR="00E044DC" w:rsidRDefault="00E044DC"/>
  </w:footnote>
  <w:footnote w:type="continuationSeparator" w:id="0">
    <w:p w14:paraId="53A5091A" w14:textId="77777777" w:rsidR="00E044DC" w:rsidRDefault="00E044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0938B" w14:textId="77777777" w:rsidR="00E044DC" w:rsidRDefault="00E044DC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5BE7F7" w14:textId="77777777" w:rsidR="00E044DC" w:rsidRDefault="00E044DC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4609B" w14:textId="77777777" w:rsidR="00E044DC" w:rsidRDefault="00E044D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755CE856"/>
    <w:lvl w:ilvl="0">
      <w:start w:val="1"/>
      <w:numFmt w:val="bullet"/>
      <w:lvlText w:val="-"/>
      <w:lvlJc w:val="left"/>
      <w:rPr>
        <w:rFonts w:ascii="Bookman Old Style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2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4CF3117"/>
    <w:multiLevelType w:val="multilevel"/>
    <w:tmpl w:val="E20445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A236B7"/>
    <w:multiLevelType w:val="multilevel"/>
    <w:tmpl w:val="7DA49E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B61CE5"/>
    <w:multiLevelType w:val="multilevel"/>
    <w:tmpl w:val="4BD0E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BB7DCC"/>
    <w:multiLevelType w:val="hybridMultilevel"/>
    <w:tmpl w:val="A66C2B78"/>
    <w:lvl w:ilvl="0" w:tplc="F982AB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F3E09"/>
    <w:multiLevelType w:val="hybridMultilevel"/>
    <w:tmpl w:val="6954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7487B"/>
    <w:multiLevelType w:val="multilevel"/>
    <w:tmpl w:val="4BD0E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EF529C"/>
    <w:multiLevelType w:val="hybridMultilevel"/>
    <w:tmpl w:val="052261D8"/>
    <w:lvl w:ilvl="0" w:tplc="2548C692">
      <w:start w:val="1"/>
      <w:numFmt w:val="bullet"/>
      <w:lvlText w:val=""/>
      <w:lvlJc w:val="left"/>
      <w:pPr>
        <w:ind w:left="1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8">
    <w:nsid w:val="36D12317"/>
    <w:multiLevelType w:val="hybridMultilevel"/>
    <w:tmpl w:val="DFE287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759059C"/>
    <w:multiLevelType w:val="hybridMultilevel"/>
    <w:tmpl w:val="BBC4D018"/>
    <w:lvl w:ilvl="0" w:tplc="2548C6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C2528B"/>
    <w:multiLevelType w:val="hybridMultilevel"/>
    <w:tmpl w:val="8850CC34"/>
    <w:lvl w:ilvl="0" w:tplc="3B06A11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450ACC"/>
    <w:multiLevelType w:val="multilevel"/>
    <w:tmpl w:val="BC9A0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D3A1937"/>
    <w:multiLevelType w:val="multilevel"/>
    <w:tmpl w:val="040691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0"/>
        <w:w w:val="9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387A14"/>
    <w:multiLevelType w:val="multilevel"/>
    <w:tmpl w:val="343AE5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4724D0"/>
    <w:multiLevelType w:val="hybridMultilevel"/>
    <w:tmpl w:val="D7FC8A20"/>
    <w:lvl w:ilvl="0" w:tplc="890054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7C27D8"/>
    <w:multiLevelType w:val="multilevel"/>
    <w:tmpl w:val="0C021E4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7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887D03"/>
    <w:multiLevelType w:val="multilevel"/>
    <w:tmpl w:val="83EEB37E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5A7208"/>
    <w:multiLevelType w:val="hybridMultilevel"/>
    <w:tmpl w:val="D446FDC2"/>
    <w:lvl w:ilvl="0" w:tplc="CADA844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C392193"/>
    <w:multiLevelType w:val="hybridMultilevel"/>
    <w:tmpl w:val="85C44AAC"/>
    <w:lvl w:ilvl="0" w:tplc="2548C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B76536"/>
    <w:multiLevelType w:val="hybridMultilevel"/>
    <w:tmpl w:val="6F28D3BA"/>
    <w:lvl w:ilvl="0" w:tplc="F3FA63F6">
      <w:start w:val="1"/>
      <w:numFmt w:val="decimal"/>
      <w:lvlText w:val="%1."/>
      <w:lvlJc w:val="left"/>
      <w:pPr>
        <w:ind w:left="1709" w:hanging="9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0">
    <w:nsid w:val="6E0E5797"/>
    <w:multiLevelType w:val="hybridMultilevel"/>
    <w:tmpl w:val="16C60230"/>
    <w:lvl w:ilvl="0" w:tplc="2548C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D42A6E"/>
    <w:multiLevelType w:val="hybridMultilevel"/>
    <w:tmpl w:val="814824E2"/>
    <w:lvl w:ilvl="0" w:tplc="60E2254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0928F7"/>
    <w:multiLevelType w:val="hybridMultilevel"/>
    <w:tmpl w:val="833283CA"/>
    <w:lvl w:ilvl="0" w:tplc="F982AB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644DE2"/>
    <w:multiLevelType w:val="hybridMultilevel"/>
    <w:tmpl w:val="2A987184"/>
    <w:lvl w:ilvl="0" w:tplc="5B76586A">
      <w:start w:val="1"/>
      <w:numFmt w:val="decimal"/>
      <w:lvlText w:val="%1."/>
      <w:lvlJc w:val="left"/>
      <w:pPr>
        <w:ind w:left="1679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4">
    <w:nsid w:val="7FC047AB"/>
    <w:multiLevelType w:val="multilevel"/>
    <w:tmpl w:val="7F36A752"/>
    <w:lvl w:ilvl="0">
      <w:start w:val="2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3"/>
        <w:szCs w:val="23"/>
        <w:u w:val="none"/>
        <w:vertAlign w:val="baseline"/>
      </w:rPr>
    </w:lvl>
    <w:lvl w:ilvl="1">
      <w:start w:val="7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3"/>
        <w:szCs w:val="23"/>
        <w:u w:val="none"/>
        <w:vertAlign w:val="baseli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3"/>
        <w:szCs w:val="23"/>
        <w:u w:val="none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2"/>
  </w:num>
  <w:num w:numId="5">
    <w:abstractNumId w:val="11"/>
  </w:num>
  <w:num w:numId="6">
    <w:abstractNumId w:val="12"/>
  </w:num>
  <w:num w:numId="7">
    <w:abstractNumId w:val="1"/>
  </w:num>
  <w:num w:numId="8">
    <w:abstractNumId w:val="16"/>
  </w:num>
  <w:num w:numId="9">
    <w:abstractNumId w:val="5"/>
  </w:num>
  <w:num w:numId="10">
    <w:abstractNumId w:val="6"/>
  </w:num>
  <w:num w:numId="11">
    <w:abstractNumId w:val="4"/>
  </w:num>
  <w:num w:numId="12">
    <w:abstractNumId w:val="22"/>
  </w:num>
  <w:num w:numId="13">
    <w:abstractNumId w:val="14"/>
  </w:num>
  <w:num w:numId="14">
    <w:abstractNumId w:val="0"/>
  </w:num>
  <w:num w:numId="15">
    <w:abstractNumId w:val="23"/>
  </w:num>
  <w:num w:numId="16">
    <w:abstractNumId w:val="8"/>
  </w:num>
  <w:num w:numId="17">
    <w:abstractNumId w:val="10"/>
  </w:num>
  <w:num w:numId="18">
    <w:abstractNumId w:val="21"/>
  </w:num>
  <w:num w:numId="19">
    <w:abstractNumId w:val="7"/>
  </w:num>
  <w:num w:numId="20">
    <w:abstractNumId w:val="20"/>
  </w:num>
  <w:num w:numId="21">
    <w:abstractNumId w:val="19"/>
  </w:num>
  <w:num w:numId="22">
    <w:abstractNumId w:val="9"/>
  </w:num>
  <w:num w:numId="23">
    <w:abstractNumId w:val="18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B7"/>
    <w:rsid w:val="0000108A"/>
    <w:rsid w:val="00006A7E"/>
    <w:rsid w:val="00007B9F"/>
    <w:rsid w:val="00013274"/>
    <w:rsid w:val="000136E4"/>
    <w:rsid w:val="000159DD"/>
    <w:rsid w:val="00020B62"/>
    <w:rsid w:val="0003005D"/>
    <w:rsid w:val="0003223E"/>
    <w:rsid w:val="000339C0"/>
    <w:rsid w:val="00055B37"/>
    <w:rsid w:val="0006594B"/>
    <w:rsid w:val="000964DF"/>
    <w:rsid w:val="000A569A"/>
    <w:rsid w:val="000B27E8"/>
    <w:rsid w:val="000D5130"/>
    <w:rsid w:val="000E04C6"/>
    <w:rsid w:val="000F0687"/>
    <w:rsid w:val="00103EAE"/>
    <w:rsid w:val="00106A4A"/>
    <w:rsid w:val="0011767F"/>
    <w:rsid w:val="0012260B"/>
    <w:rsid w:val="0012648A"/>
    <w:rsid w:val="00134C94"/>
    <w:rsid w:val="001379A9"/>
    <w:rsid w:val="001404DC"/>
    <w:rsid w:val="00167769"/>
    <w:rsid w:val="0017243B"/>
    <w:rsid w:val="00172EB0"/>
    <w:rsid w:val="00192393"/>
    <w:rsid w:val="001E063B"/>
    <w:rsid w:val="001E4659"/>
    <w:rsid w:val="001E57BE"/>
    <w:rsid w:val="001F3B10"/>
    <w:rsid w:val="001F5B7E"/>
    <w:rsid w:val="001F64F7"/>
    <w:rsid w:val="00202775"/>
    <w:rsid w:val="002112C6"/>
    <w:rsid w:val="00220F42"/>
    <w:rsid w:val="0022343E"/>
    <w:rsid w:val="0024608C"/>
    <w:rsid w:val="002568B9"/>
    <w:rsid w:val="00265898"/>
    <w:rsid w:val="00265D5C"/>
    <w:rsid w:val="00274104"/>
    <w:rsid w:val="0028173A"/>
    <w:rsid w:val="002911B5"/>
    <w:rsid w:val="002A0443"/>
    <w:rsid w:val="002A4361"/>
    <w:rsid w:val="002C198E"/>
    <w:rsid w:val="00301672"/>
    <w:rsid w:val="00303B80"/>
    <w:rsid w:val="003048E2"/>
    <w:rsid w:val="00310204"/>
    <w:rsid w:val="00324CE9"/>
    <w:rsid w:val="00346137"/>
    <w:rsid w:val="00355201"/>
    <w:rsid w:val="00363ABC"/>
    <w:rsid w:val="00374128"/>
    <w:rsid w:val="00380D04"/>
    <w:rsid w:val="00395221"/>
    <w:rsid w:val="003A2417"/>
    <w:rsid w:val="003A3E58"/>
    <w:rsid w:val="003A67BF"/>
    <w:rsid w:val="003B6425"/>
    <w:rsid w:val="003C6A4E"/>
    <w:rsid w:val="003D337D"/>
    <w:rsid w:val="003D3B23"/>
    <w:rsid w:val="003E0415"/>
    <w:rsid w:val="003E15F3"/>
    <w:rsid w:val="003E18C4"/>
    <w:rsid w:val="003F3B10"/>
    <w:rsid w:val="003F71B0"/>
    <w:rsid w:val="00417961"/>
    <w:rsid w:val="004246AD"/>
    <w:rsid w:val="0044677C"/>
    <w:rsid w:val="00446A61"/>
    <w:rsid w:val="00450671"/>
    <w:rsid w:val="00451656"/>
    <w:rsid w:val="00451892"/>
    <w:rsid w:val="00454338"/>
    <w:rsid w:val="004719E4"/>
    <w:rsid w:val="00482EF9"/>
    <w:rsid w:val="00495B1F"/>
    <w:rsid w:val="004A0308"/>
    <w:rsid w:val="004A2153"/>
    <w:rsid w:val="004A60AD"/>
    <w:rsid w:val="004D1865"/>
    <w:rsid w:val="004D68D9"/>
    <w:rsid w:val="004D6FE8"/>
    <w:rsid w:val="004E629D"/>
    <w:rsid w:val="0050206F"/>
    <w:rsid w:val="00515881"/>
    <w:rsid w:val="005160F9"/>
    <w:rsid w:val="005221AA"/>
    <w:rsid w:val="005825FA"/>
    <w:rsid w:val="0059057D"/>
    <w:rsid w:val="00593690"/>
    <w:rsid w:val="005A213E"/>
    <w:rsid w:val="005B2AE6"/>
    <w:rsid w:val="005C5470"/>
    <w:rsid w:val="005C6884"/>
    <w:rsid w:val="005D69B4"/>
    <w:rsid w:val="005E12A0"/>
    <w:rsid w:val="005E1C02"/>
    <w:rsid w:val="005E2893"/>
    <w:rsid w:val="005F44DE"/>
    <w:rsid w:val="006252AA"/>
    <w:rsid w:val="00645E9A"/>
    <w:rsid w:val="00650819"/>
    <w:rsid w:val="006727F5"/>
    <w:rsid w:val="0067346D"/>
    <w:rsid w:val="00675582"/>
    <w:rsid w:val="006819BD"/>
    <w:rsid w:val="00684064"/>
    <w:rsid w:val="006B2C56"/>
    <w:rsid w:val="006D0828"/>
    <w:rsid w:val="006D5732"/>
    <w:rsid w:val="006E5486"/>
    <w:rsid w:val="006F1089"/>
    <w:rsid w:val="00716403"/>
    <w:rsid w:val="00727FF4"/>
    <w:rsid w:val="007332D3"/>
    <w:rsid w:val="00733667"/>
    <w:rsid w:val="007407A1"/>
    <w:rsid w:val="0076379F"/>
    <w:rsid w:val="00771F18"/>
    <w:rsid w:val="00783C0C"/>
    <w:rsid w:val="0079099E"/>
    <w:rsid w:val="007A0982"/>
    <w:rsid w:val="007A1EEB"/>
    <w:rsid w:val="007A6680"/>
    <w:rsid w:val="007C365F"/>
    <w:rsid w:val="007D42A2"/>
    <w:rsid w:val="00814AF8"/>
    <w:rsid w:val="00850C6C"/>
    <w:rsid w:val="008570E9"/>
    <w:rsid w:val="00864D39"/>
    <w:rsid w:val="008839B3"/>
    <w:rsid w:val="008875BE"/>
    <w:rsid w:val="00897859"/>
    <w:rsid w:val="008B0804"/>
    <w:rsid w:val="008B2046"/>
    <w:rsid w:val="008B5970"/>
    <w:rsid w:val="008E3FE4"/>
    <w:rsid w:val="008E4C7D"/>
    <w:rsid w:val="008E7EEC"/>
    <w:rsid w:val="008F1996"/>
    <w:rsid w:val="00902558"/>
    <w:rsid w:val="00922D16"/>
    <w:rsid w:val="00922FBD"/>
    <w:rsid w:val="0093647E"/>
    <w:rsid w:val="00936F49"/>
    <w:rsid w:val="00942395"/>
    <w:rsid w:val="009560B2"/>
    <w:rsid w:val="00957CBD"/>
    <w:rsid w:val="009662E6"/>
    <w:rsid w:val="00977657"/>
    <w:rsid w:val="00985B13"/>
    <w:rsid w:val="00992E92"/>
    <w:rsid w:val="009A6BBD"/>
    <w:rsid w:val="009B77ED"/>
    <w:rsid w:val="009C513C"/>
    <w:rsid w:val="009E012E"/>
    <w:rsid w:val="009E49B6"/>
    <w:rsid w:val="009F0378"/>
    <w:rsid w:val="009F2C70"/>
    <w:rsid w:val="009F595A"/>
    <w:rsid w:val="00A028DD"/>
    <w:rsid w:val="00A10EE5"/>
    <w:rsid w:val="00A13C17"/>
    <w:rsid w:val="00A14467"/>
    <w:rsid w:val="00A1728E"/>
    <w:rsid w:val="00A331E6"/>
    <w:rsid w:val="00A476A2"/>
    <w:rsid w:val="00A50EB1"/>
    <w:rsid w:val="00A56343"/>
    <w:rsid w:val="00A623AF"/>
    <w:rsid w:val="00A6559D"/>
    <w:rsid w:val="00A855B7"/>
    <w:rsid w:val="00A97A5C"/>
    <w:rsid w:val="00AA0CBE"/>
    <w:rsid w:val="00AB15FE"/>
    <w:rsid w:val="00AB25D3"/>
    <w:rsid w:val="00AC5A98"/>
    <w:rsid w:val="00AE29D1"/>
    <w:rsid w:val="00AE325F"/>
    <w:rsid w:val="00AF1BA4"/>
    <w:rsid w:val="00AF3DCD"/>
    <w:rsid w:val="00AF442D"/>
    <w:rsid w:val="00AF65EB"/>
    <w:rsid w:val="00AF6BC2"/>
    <w:rsid w:val="00AF6F21"/>
    <w:rsid w:val="00B24ED9"/>
    <w:rsid w:val="00B26F4C"/>
    <w:rsid w:val="00B30166"/>
    <w:rsid w:val="00B36F61"/>
    <w:rsid w:val="00B45771"/>
    <w:rsid w:val="00B52A01"/>
    <w:rsid w:val="00B6152C"/>
    <w:rsid w:val="00B74CAF"/>
    <w:rsid w:val="00B811C3"/>
    <w:rsid w:val="00B8542F"/>
    <w:rsid w:val="00BB273C"/>
    <w:rsid w:val="00BB2805"/>
    <w:rsid w:val="00BB70CB"/>
    <w:rsid w:val="00BD56C3"/>
    <w:rsid w:val="00BE0FA0"/>
    <w:rsid w:val="00BE2C88"/>
    <w:rsid w:val="00C0663E"/>
    <w:rsid w:val="00C14293"/>
    <w:rsid w:val="00C2580C"/>
    <w:rsid w:val="00C31C1A"/>
    <w:rsid w:val="00C4189E"/>
    <w:rsid w:val="00C44E13"/>
    <w:rsid w:val="00C6611A"/>
    <w:rsid w:val="00C75D22"/>
    <w:rsid w:val="00C80AE2"/>
    <w:rsid w:val="00C81C3A"/>
    <w:rsid w:val="00C8743C"/>
    <w:rsid w:val="00CC0158"/>
    <w:rsid w:val="00CD3B92"/>
    <w:rsid w:val="00CD7583"/>
    <w:rsid w:val="00D069A0"/>
    <w:rsid w:val="00D13A86"/>
    <w:rsid w:val="00D24456"/>
    <w:rsid w:val="00D42068"/>
    <w:rsid w:val="00D57951"/>
    <w:rsid w:val="00D63789"/>
    <w:rsid w:val="00D70A0C"/>
    <w:rsid w:val="00D80E78"/>
    <w:rsid w:val="00D814E0"/>
    <w:rsid w:val="00D81BA6"/>
    <w:rsid w:val="00DA0BA1"/>
    <w:rsid w:val="00DB3BB5"/>
    <w:rsid w:val="00DC4740"/>
    <w:rsid w:val="00DD7708"/>
    <w:rsid w:val="00DE47DD"/>
    <w:rsid w:val="00E044DC"/>
    <w:rsid w:val="00E04B63"/>
    <w:rsid w:val="00E06685"/>
    <w:rsid w:val="00E12DB9"/>
    <w:rsid w:val="00E14394"/>
    <w:rsid w:val="00E20350"/>
    <w:rsid w:val="00E23DC7"/>
    <w:rsid w:val="00E434A6"/>
    <w:rsid w:val="00E43BE9"/>
    <w:rsid w:val="00E56036"/>
    <w:rsid w:val="00E7079C"/>
    <w:rsid w:val="00E77315"/>
    <w:rsid w:val="00E96DF8"/>
    <w:rsid w:val="00EA1BAE"/>
    <w:rsid w:val="00EB3073"/>
    <w:rsid w:val="00EB5CD9"/>
    <w:rsid w:val="00EB6937"/>
    <w:rsid w:val="00EC6BB4"/>
    <w:rsid w:val="00EF7B57"/>
    <w:rsid w:val="00EF7F7C"/>
    <w:rsid w:val="00F35814"/>
    <w:rsid w:val="00F40B35"/>
    <w:rsid w:val="00F56B1E"/>
    <w:rsid w:val="00F75043"/>
    <w:rsid w:val="00F76C65"/>
    <w:rsid w:val="00F80042"/>
    <w:rsid w:val="00F8366C"/>
    <w:rsid w:val="00F9736D"/>
    <w:rsid w:val="00FC137A"/>
    <w:rsid w:val="00FC23D2"/>
    <w:rsid w:val="00FD2E82"/>
    <w:rsid w:val="00FE658D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2F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0EE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5A98"/>
    <w:rPr>
      <w:color w:val="0066CC"/>
      <w:u w:val="single"/>
    </w:rPr>
  </w:style>
  <w:style w:type="character" w:customStyle="1" w:styleId="22">
    <w:name w:val="Заголовок №2 (2)_"/>
    <w:link w:val="22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link w:val="2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Основной текст + Полужирный"/>
    <w:rsid w:val="00AC5A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Основной текст (2)_"/>
    <w:link w:val="21"/>
    <w:uiPriority w:val="99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Колонтитул_"/>
    <w:link w:val="a7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pt">
    <w:name w:val="Колонтитул + Trebuchet MS;9 pt"/>
    <w:rsid w:val="00AC5A9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">
    <w:name w:val="Основной текст (3)_"/>
    <w:link w:val="3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15pt">
    <w:name w:val="Основной текст (3) + 11;5 pt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Подпись к картинке (3)_"/>
    <w:link w:val="32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Подпись к картинке (2)_"/>
    <w:link w:val="24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">
    <w:name w:val="Основной текст (6)_"/>
    <w:link w:val="6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1">
    <w:name w:val="Основной текст (6)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8">
    <w:name w:val="Подпись к картинке_"/>
    <w:link w:val="a9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a">
    <w:name w:val="Подпись к картинке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Подпись к картинке (4)_"/>
    <w:link w:val="4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Основной текст (5)_"/>
    <w:link w:val="5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">
    <w:name w:val="Заголовок №2_"/>
    <w:link w:val="26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 (2)_"/>
    <w:link w:val="12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80"/>
      <w:sz w:val="29"/>
      <w:szCs w:val="29"/>
    </w:rPr>
  </w:style>
  <w:style w:type="character" w:customStyle="1" w:styleId="12115pt100">
    <w:name w:val="Заголовок №1 (2) + 11;5 pt;Масштаб 100%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100"/>
      <w:sz w:val="23"/>
      <w:szCs w:val="23"/>
    </w:rPr>
  </w:style>
  <w:style w:type="character" w:customStyle="1" w:styleId="2212pt1pt90">
    <w:name w:val="Заголовок №2 (2) + 12 pt;Курсив;Интервал 1 pt;Масштаб 90%"/>
    <w:rsid w:val="00AC5A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w w:val="90"/>
      <w:sz w:val="24"/>
      <w:szCs w:val="24"/>
    </w:rPr>
  </w:style>
  <w:style w:type="character" w:customStyle="1" w:styleId="ab">
    <w:name w:val="Подпись к картинке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20">
    <w:name w:val="Заголовок №2 (2)"/>
    <w:basedOn w:val="a"/>
    <w:link w:val="22"/>
    <w:rsid w:val="00AC5A98"/>
    <w:pPr>
      <w:shd w:val="clear" w:color="auto" w:fill="FFFFFF"/>
      <w:spacing w:after="300" w:line="276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">
    <w:name w:val="Основной текст2"/>
    <w:basedOn w:val="a"/>
    <w:link w:val="a4"/>
    <w:rsid w:val="00AC5A98"/>
    <w:pPr>
      <w:shd w:val="clear" w:color="auto" w:fill="FFFFFF"/>
      <w:spacing w:before="360" w:after="300" w:line="278" w:lineRule="exact"/>
      <w:ind w:hanging="340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1">
    <w:name w:val="Основной текст (2)"/>
    <w:basedOn w:val="a"/>
    <w:link w:val="20"/>
    <w:uiPriority w:val="99"/>
    <w:rsid w:val="00AC5A98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a7">
    <w:name w:val="Колонтитул"/>
    <w:basedOn w:val="a"/>
    <w:link w:val="a6"/>
    <w:rsid w:val="00AC5A98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30">
    <w:name w:val="Основной текст (3)"/>
    <w:basedOn w:val="a"/>
    <w:link w:val="3"/>
    <w:rsid w:val="00AC5A98"/>
    <w:pPr>
      <w:shd w:val="clear" w:color="auto" w:fill="FFFFFF"/>
      <w:spacing w:line="276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32">
    <w:name w:val="Подпись к картинке (3)"/>
    <w:basedOn w:val="a"/>
    <w:link w:val="31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4">
    <w:name w:val="Подпись к картинке (2)"/>
    <w:basedOn w:val="a"/>
    <w:link w:val="23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60">
    <w:name w:val="Основной текст (6)"/>
    <w:basedOn w:val="a"/>
    <w:link w:val="6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a9">
    <w:name w:val="Подпись к картинке"/>
    <w:basedOn w:val="a"/>
    <w:link w:val="a8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40">
    <w:name w:val="Подпись к картинке (4)"/>
    <w:basedOn w:val="a"/>
    <w:link w:val="4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50">
    <w:name w:val="Основной текст (5)"/>
    <w:basedOn w:val="a"/>
    <w:link w:val="5"/>
    <w:rsid w:val="00AC5A98"/>
    <w:pPr>
      <w:shd w:val="clear" w:color="auto" w:fill="FFFFFF"/>
      <w:spacing w:before="360"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26">
    <w:name w:val="Заголовок №2"/>
    <w:basedOn w:val="a"/>
    <w:link w:val="25"/>
    <w:rsid w:val="00AC5A98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20">
    <w:name w:val="Заголовок №1 (2)"/>
    <w:basedOn w:val="a"/>
    <w:link w:val="12"/>
    <w:rsid w:val="00AC5A98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w w:val="80"/>
      <w:sz w:val="29"/>
      <w:szCs w:val="29"/>
    </w:rPr>
  </w:style>
  <w:style w:type="table" w:styleId="ac">
    <w:name w:val="Table Grid"/>
    <w:basedOn w:val="a1"/>
    <w:uiPriority w:val="59"/>
    <w:rsid w:val="003A67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864D39"/>
    <w:rPr>
      <w:rFonts w:ascii="Calibri" w:eastAsia="Times New Roman" w:hAnsi="Calibri" w:cs="Calibri"/>
    </w:rPr>
  </w:style>
  <w:style w:type="paragraph" w:customStyle="1" w:styleId="210">
    <w:name w:val="Основной текст (2)1"/>
    <w:basedOn w:val="a"/>
    <w:uiPriority w:val="99"/>
    <w:rsid w:val="00922D16"/>
    <w:pPr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color w:val="auto"/>
      <w:sz w:val="25"/>
      <w:szCs w:val="25"/>
    </w:rPr>
  </w:style>
  <w:style w:type="paragraph" w:styleId="ad">
    <w:name w:val="List Paragraph"/>
    <w:basedOn w:val="a"/>
    <w:uiPriority w:val="34"/>
    <w:qFormat/>
    <w:rsid w:val="00922D16"/>
    <w:pPr>
      <w:ind w:left="720"/>
      <w:contextualSpacing/>
    </w:pPr>
  </w:style>
  <w:style w:type="paragraph" w:customStyle="1" w:styleId="xl37">
    <w:name w:val="xl37"/>
    <w:basedOn w:val="a"/>
    <w:rsid w:val="005F44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</w:rPr>
  </w:style>
  <w:style w:type="paragraph" w:styleId="ae">
    <w:name w:val="Balloon Text"/>
    <w:basedOn w:val="a"/>
    <w:link w:val="af"/>
    <w:uiPriority w:val="99"/>
    <w:semiHidden/>
    <w:unhideWhenUsed/>
    <w:rsid w:val="00495B1F"/>
    <w:rPr>
      <w:rFonts w:ascii="Tahoma" w:hAnsi="Tahoma" w:cs="Times New Roman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495B1F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nhideWhenUsed/>
    <w:rsid w:val="00451892"/>
    <w:pPr>
      <w:tabs>
        <w:tab w:val="center" w:pos="4320"/>
        <w:tab w:val="right" w:pos="8640"/>
      </w:tabs>
    </w:pPr>
    <w:rPr>
      <w:rFonts w:ascii="Pragmatica" w:eastAsia="Times New Roman" w:hAnsi="Pragmatica" w:cs="Times New Roman"/>
      <w:color w:val="auto"/>
      <w:sz w:val="20"/>
      <w:szCs w:val="20"/>
    </w:rPr>
  </w:style>
  <w:style w:type="character" w:customStyle="1" w:styleId="af1">
    <w:name w:val="Верхний колонтитул Знак"/>
    <w:link w:val="af0"/>
    <w:rsid w:val="00451892"/>
    <w:rPr>
      <w:rFonts w:ascii="Pragmatica" w:eastAsia="Times New Roman" w:hAnsi="Pragmatica" w:cs="Times New Roman"/>
      <w:sz w:val="20"/>
      <w:szCs w:val="20"/>
      <w:lang w:val="ru-RU"/>
    </w:rPr>
  </w:style>
  <w:style w:type="paragraph" w:customStyle="1" w:styleId="ConsPlusTitle">
    <w:name w:val="ConsPlusTitle"/>
    <w:rsid w:val="0079099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11">
    <w:name w:val="toc 1"/>
    <w:basedOn w:val="a"/>
    <w:next w:val="a"/>
    <w:autoRedefine/>
    <w:rsid w:val="0079099E"/>
    <w:pPr>
      <w:tabs>
        <w:tab w:val="left" w:pos="0"/>
        <w:tab w:val="right" w:leader="dot" w:pos="10206"/>
      </w:tabs>
      <w:jc w:val="both"/>
    </w:pPr>
    <w:rPr>
      <w:rFonts w:ascii="Times New Roman" w:eastAsia="Times New Roman" w:hAnsi="Times New Roman" w:cs="Times New Roman"/>
      <w:noProof/>
      <w:color w:val="auto"/>
    </w:rPr>
  </w:style>
  <w:style w:type="paragraph" w:customStyle="1" w:styleId="Style6">
    <w:name w:val="Style6"/>
    <w:basedOn w:val="a"/>
    <w:uiPriority w:val="99"/>
    <w:rsid w:val="0079099E"/>
    <w:pPr>
      <w:widowControl w:val="0"/>
      <w:autoSpaceDE w:val="0"/>
      <w:autoSpaceDN w:val="0"/>
      <w:adjustRightInd w:val="0"/>
      <w:spacing w:line="355" w:lineRule="exact"/>
      <w:ind w:firstLine="739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82">
    <w:name w:val="Font Style82"/>
    <w:uiPriority w:val="99"/>
    <w:rsid w:val="0079099E"/>
    <w:rPr>
      <w:rFonts w:ascii="Times New Roman" w:hAnsi="Times New Roman" w:cs="Times New Roman"/>
      <w:sz w:val="26"/>
      <w:szCs w:val="26"/>
    </w:rPr>
  </w:style>
  <w:style w:type="paragraph" w:styleId="af2">
    <w:name w:val="No Spacing"/>
    <w:uiPriority w:val="1"/>
    <w:qFormat/>
    <w:rsid w:val="0079099E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"/>
    <w:basedOn w:val="a"/>
    <w:link w:val="af4"/>
    <w:rsid w:val="0079099E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79099E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№1_"/>
    <w:link w:val="14"/>
    <w:uiPriority w:val="99"/>
    <w:locked/>
    <w:rsid w:val="0079099E"/>
    <w:rPr>
      <w:rFonts w:ascii="Bookman Old Style" w:hAnsi="Bookman Old Style" w:cs="Bookman Old Style"/>
      <w:b/>
      <w:bCs/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79099E"/>
    <w:pPr>
      <w:shd w:val="clear" w:color="auto" w:fill="FFFFFF"/>
      <w:spacing w:before="660" w:after="360" w:line="240" w:lineRule="atLeast"/>
      <w:ind w:hanging="460"/>
      <w:jc w:val="center"/>
      <w:outlineLvl w:val="0"/>
    </w:pPr>
    <w:rPr>
      <w:rFonts w:ascii="Bookman Old Style" w:hAnsi="Bookman Old Style" w:cs="Times New Roman"/>
      <w:b/>
      <w:bCs/>
      <w:color w:val="auto"/>
    </w:rPr>
  </w:style>
  <w:style w:type="paragraph" w:styleId="af5">
    <w:name w:val="Normal (Web)"/>
    <w:basedOn w:val="a"/>
    <w:uiPriority w:val="99"/>
    <w:unhideWhenUsed/>
    <w:rsid w:val="008E7E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Default">
    <w:name w:val="Default"/>
    <w:rsid w:val="00AF65E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AF65E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AF65EB"/>
    <w:rPr>
      <w:color w:val="000000"/>
      <w:sz w:val="24"/>
      <w:szCs w:val="24"/>
    </w:rPr>
  </w:style>
  <w:style w:type="character" w:styleId="af8">
    <w:name w:val="annotation reference"/>
    <w:basedOn w:val="a0"/>
    <w:uiPriority w:val="99"/>
    <w:semiHidden/>
    <w:unhideWhenUsed/>
    <w:rsid w:val="00DA0BA1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DA0BA1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DA0BA1"/>
    <w:rPr>
      <w:color w:val="00000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A0BA1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A0BA1"/>
    <w:rPr>
      <w:b/>
      <w:bCs/>
      <w:color w:val="000000"/>
    </w:rPr>
  </w:style>
  <w:style w:type="paragraph" w:styleId="afd">
    <w:name w:val="Revision"/>
    <w:hidden/>
    <w:uiPriority w:val="99"/>
    <w:semiHidden/>
    <w:rsid w:val="00D13A86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0EE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5A98"/>
    <w:rPr>
      <w:color w:val="0066CC"/>
      <w:u w:val="single"/>
    </w:rPr>
  </w:style>
  <w:style w:type="character" w:customStyle="1" w:styleId="22">
    <w:name w:val="Заголовок №2 (2)_"/>
    <w:link w:val="22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link w:val="2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Основной текст + Полужирный"/>
    <w:rsid w:val="00AC5A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pt">
    <w:name w:val="Основной текст + 11 pt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Основной текст (2)_"/>
    <w:link w:val="21"/>
    <w:uiPriority w:val="99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Колонтитул_"/>
    <w:link w:val="a7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rebuchetMS9pt">
    <w:name w:val="Колонтитул + Trebuchet MS;9 pt"/>
    <w:rsid w:val="00AC5A9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">
    <w:name w:val="Основной текст (3)_"/>
    <w:link w:val="3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15pt">
    <w:name w:val="Основной текст (3) + 11;5 pt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Подпись к картинке (3)_"/>
    <w:link w:val="32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Подпись к картинке (2)_"/>
    <w:link w:val="24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">
    <w:name w:val="Основной текст (6)_"/>
    <w:link w:val="6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1">
    <w:name w:val="Основной текст (6)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8">
    <w:name w:val="Подпись к картинке_"/>
    <w:link w:val="a9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a">
    <w:name w:val="Подпись к картинке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Подпись к картинке (4)_"/>
    <w:link w:val="4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Основной текст (5)_"/>
    <w:link w:val="5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">
    <w:name w:val="Заголовок №2_"/>
    <w:link w:val="26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 (2)_"/>
    <w:link w:val="120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80"/>
      <w:sz w:val="29"/>
      <w:szCs w:val="29"/>
    </w:rPr>
  </w:style>
  <w:style w:type="character" w:customStyle="1" w:styleId="12115pt100">
    <w:name w:val="Заголовок №1 (2) + 11;5 pt;Масштаб 100%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100"/>
      <w:sz w:val="23"/>
      <w:szCs w:val="23"/>
    </w:rPr>
  </w:style>
  <w:style w:type="character" w:customStyle="1" w:styleId="2212pt1pt90">
    <w:name w:val="Заголовок №2 (2) + 12 pt;Курсив;Интервал 1 pt;Масштаб 90%"/>
    <w:rsid w:val="00AC5A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w w:val="90"/>
      <w:sz w:val="24"/>
      <w:szCs w:val="24"/>
    </w:rPr>
  </w:style>
  <w:style w:type="character" w:customStyle="1" w:styleId="ab">
    <w:name w:val="Подпись к картинке"/>
    <w:rsid w:val="00AC5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20">
    <w:name w:val="Заголовок №2 (2)"/>
    <w:basedOn w:val="a"/>
    <w:link w:val="22"/>
    <w:rsid w:val="00AC5A98"/>
    <w:pPr>
      <w:shd w:val="clear" w:color="auto" w:fill="FFFFFF"/>
      <w:spacing w:after="300" w:line="276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">
    <w:name w:val="Основной текст2"/>
    <w:basedOn w:val="a"/>
    <w:link w:val="a4"/>
    <w:rsid w:val="00AC5A98"/>
    <w:pPr>
      <w:shd w:val="clear" w:color="auto" w:fill="FFFFFF"/>
      <w:spacing w:before="360" w:after="300" w:line="278" w:lineRule="exact"/>
      <w:ind w:hanging="340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1">
    <w:name w:val="Основной текст (2)"/>
    <w:basedOn w:val="a"/>
    <w:link w:val="20"/>
    <w:uiPriority w:val="99"/>
    <w:rsid w:val="00AC5A98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a7">
    <w:name w:val="Колонтитул"/>
    <w:basedOn w:val="a"/>
    <w:link w:val="a6"/>
    <w:rsid w:val="00AC5A98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30">
    <w:name w:val="Основной текст (3)"/>
    <w:basedOn w:val="a"/>
    <w:link w:val="3"/>
    <w:rsid w:val="00AC5A98"/>
    <w:pPr>
      <w:shd w:val="clear" w:color="auto" w:fill="FFFFFF"/>
      <w:spacing w:line="276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32">
    <w:name w:val="Подпись к картинке (3)"/>
    <w:basedOn w:val="a"/>
    <w:link w:val="31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24">
    <w:name w:val="Подпись к картинке (2)"/>
    <w:basedOn w:val="a"/>
    <w:link w:val="23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60">
    <w:name w:val="Основной текст (6)"/>
    <w:basedOn w:val="a"/>
    <w:link w:val="6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a9">
    <w:name w:val="Подпись к картинке"/>
    <w:basedOn w:val="a"/>
    <w:link w:val="a8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40">
    <w:name w:val="Подпись к картинке (4)"/>
    <w:basedOn w:val="a"/>
    <w:link w:val="4"/>
    <w:rsid w:val="00AC5A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50">
    <w:name w:val="Основной текст (5)"/>
    <w:basedOn w:val="a"/>
    <w:link w:val="5"/>
    <w:rsid w:val="00AC5A98"/>
    <w:pPr>
      <w:shd w:val="clear" w:color="auto" w:fill="FFFFFF"/>
      <w:spacing w:before="360"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26">
    <w:name w:val="Заголовок №2"/>
    <w:basedOn w:val="a"/>
    <w:link w:val="25"/>
    <w:rsid w:val="00AC5A98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20">
    <w:name w:val="Заголовок №1 (2)"/>
    <w:basedOn w:val="a"/>
    <w:link w:val="12"/>
    <w:rsid w:val="00AC5A98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w w:val="80"/>
      <w:sz w:val="29"/>
      <w:szCs w:val="29"/>
    </w:rPr>
  </w:style>
  <w:style w:type="table" w:styleId="ac">
    <w:name w:val="Table Grid"/>
    <w:basedOn w:val="a1"/>
    <w:uiPriority w:val="59"/>
    <w:rsid w:val="003A67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864D39"/>
    <w:rPr>
      <w:rFonts w:ascii="Calibri" w:eastAsia="Times New Roman" w:hAnsi="Calibri" w:cs="Calibri"/>
    </w:rPr>
  </w:style>
  <w:style w:type="paragraph" w:customStyle="1" w:styleId="210">
    <w:name w:val="Основной текст (2)1"/>
    <w:basedOn w:val="a"/>
    <w:uiPriority w:val="99"/>
    <w:rsid w:val="00922D16"/>
    <w:pPr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color w:val="auto"/>
      <w:sz w:val="25"/>
      <w:szCs w:val="25"/>
    </w:rPr>
  </w:style>
  <w:style w:type="paragraph" w:styleId="ad">
    <w:name w:val="List Paragraph"/>
    <w:basedOn w:val="a"/>
    <w:uiPriority w:val="34"/>
    <w:qFormat/>
    <w:rsid w:val="00922D16"/>
    <w:pPr>
      <w:ind w:left="720"/>
      <w:contextualSpacing/>
    </w:pPr>
  </w:style>
  <w:style w:type="paragraph" w:customStyle="1" w:styleId="xl37">
    <w:name w:val="xl37"/>
    <w:basedOn w:val="a"/>
    <w:rsid w:val="005F44D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</w:rPr>
  </w:style>
  <w:style w:type="paragraph" w:styleId="ae">
    <w:name w:val="Balloon Text"/>
    <w:basedOn w:val="a"/>
    <w:link w:val="af"/>
    <w:uiPriority w:val="99"/>
    <w:semiHidden/>
    <w:unhideWhenUsed/>
    <w:rsid w:val="00495B1F"/>
    <w:rPr>
      <w:rFonts w:ascii="Tahoma" w:hAnsi="Tahoma" w:cs="Times New Roman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495B1F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nhideWhenUsed/>
    <w:rsid w:val="00451892"/>
    <w:pPr>
      <w:tabs>
        <w:tab w:val="center" w:pos="4320"/>
        <w:tab w:val="right" w:pos="8640"/>
      </w:tabs>
    </w:pPr>
    <w:rPr>
      <w:rFonts w:ascii="Pragmatica" w:eastAsia="Times New Roman" w:hAnsi="Pragmatica" w:cs="Times New Roman"/>
      <w:color w:val="auto"/>
      <w:sz w:val="20"/>
      <w:szCs w:val="20"/>
    </w:rPr>
  </w:style>
  <w:style w:type="character" w:customStyle="1" w:styleId="af1">
    <w:name w:val="Верхний колонтитул Знак"/>
    <w:link w:val="af0"/>
    <w:rsid w:val="00451892"/>
    <w:rPr>
      <w:rFonts w:ascii="Pragmatica" w:eastAsia="Times New Roman" w:hAnsi="Pragmatica" w:cs="Times New Roman"/>
      <w:sz w:val="20"/>
      <w:szCs w:val="20"/>
      <w:lang w:val="ru-RU"/>
    </w:rPr>
  </w:style>
  <w:style w:type="paragraph" w:customStyle="1" w:styleId="ConsPlusTitle">
    <w:name w:val="ConsPlusTitle"/>
    <w:rsid w:val="0079099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11">
    <w:name w:val="toc 1"/>
    <w:basedOn w:val="a"/>
    <w:next w:val="a"/>
    <w:autoRedefine/>
    <w:rsid w:val="0079099E"/>
    <w:pPr>
      <w:tabs>
        <w:tab w:val="left" w:pos="0"/>
        <w:tab w:val="right" w:leader="dot" w:pos="10206"/>
      </w:tabs>
      <w:jc w:val="both"/>
    </w:pPr>
    <w:rPr>
      <w:rFonts w:ascii="Times New Roman" w:eastAsia="Times New Roman" w:hAnsi="Times New Roman" w:cs="Times New Roman"/>
      <w:noProof/>
      <w:color w:val="auto"/>
    </w:rPr>
  </w:style>
  <w:style w:type="paragraph" w:customStyle="1" w:styleId="Style6">
    <w:name w:val="Style6"/>
    <w:basedOn w:val="a"/>
    <w:uiPriority w:val="99"/>
    <w:rsid w:val="0079099E"/>
    <w:pPr>
      <w:widowControl w:val="0"/>
      <w:autoSpaceDE w:val="0"/>
      <w:autoSpaceDN w:val="0"/>
      <w:adjustRightInd w:val="0"/>
      <w:spacing w:line="355" w:lineRule="exact"/>
      <w:ind w:firstLine="739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82">
    <w:name w:val="Font Style82"/>
    <w:uiPriority w:val="99"/>
    <w:rsid w:val="0079099E"/>
    <w:rPr>
      <w:rFonts w:ascii="Times New Roman" w:hAnsi="Times New Roman" w:cs="Times New Roman"/>
      <w:sz w:val="26"/>
      <w:szCs w:val="26"/>
    </w:rPr>
  </w:style>
  <w:style w:type="paragraph" w:styleId="af2">
    <w:name w:val="No Spacing"/>
    <w:uiPriority w:val="1"/>
    <w:qFormat/>
    <w:rsid w:val="0079099E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"/>
    <w:basedOn w:val="a"/>
    <w:link w:val="af4"/>
    <w:rsid w:val="0079099E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79099E"/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№1_"/>
    <w:link w:val="14"/>
    <w:uiPriority w:val="99"/>
    <w:locked/>
    <w:rsid w:val="0079099E"/>
    <w:rPr>
      <w:rFonts w:ascii="Bookman Old Style" w:hAnsi="Bookman Old Style" w:cs="Bookman Old Style"/>
      <w:b/>
      <w:bCs/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79099E"/>
    <w:pPr>
      <w:shd w:val="clear" w:color="auto" w:fill="FFFFFF"/>
      <w:spacing w:before="660" w:after="360" w:line="240" w:lineRule="atLeast"/>
      <w:ind w:hanging="460"/>
      <w:jc w:val="center"/>
      <w:outlineLvl w:val="0"/>
    </w:pPr>
    <w:rPr>
      <w:rFonts w:ascii="Bookman Old Style" w:hAnsi="Bookman Old Style" w:cs="Times New Roman"/>
      <w:b/>
      <w:bCs/>
      <w:color w:val="auto"/>
    </w:rPr>
  </w:style>
  <w:style w:type="paragraph" w:styleId="af5">
    <w:name w:val="Normal (Web)"/>
    <w:basedOn w:val="a"/>
    <w:uiPriority w:val="99"/>
    <w:unhideWhenUsed/>
    <w:rsid w:val="008E7E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Default">
    <w:name w:val="Default"/>
    <w:rsid w:val="00AF65E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AF65E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AF65EB"/>
    <w:rPr>
      <w:color w:val="000000"/>
      <w:sz w:val="24"/>
      <w:szCs w:val="24"/>
    </w:rPr>
  </w:style>
  <w:style w:type="character" w:styleId="af8">
    <w:name w:val="annotation reference"/>
    <w:basedOn w:val="a0"/>
    <w:uiPriority w:val="99"/>
    <w:semiHidden/>
    <w:unhideWhenUsed/>
    <w:rsid w:val="00DA0BA1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DA0BA1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DA0BA1"/>
    <w:rPr>
      <w:color w:val="00000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A0BA1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A0BA1"/>
    <w:rPr>
      <w:b/>
      <w:bCs/>
      <w:color w:val="000000"/>
    </w:rPr>
  </w:style>
  <w:style w:type="paragraph" w:styleId="afd">
    <w:name w:val="Revision"/>
    <w:hidden/>
    <w:uiPriority w:val="99"/>
    <w:semiHidden/>
    <w:rsid w:val="00D13A8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040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2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2975</Words>
  <Characters>16961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</dc:creator>
  <cp:lastModifiedBy>Марина Александровна Макарова</cp:lastModifiedBy>
  <cp:revision>30</cp:revision>
  <cp:lastPrinted>2023-03-27T05:48:00Z</cp:lastPrinted>
  <dcterms:created xsi:type="dcterms:W3CDTF">2023-02-06T11:21:00Z</dcterms:created>
  <dcterms:modified xsi:type="dcterms:W3CDTF">2023-03-27T05:48:00Z</dcterms:modified>
</cp:coreProperties>
</file>