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Извещение о проведении закупк</w:t>
      </w:r>
      <w:proofErr w:type="gram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и(</w:t>
      </w:r>
      <w:proofErr w:type="gram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в редакции № 1 от 07.07.2026 )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Номер извещения:32616182589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Наименование закупки: Изготовление и поставка </w:t>
      </w:r>
      <w:proofErr w:type="spell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двухствольной</w:t>
      </w:r>
      <w:proofErr w:type="spell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 дымовой трубы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Способ проведения закупки: Запрос котировок в электронной форме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Наименование электронной площадки в информационно-телекоммуникационной сети «Интернет»: РТС-</w:t>
      </w:r>
      <w:proofErr w:type="spell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тендерАдрес</w:t>
      </w:r>
      <w:proofErr w:type="spell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 электронной площадки в информационно-телекоммуникационной сети «Интернет»: www.rts-tender.ru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 xml:space="preserve">Заказчик Наименование организации: </w:t>
      </w:r>
      <w:proofErr w:type="gram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 Выборгский, ул. Сухова, д. 2, дом 2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>Контактная информация Ф.И.О: Макарова М.А.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Адрес электронной почты:marina.makarova1971@mail.</w:t>
      </w:r>
      <w:proofErr w:type="gram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ru</w:t>
      </w:r>
      <w:proofErr w:type="gram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Номер контактного телефона:+7 (81378) 33363Факс: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>Предмет договора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>Лот №1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 xml:space="preserve">Сведения о позиции плана закупки: План закупки № 2250839904, позиция плана 190 Предмет договора: Изготовление и поставка </w:t>
      </w:r>
      <w:proofErr w:type="spell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двухствольной</w:t>
      </w:r>
      <w:proofErr w:type="spell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 дымовой трубы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:С</w:t>
      </w:r>
      <w:proofErr w:type="gram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ведения о начальной (максимальной) цене договора (цене лота)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Начальная (максимальная) цена договора:1 100 000.00 Российский рубль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Обеспечение заявки не требуется.</w:t>
      </w:r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Обеспечение исполнения договора не требуется</w:t>
      </w:r>
      <w:bookmarkStart w:id="0" w:name="_GoBack"/>
      <w:bookmarkEnd w:id="0"/>
    </w:p>
    <w:p w:rsidR="00FF33E7" w:rsidRPr="00FF33E7" w:rsidRDefault="00FF33E7" w:rsidP="00FF33E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  <w:gridCol w:w="2086"/>
        <w:gridCol w:w="2531"/>
        <w:gridCol w:w="1250"/>
        <w:gridCol w:w="1351"/>
        <w:gridCol w:w="1914"/>
      </w:tblGrid>
      <w:tr w:rsidR="00FF33E7" w:rsidRPr="00FF33E7" w:rsidTr="00FF33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по ОКПД</w:t>
            </w:r>
            <w:proofErr w:type="gramStart"/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proofErr w:type="gramEnd"/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по ОКВЭД</w:t>
            </w:r>
            <w:proofErr w:type="gramStart"/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Дополнительные сведения</w:t>
            </w:r>
          </w:p>
        </w:tc>
      </w:tr>
      <w:tr w:rsidR="00FF33E7" w:rsidRPr="00FF33E7" w:rsidTr="00FF33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lang w:eastAsia="ru-RU"/>
              </w:rPr>
              <w:t>25.30.12.111 Трубопроводы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lang w:eastAsia="ru-RU"/>
              </w:rPr>
              <w:t>25 Производство готовых металлических изделий, кроме машин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3E7">
              <w:rPr>
                <w:rFonts w:ascii="Times New Roman" w:eastAsia="Times New Roman" w:hAnsi="Times New Roman" w:cs="Times New Roman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F33E7" w:rsidRPr="00FF33E7" w:rsidRDefault="00FF33E7" w:rsidP="00FF33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:С</w:t>
      </w:r>
      <w:proofErr w:type="gram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еверо-Западный федеральный округ, Ленинградская </w:t>
      </w:r>
      <w:proofErr w:type="spell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обл</w:t>
      </w:r>
      <w:proofErr w:type="spell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 Место поставки (адрес):Выборгский район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>Требования к участникам закупки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Требование к отсутствию участников закупки в реестре недобросовестных поставщиков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>Информация о документации по закупке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Срок предоставления документации: с 07.07.2026 по 15.07.2026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Место предоставления документации: Электронная площадка РТС-тендер (http://www.rts-tender.ru) и Официальный сайт (</w:t>
      </w:r>
      <w:hyperlink r:id="rId5" w:history="1">
        <w:r w:rsidRPr="00FF33E7">
          <w:rPr>
            <w:rStyle w:val="a3"/>
            <w:rFonts w:ascii="Times New Roman" w:eastAsia="Times New Roman" w:hAnsi="Times New Roman" w:cs="Times New Roman"/>
            <w:lang w:eastAsia="ru-RU"/>
          </w:rPr>
          <w:t>http://zakupki.gov.ru</w:t>
        </w:r>
      </w:hyperlink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)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(http://zakupki.gov.ru)Официальный сайт ЕИС, на котором размещена документация: www.zakupki.gov.ru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Размер платы: Плата не требуется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>Подача заявок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Дата начала срока подачи заявок:07.07.2026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Дата и время окончания подачи заявок (по местному времени):15.07.2026 09:00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Порядок подачи заявок: В электронной форме</w:t>
      </w: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м</w:t>
      </w:r>
      <w:proofErr w:type="gram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.р</w:t>
      </w:r>
      <w:proofErr w:type="spellEnd"/>
      <w:proofErr w:type="gram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-н. ВЫБОРГСКИЙ, ВЫБОРГСКОЕ, Г ВЫБОРГ, </w:t>
      </w:r>
      <w:proofErr w:type="gramStart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УЛ</w:t>
      </w:r>
      <w:proofErr w:type="gramEnd"/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 xml:space="preserve"> СУХОВА, Д. 2</w:t>
      </w:r>
    </w:p>
    <w:p w:rsidR="00FF33E7" w:rsidRPr="00FF33E7" w:rsidRDefault="00FF33E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Дата подведения итогов:15.07.2026</w:t>
      </w:r>
    </w:p>
    <w:p w:rsidR="004D4FE4" w:rsidRPr="00FF33E7" w:rsidRDefault="00FF33E7">
      <w:pPr>
        <w:rPr>
          <w:rFonts w:ascii="Times New Roman" w:hAnsi="Times New Roman" w:cs="Times New Roman"/>
        </w:rPr>
      </w:pPr>
      <w:r w:rsidRPr="00FF33E7">
        <w:rPr>
          <w:rFonts w:ascii="Times New Roman" w:eastAsia="Times New Roman" w:hAnsi="Times New Roman" w:cs="Times New Roman"/>
          <w:color w:val="222222"/>
          <w:lang w:eastAsia="ru-RU"/>
        </w:rPr>
        <w:t>Порядок подведения итогов: В соответствии с документацией о закупке</w:t>
      </w:r>
    </w:p>
    <w:sectPr w:rsidR="004D4FE4" w:rsidRPr="00FF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5CF"/>
    <w:rsid w:val="004D4FE4"/>
    <w:rsid w:val="00E905CF"/>
    <w:rsid w:val="00F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3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3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2026-07-07T07:27:00Z</dcterms:created>
  <dcterms:modified xsi:type="dcterms:W3CDTF">2026-07-07T07:30:00Z</dcterms:modified>
</cp:coreProperties>
</file>