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F4BD"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r>
        <w:rPr>
          <w:noProof/>
        </w:rPr>
        <w:drawing>
          <wp:inline distT="0" distB="0" distL="0" distR="0" wp14:anchorId="53C8B523" wp14:editId="55D9E8F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2243ECD3"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E11F5D"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317CFBEB"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D924A3"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p>
    <w:p w14:paraId="7F5F58E1" w14:textId="77777777" w:rsidR="00B57601" w:rsidRPr="00AC52BC" w:rsidRDefault="00B57601" w:rsidP="00B57601">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14:paraId="07E19D83" w14:textId="77777777" w:rsidR="00B57601" w:rsidRDefault="00B57601" w:rsidP="00B57601">
      <w:pPr>
        <w:spacing w:after="0"/>
        <w:ind w:left="6379"/>
        <w:rPr>
          <w:rFonts w:ascii="Times New Roman" w:hAnsi="Times New Roman"/>
        </w:rPr>
      </w:pPr>
      <w:r>
        <w:rPr>
          <w:rFonts w:ascii="Times New Roman" w:hAnsi="Times New Roman"/>
        </w:rPr>
        <w:t>Генеральный директор</w:t>
      </w:r>
    </w:p>
    <w:p w14:paraId="7564621C" w14:textId="77777777" w:rsidR="00B57601" w:rsidRDefault="00B57601" w:rsidP="00B57601">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14:paraId="2714BCDE" w14:textId="77777777" w:rsidR="00B57601" w:rsidRDefault="00B57601" w:rsidP="00B57601">
      <w:pPr>
        <w:spacing w:after="0"/>
        <w:ind w:left="6379"/>
        <w:rPr>
          <w:rFonts w:ascii="Times New Roman" w:hAnsi="Times New Roman"/>
        </w:rPr>
      </w:pPr>
      <w:r>
        <w:rPr>
          <w:rFonts w:ascii="Times New Roman" w:hAnsi="Times New Roman"/>
        </w:rPr>
        <w:t>А.В. Кривонос/___________/</w:t>
      </w:r>
    </w:p>
    <w:p w14:paraId="619E4B51" w14:textId="08C236F1" w:rsidR="00B57601" w:rsidRDefault="00B57601" w:rsidP="00B57601">
      <w:pPr>
        <w:spacing w:after="0"/>
        <w:ind w:left="6379"/>
        <w:rPr>
          <w:rFonts w:ascii="Times New Roman" w:hAnsi="Times New Roman"/>
        </w:rPr>
      </w:pPr>
      <w:r>
        <w:rPr>
          <w:rFonts w:ascii="Times New Roman" w:hAnsi="Times New Roman"/>
        </w:rPr>
        <w:t>от «</w:t>
      </w:r>
      <w:r w:rsidR="005D5220">
        <w:rPr>
          <w:rFonts w:ascii="Times New Roman" w:hAnsi="Times New Roman"/>
        </w:rPr>
        <w:t>22</w:t>
      </w:r>
      <w:r>
        <w:rPr>
          <w:rFonts w:ascii="Times New Roman" w:hAnsi="Times New Roman"/>
        </w:rPr>
        <w:t xml:space="preserve">» </w:t>
      </w:r>
      <w:r w:rsidR="005D5220">
        <w:rPr>
          <w:rFonts w:ascii="Times New Roman" w:hAnsi="Times New Roman"/>
        </w:rPr>
        <w:t>мая</w:t>
      </w:r>
      <w:r>
        <w:rPr>
          <w:rFonts w:ascii="Times New Roman" w:hAnsi="Times New Roman"/>
        </w:rPr>
        <w:t xml:space="preserve"> 202</w:t>
      </w:r>
      <w:r w:rsidR="009B3A3F">
        <w:rPr>
          <w:rFonts w:ascii="Times New Roman" w:hAnsi="Times New Roman"/>
        </w:rPr>
        <w:t>3</w:t>
      </w:r>
      <w:r>
        <w:rPr>
          <w:rFonts w:ascii="Times New Roman" w:hAnsi="Times New Roman"/>
        </w:rPr>
        <w:t xml:space="preserve"> г.</w:t>
      </w:r>
    </w:p>
    <w:p w14:paraId="10BC44E3" w14:textId="77777777" w:rsidR="00B57601" w:rsidRDefault="00B57601" w:rsidP="00B57601">
      <w:pPr>
        <w:spacing w:after="0"/>
        <w:ind w:left="6379"/>
        <w:rPr>
          <w:rFonts w:ascii="Times New Roman" w:hAnsi="Times New Roman"/>
        </w:rPr>
      </w:pPr>
    </w:p>
    <w:p w14:paraId="21AB5F81"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467BA3B1"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10439040"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0B019DA7"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5809BE33"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08D27CA7" w14:textId="77777777" w:rsidR="00B57601" w:rsidRPr="00822962" w:rsidRDefault="00B57601" w:rsidP="00B57601">
      <w:pPr>
        <w:pStyle w:val="a5"/>
        <w:spacing w:after="0" w:line="240" w:lineRule="auto"/>
        <w:jc w:val="both"/>
        <w:rPr>
          <w:rFonts w:ascii="Times New Roman" w:hAnsi="Times New Roman"/>
          <w:sz w:val="24"/>
          <w:szCs w:val="24"/>
        </w:rPr>
      </w:pPr>
    </w:p>
    <w:p w14:paraId="0E04C925" w14:textId="77777777" w:rsidR="00B57601" w:rsidRPr="00822962" w:rsidRDefault="00B57601" w:rsidP="00B57601">
      <w:pPr>
        <w:pStyle w:val="a5"/>
        <w:spacing w:after="0" w:line="240" w:lineRule="auto"/>
        <w:jc w:val="both"/>
        <w:rPr>
          <w:rFonts w:ascii="Times New Roman" w:hAnsi="Times New Roman"/>
          <w:sz w:val="24"/>
          <w:szCs w:val="24"/>
        </w:rPr>
      </w:pPr>
    </w:p>
    <w:p w14:paraId="68A545F0" w14:textId="77777777" w:rsidR="00B57601" w:rsidRDefault="00B57601" w:rsidP="00B57601">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Pr>
          <w:rFonts w:ascii="Times New Roman" w:hAnsi="Times New Roman"/>
          <w:b/>
          <w:bCs/>
          <w:sz w:val="24"/>
          <w:szCs w:val="24"/>
        </w:rPr>
        <w:t xml:space="preserve"> ТЕНДЕРА</w:t>
      </w:r>
      <w:r w:rsidRPr="00822962">
        <w:rPr>
          <w:rFonts w:ascii="Times New Roman" w:hAnsi="Times New Roman"/>
          <w:b/>
          <w:bCs/>
          <w:sz w:val="24"/>
          <w:szCs w:val="24"/>
        </w:rPr>
        <w:t xml:space="preserve"> </w:t>
      </w:r>
    </w:p>
    <w:p w14:paraId="2778FC8E" w14:textId="482A05B4" w:rsidR="00B57601" w:rsidRDefault="00B57601" w:rsidP="00B57601">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5D5220">
        <w:rPr>
          <w:rFonts w:ascii="Times New Roman" w:hAnsi="Times New Roman"/>
          <w:b/>
          <w:bCs/>
          <w:sz w:val="24"/>
          <w:szCs w:val="24"/>
        </w:rPr>
        <w:t>10</w:t>
      </w:r>
      <w:r>
        <w:rPr>
          <w:rFonts w:ascii="Times New Roman" w:hAnsi="Times New Roman"/>
          <w:b/>
          <w:bCs/>
          <w:sz w:val="24"/>
          <w:szCs w:val="24"/>
        </w:rPr>
        <w:t>*</w:t>
      </w:r>
    </w:p>
    <w:p w14:paraId="677D8A6E" w14:textId="77777777" w:rsidR="00B57601" w:rsidRPr="00822962" w:rsidRDefault="00B57601" w:rsidP="00B57601">
      <w:pPr>
        <w:pStyle w:val="a5"/>
        <w:spacing w:after="0" w:line="240" w:lineRule="auto"/>
        <w:jc w:val="center"/>
        <w:rPr>
          <w:rFonts w:ascii="Times New Roman" w:hAnsi="Times New Roman"/>
          <w:sz w:val="24"/>
          <w:szCs w:val="24"/>
        </w:rPr>
      </w:pPr>
    </w:p>
    <w:p w14:paraId="56349CAA" w14:textId="77777777" w:rsidR="00B57601" w:rsidRDefault="00B57601" w:rsidP="00B57601">
      <w:pPr>
        <w:pStyle w:val="a5"/>
        <w:spacing w:after="0" w:line="240" w:lineRule="auto"/>
        <w:ind w:left="709" w:right="850"/>
        <w:jc w:val="both"/>
        <w:rPr>
          <w:rFonts w:ascii="Times New Roman" w:hAnsi="Times New Roman"/>
          <w:sz w:val="24"/>
          <w:szCs w:val="24"/>
        </w:rPr>
      </w:pPr>
    </w:p>
    <w:p w14:paraId="3B6B0584" w14:textId="77777777" w:rsidR="00B57601" w:rsidRDefault="00B57601" w:rsidP="00B57601">
      <w:pPr>
        <w:pStyle w:val="a5"/>
        <w:spacing w:after="0" w:line="240" w:lineRule="auto"/>
        <w:ind w:left="709" w:right="850"/>
        <w:jc w:val="center"/>
        <w:rPr>
          <w:rFonts w:ascii="Times New Roman" w:hAnsi="Times New Roman"/>
          <w:sz w:val="24"/>
          <w:szCs w:val="24"/>
        </w:rPr>
      </w:pPr>
    </w:p>
    <w:p w14:paraId="13BF780A" w14:textId="77777777" w:rsidR="00B57601" w:rsidRDefault="00B57601" w:rsidP="00B57601">
      <w:pPr>
        <w:pStyle w:val="a5"/>
        <w:spacing w:after="0" w:line="240" w:lineRule="auto"/>
        <w:ind w:left="709" w:right="850"/>
        <w:jc w:val="center"/>
        <w:rPr>
          <w:rFonts w:ascii="Times New Roman" w:hAnsi="Times New Roman"/>
          <w:color w:val="000000"/>
        </w:rPr>
      </w:pPr>
      <w:r>
        <w:rPr>
          <w:rFonts w:ascii="Times New Roman" w:hAnsi="Times New Roman"/>
          <w:color w:val="000000"/>
        </w:rPr>
        <w:t>Поставка топлива для котельных-</w:t>
      </w:r>
    </w:p>
    <w:p w14:paraId="336CDE5E" w14:textId="5491EBC7" w:rsidR="00B57601" w:rsidRDefault="00B57601" w:rsidP="00B57601">
      <w:pPr>
        <w:pStyle w:val="a5"/>
        <w:spacing w:after="0" w:line="240" w:lineRule="auto"/>
        <w:ind w:left="709" w:right="850"/>
        <w:jc w:val="center"/>
        <w:rPr>
          <w:rFonts w:ascii="Times New Roman" w:hAnsi="Times New Roman"/>
          <w:color w:val="000000"/>
        </w:rPr>
      </w:pPr>
      <w:r>
        <w:rPr>
          <w:rFonts w:ascii="Times New Roman" w:hAnsi="Times New Roman"/>
          <w:color w:val="000000"/>
        </w:rPr>
        <w:t>уголь каменный марки ДОМ (13-50) ГОСТ 32464-2013</w:t>
      </w:r>
    </w:p>
    <w:p w14:paraId="729B819B" w14:textId="77777777" w:rsidR="00B57601" w:rsidRDefault="00B57601" w:rsidP="00B57601">
      <w:pPr>
        <w:pStyle w:val="a5"/>
        <w:spacing w:after="0" w:line="240" w:lineRule="auto"/>
        <w:ind w:left="709" w:right="850"/>
        <w:jc w:val="center"/>
        <w:rPr>
          <w:rFonts w:ascii="Times New Roman" w:hAnsi="Times New Roman"/>
          <w:sz w:val="24"/>
          <w:szCs w:val="24"/>
        </w:rPr>
      </w:pPr>
      <w:r>
        <w:rPr>
          <w:rFonts w:ascii="Times New Roman" w:hAnsi="Times New Roman"/>
          <w:color w:val="000000"/>
        </w:rPr>
        <w:t>автомобильным транспортом</w:t>
      </w:r>
    </w:p>
    <w:p w14:paraId="52C7FFC2" w14:textId="77777777" w:rsidR="00B57601" w:rsidRDefault="00B57601" w:rsidP="00B57601">
      <w:pPr>
        <w:pStyle w:val="a5"/>
        <w:spacing w:after="0" w:line="240" w:lineRule="auto"/>
        <w:ind w:left="709" w:right="850"/>
        <w:jc w:val="both"/>
        <w:rPr>
          <w:rFonts w:ascii="Times New Roman" w:hAnsi="Times New Roman"/>
          <w:sz w:val="24"/>
          <w:szCs w:val="24"/>
        </w:rPr>
      </w:pPr>
    </w:p>
    <w:p w14:paraId="5DAB9742" w14:textId="77777777" w:rsidR="00B57601" w:rsidRDefault="00B57601" w:rsidP="00B57601">
      <w:pPr>
        <w:pStyle w:val="a5"/>
        <w:spacing w:after="0" w:line="240" w:lineRule="auto"/>
        <w:ind w:left="709" w:right="850"/>
        <w:jc w:val="both"/>
        <w:rPr>
          <w:rFonts w:ascii="Times New Roman" w:hAnsi="Times New Roman"/>
          <w:sz w:val="24"/>
          <w:szCs w:val="24"/>
        </w:rPr>
      </w:pPr>
    </w:p>
    <w:p w14:paraId="1AD69A64" w14:textId="77777777" w:rsidR="00B57601" w:rsidRPr="00822962" w:rsidRDefault="00B57601" w:rsidP="00B57601">
      <w:pPr>
        <w:pStyle w:val="a5"/>
        <w:spacing w:after="0" w:line="240" w:lineRule="auto"/>
        <w:ind w:left="709" w:right="850"/>
        <w:jc w:val="both"/>
        <w:rPr>
          <w:rFonts w:ascii="Times New Roman" w:hAnsi="Times New Roman"/>
          <w:sz w:val="24"/>
          <w:szCs w:val="24"/>
        </w:rPr>
      </w:pPr>
    </w:p>
    <w:p w14:paraId="35EDB8E2" w14:textId="77777777" w:rsidR="00B57601" w:rsidRPr="00822962" w:rsidRDefault="00B57601" w:rsidP="00B57601">
      <w:pPr>
        <w:pStyle w:val="a5"/>
        <w:spacing w:after="0" w:line="240" w:lineRule="auto"/>
        <w:jc w:val="both"/>
        <w:rPr>
          <w:rFonts w:ascii="Times New Roman" w:hAnsi="Times New Roman"/>
          <w:sz w:val="24"/>
          <w:szCs w:val="24"/>
        </w:rPr>
      </w:pPr>
    </w:p>
    <w:p w14:paraId="7BDA85AC" w14:textId="77777777" w:rsidR="00B57601" w:rsidRPr="00822962" w:rsidRDefault="00B57601" w:rsidP="00B57601">
      <w:pPr>
        <w:pStyle w:val="a5"/>
        <w:spacing w:after="0" w:line="240" w:lineRule="auto"/>
        <w:jc w:val="both"/>
        <w:rPr>
          <w:rFonts w:ascii="Times New Roman" w:hAnsi="Times New Roman"/>
          <w:sz w:val="24"/>
          <w:szCs w:val="24"/>
        </w:rPr>
      </w:pPr>
    </w:p>
    <w:p w14:paraId="094713F2" w14:textId="77777777" w:rsidR="00B57601" w:rsidRDefault="00B57601" w:rsidP="00B57601">
      <w:pPr>
        <w:pStyle w:val="a5"/>
        <w:spacing w:after="0" w:line="240" w:lineRule="auto"/>
        <w:jc w:val="both"/>
        <w:rPr>
          <w:rFonts w:ascii="Times New Roman" w:hAnsi="Times New Roman"/>
          <w:sz w:val="24"/>
          <w:szCs w:val="24"/>
        </w:rPr>
      </w:pPr>
    </w:p>
    <w:p w14:paraId="06D4D328" w14:textId="77777777" w:rsidR="00B57601" w:rsidRDefault="00B57601" w:rsidP="00B57601">
      <w:pPr>
        <w:pStyle w:val="a5"/>
        <w:spacing w:after="0" w:line="240" w:lineRule="auto"/>
        <w:jc w:val="center"/>
        <w:rPr>
          <w:rFonts w:ascii="Times New Roman" w:hAnsi="Times New Roman"/>
          <w:sz w:val="24"/>
          <w:szCs w:val="24"/>
        </w:rPr>
      </w:pPr>
    </w:p>
    <w:p w14:paraId="2DB54766" w14:textId="77777777" w:rsidR="00B57601" w:rsidRDefault="00B57601" w:rsidP="00B57601">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14:paraId="1E80F1CB" w14:textId="07703819" w:rsidR="00B57601" w:rsidRDefault="00B57601" w:rsidP="00B57601">
      <w:pPr>
        <w:pStyle w:val="a5"/>
        <w:spacing w:after="0" w:line="240" w:lineRule="auto"/>
        <w:jc w:val="center"/>
        <w:rPr>
          <w:rFonts w:ascii="Times New Roman" w:hAnsi="Times New Roman"/>
          <w:sz w:val="24"/>
          <w:szCs w:val="24"/>
        </w:rPr>
      </w:pPr>
      <w:r>
        <w:rPr>
          <w:rFonts w:ascii="Times New Roman" w:hAnsi="Times New Roman"/>
          <w:sz w:val="24"/>
          <w:szCs w:val="24"/>
        </w:rPr>
        <w:t>202</w:t>
      </w:r>
      <w:r w:rsidR="009B3A3F">
        <w:rPr>
          <w:rFonts w:ascii="Times New Roman" w:hAnsi="Times New Roman"/>
          <w:sz w:val="24"/>
          <w:szCs w:val="24"/>
        </w:rPr>
        <w:t>3</w:t>
      </w:r>
      <w:r>
        <w:rPr>
          <w:rFonts w:ascii="Times New Roman" w:hAnsi="Times New Roman"/>
          <w:sz w:val="24"/>
          <w:szCs w:val="24"/>
        </w:rPr>
        <w:t xml:space="preserve"> г.</w:t>
      </w:r>
    </w:p>
    <w:p w14:paraId="0797F5AA" w14:textId="2922D5D9" w:rsidR="00FB243D" w:rsidRDefault="00A6356A" w:rsidP="00264E53">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264E53">
        <w:rPr>
          <w:noProof/>
        </w:rPr>
        <w:t xml:space="preserve"> </w:t>
      </w:r>
    </w:p>
    <w:p w14:paraId="6BB825D7" w14:textId="77777777" w:rsidR="00FB243D" w:rsidRDefault="00FB243D" w:rsidP="00822962">
      <w:pPr>
        <w:pStyle w:val="a5"/>
        <w:spacing w:after="0" w:line="240" w:lineRule="auto"/>
        <w:jc w:val="center"/>
        <w:rPr>
          <w:rFonts w:ascii="Times New Roman" w:hAnsi="Times New Roman"/>
          <w:sz w:val="24"/>
          <w:szCs w:val="24"/>
        </w:rPr>
      </w:pPr>
    </w:p>
    <w:p w14:paraId="129093F5" w14:textId="77777777" w:rsidR="00FB243D" w:rsidRDefault="00FB243D" w:rsidP="00822962">
      <w:pPr>
        <w:pStyle w:val="a5"/>
        <w:spacing w:after="0" w:line="240" w:lineRule="auto"/>
        <w:jc w:val="center"/>
        <w:rPr>
          <w:rFonts w:ascii="Times New Roman" w:hAnsi="Times New Roman"/>
          <w:sz w:val="24"/>
          <w:szCs w:val="24"/>
        </w:rPr>
      </w:pPr>
    </w:p>
    <w:p w14:paraId="4F88D261" w14:textId="77777777" w:rsidR="00B71312" w:rsidRDefault="00B71312" w:rsidP="00B6434B">
      <w:pPr>
        <w:pStyle w:val="aff6"/>
        <w:rPr>
          <w:rFonts w:ascii="Times New Roman" w:hAnsi="Times New Roman"/>
        </w:rPr>
      </w:pPr>
    </w:p>
    <w:p w14:paraId="4EFBABCE" w14:textId="77777777" w:rsidR="00B71312" w:rsidRDefault="00B71312" w:rsidP="00B6434B">
      <w:pPr>
        <w:pStyle w:val="aff6"/>
        <w:rPr>
          <w:rFonts w:ascii="Times New Roman" w:hAnsi="Times New Roman"/>
        </w:rPr>
      </w:pPr>
    </w:p>
    <w:p w14:paraId="27FACC23" w14:textId="77777777"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14:paraId="5B762D6F" w14:textId="77777777" w:rsidR="00BE6321" w:rsidRDefault="00BE6321" w:rsidP="00B6434B">
      <w:pPr>
        <w:pStyle w:val="aff6"/>
        <w:rPr>
          <w:rFonts w:ascii="Times New Roman" w:hAnsi="Times New Roman"/>
        </w:rPr>
      </w:pPr>
    </w:p>
    <w:p w14:paraId="5FB9E98B" w14:textId="77777777" w:rsidR="00A24713" w:rsidRDefault="00A24713" w:rsidP="00EF2353">
      <w:pPr>
        <w:rPr>
          <w:rFonts w:ascii="Times New Roman" w:hAnsi="Times New Roman"/>
          <w:b/>
          <w:sz w:val="16"/>
          <w:szCs w:val="16"/>
        </w:rPr>
      </w:pPr>
      <w:bookmarkStart w:id="0" w:name="_Toc305665966"/>
    </w:p>
    <w:bookmarkEnd w:id="0"/>
    <w:p w14:paraId="7A415AC0"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14:paraId="38436F1D"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14:paraId="0E0A6C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14:paraId="40F6F03A"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14:paraId="5C6AA554"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14:paraId="02557391"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14:paraId="233F324E"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14:paraId="4A79AFC2"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14:paraId="395872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14:paraId="11334DF5"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14:paraId="784268F2" w14:textId="77777777" w:rsidR="0026385D" w:rsidRDefault="0026385D" w:rsidP="0026385D">
      <w:pPr>
        <w:jc w:val="center"/>
        <w:rPr>
          <w:rFonts w:ascii="Times New Roman" w:hAnsi="Times New Roman"/>
          <w:b/>
          <w:sz w:val="24"/>
          <w:szCs w:val="24"/>
          <w:u w:val="single"/>
        </w:rPr>
      </w:pPr>
    </w:p>
    <w:p w14:paraId="26C10DEB" w14:textId="77777777" w:rsidR="0026385D" w:rsidRDefault="0026385D" w:rsidP="0026385D">
      <w:pPr>
        <w:jc w:val="center"/>
        <w:rPr>
          <w:rFonts w:ascii="Times New Roman" w:hAnsi="Times New Roman"/>
          <w:b/>
          <w:sz w:val="24"/>
          <w:szCs w:val="24"/>
          <w:u w:val="single"/>
        </w:rPr>
      </w:pPr>
    </w:p>
    <w:p w14:paraId="573FA98A" w14:textId="77777777" w:rsidR="0026385D" w:rsidRDefault="0026385D" w:rsidP="0026385D">
      <w:pPr>
        <w:jc w:val="center"/>
        <w:rPr>
          <w:rFonts w:ascii="Times New Roman" w:hAnsi="Times New Roman"/>
          <w:b/>
          <w:sz w:val="24"/>
          <w:szCs w:val="24"/>
          <w:u w:val="single"/>
        </w:rPr>
      </w:pPr>
    </w:p>
    <w:p w14:paraId="405803AD" w14:textId="77777777" w:rsidR="0026385D" w:rsidRDefault="0026385D" w:rsidP="0026385D">
      <w:pPr>
        <w:jc w:val="center"/>
        <w:rPr>
          <w:rFonts w:ascii="Times New Roman" w:hAnsi="Times New Roman"/>
          <w:b/>
          <w:sz w:val="24"/>
          <w:szCs w:val="24"/>
          <w:u w:val="single"/>
        </w:rPr>
      </w:pPr>
    </w:p>
    <w:p w14:paraId="0B91D6F2" w14:textId="77777777" w:rsidR="0026385D" w:rsidRDefault="0026385D" w:rsidP="0026385D">
      <w:pPr>
        <w:jc w:val="center"/>
        <w:rPr>
          <w:rFonts w:ascii="Times New Roman" w:hAnsi="Times New Roman"/>
          <w:b/>
          <w:sz w:val="24"/>
          <w:szCs w:val="24"/>
          <w:u w:val="single"/>
        </w:rPr>
      </w:pPr>
    </w:p>
    <w:p w14:paraId="74EFC63F" w14:textId="77777777" w:rsidR="0026385D" w:rsidRDefault="0026385D" w:rsidP="0026385D">
      <w:pPr>
        <w:jc w:val="center"/>
        <w:rPr>
          <w:rFonts w:ascii="Times New Roman" w:hAnsi="Times New Roman"/>
          <w:b/>
          <w:sz w:val="24"/>
          <w:szCs w:val="24"/>
          <w:u w:val="single"/>
        </w:rPr>
      </w:pPr>
    </w:p>
    <w:p w14:paraId="2D9551E7" w14:textId="77777777" w:rsidR="0026385D" w:rsidRDefault="0026385D" w:rsidP="0026385D">
      <w:pPr>
        <w:jc w:val="center"/>
        <w:rPr>
          <w:rFonts w:ascii="Times New Roman" w:hAnsi="Times New Roman"/>
          <w:b/>
          <w:sz w:val="24"/>
          <w:szCs w:val="24"/>
          <w:u w:val="single"/>
        </w:rPr>
      </w:pPr>
    </w:p>
    <w:p w14:paraId="5473DDDD" w14:textId="77777777" w:rsidR="0026385D" w:rsidRDefault="0026385D" w:rsidP="0026385D">
      <w:pPr>
        <w:jc w:val="center"/>
        <w:rPr>
          <w:rFonts w:ascii="Times New Roman" w:hAnsi="Times New Roman"/>
          <w:b/>
          <w:sz w:val="24"/>
          <w:szCs w:val="24"/>
          <w:u w:val="single"/>
        </w:rPr>
      </w:pPr>
    </w:p>
    <w:p w14:paraId="7C13440B" w14:textId="77777777" w:rsidR="0026385D" w:rsidRDefault="0026385D" w:rsidP="0026385D">
      <w:pPr>
        <w:jc w:val="center"/>
        <w:rPr>
          <w:rFonts w:ascii="Times New Roman" w:hAnsi="Times New Roman"/>
          <w:b/>
          <w:sz w:val="24"/>
          <w:szCs w:val="24"/>
          <w:u w:val="single"/>
        </w:rPr>
      </w:pPr>
    </w:p>
    <w:p w14:paraId="0A265542" w14:textId="77777777" w:rsidR="0026385D" w:rsidRDefault="0026385D" w:rsidP="0026385D">
      <w:pPr>
        <w:jc w:val="center"/>
        <w:rPr>
          <w:rFonts w:ascii="Times New Roman" w:hAnsi="Times New Roman"/>
          <w:b/>
          <w:sz w:val="24"/>
          <w:szCs w:val="24"/>
          <w:u w:val="single"/>
        </w:rPr>
      </w:pPr>
    </w:p>
    <w:p w14:paraId="7BA170CE" w14:textId="77777777" w:rsidR="0026385D" w:rsidRDefault="0026385D" w:rsidP="0026385D">
      <w:pPr>
        <w:jc w:val="center"/>
        <w:rPr>
          <w:rFonts w:ascii="Times New Roman" w:hAnsi="Times New Roman"/>
          <w:b/>
          <w:sz w:val="24"/>
          <w:szCs w:val="24"/>
          <w:u w:val="single"/>
        </w:rPr>
      </w:pPr>
    </w:p>
    <w:p w14:paraId="7B719900" w14:textId="77777777" w:rsidR="0026385D" w:rsidRDefault="0026385D" w:rsidP="0026385D">
      <w:pPr>
        <w:jc w:val="center"/>
        <w:rPr>
          <w:rFonts w:ascii="Times New Roman" w:hAnsi="Times New Roman"/>
          <w:b/>
          <w:sz w:val="24"/>
          <w:szCs w:val="24"/>
          <w:u w:val="single"/>
        </w:rPr>
      </w:pPr>
    </w:p>
    <w:p w14:paraId="5007931B" w14:textId="77777777" w:rsidR="0026385D" w:rsidRDefault="0026385D" w:rsidP="0026385D">
      <w:pPr>
        <w:jc w:val="center"/>
        <w:rPr>
          <w:rFonts w:ascii="Times New Roman" w:hAnsi="Times New Roman"/>
          <w:b/>
          <w:sz w:val="24"/>
          <w:szCs w:val="24"/>
          <w:u w:val="single"/>
        </w:rPr>
      </w:pPr>
    </w:p>
    <w:p w14:paraId="4DA34142" w14:textId="77777777" w:rsidR="0026385D" w:rsidRDefault="0026385D" w:rsidP="0026385D">
      <w:pPr>
        <w:jc w:val="center"/>
        <w:rPr>
          <w:rFonts w:ascii="Times New Roman" w:hAnsi="Times New Roman"/>
          <w:b/>
          <w:sz w:val="24"/>
          <w:szCs w:val="24"/>
          <w:u w:val="single"/>
        </w:rPr>
      </w:pPr>
    </w:p>
    <w:p w14:paraId="0B0B61A3" w14:textId="77777777" w:rsidR="0026385D" w:rsidRDefault="0026385D" w:rsidP="0026385D">
      <w:pPr>
        <w:jc w:val="center"/>
        <w:rPr>
          <w:rFonts w:ascii="Times New Roman" w:hAnsi="Times New Roman"/>
          <w:b/>
          <w:sz w:val="24"/>
          <w:szCs w:val="24"/>
          <w:u w:val="single"/>
        </w:rPr>
      </w:pPr>
    </w:p>
    <w:p w14:paraId="4EAD69D4" w14:textId="77777777" w:rsidR="0026385D" w:rsidRDefault="0026385D" w:rsidP="0026385D">
      <w:pPr>
        <w:jc w:val="center"/>
        <w:rPr>
          <w:rFonts w:ascii="Times New Roman" w:hAnsi="Times New Roman"/>
          <w:b/>
          <w:sz w:val="24"/>
          <w:szCs w:val="24"/>
          <w:u w:val="single"/>
        </w:rPr>
      </w:pPr>
    </w:p>
    <w:p w14:paraId="6DC1CC05" w14:textId="77777777" w:rsidR="0026385D" w:rsidRDefault="0026385D" w:rsidP="0026385D">
      <w:pPr>
        <w:jc w:val="center"/>
        <w:rPr>
          <w:rFonts w:ascii="Times New Roman" w:hAnsi="Times New Roman"/>
          <w:b/>
          <w:sz w:val="24"/>
          <w:szCs w:val="24"/>
          <w:u w:val="single"/>
        </w:rPr>
      </w:pPr>
    </w:p>
    <w:p w14:paraId="3EBCCC22" w14:textId="77777777" w:rsidR="0026385D" w:rsidRDefault="0026385D" w:rsidP="0026385D">
      <w:pPr>
        <w:jc w:val="center"/>
        <w:rPr>
          <w:rFonts w:ascii="Times New Roman" w:hAnsi="Times New Roman"/>
          <w:b/>
          <w:sz w:val="24"/>
          <w:szCs w:val="24"/>
          <w:u w:val="single"/>
        </w:rPr>
      </w:pPr>
    </w:p>
    <w:p w14:paraId="6BF018FA" w14:textId="77777777" w:rsidR="0026385D" w:rsidRDefault="0026385D" w:rsidP="0026385D">
      <w:pPr>
        <w:jc w:val="center"/>
        <w:rPr>
          <w:rFonts w:ascii="Times New Roman" w:hAnsi="Times New Roman"/>
          <w:b/>
          <w:sz w:val="24"/>
          <w:szCs w:val="24"/>
          <w:u w:val="single"/>
        </w:rPr>
      </w:pPr>
    </w:p>
    <w:p w14:paraId="74FB2CD9" w14:textId="77777777" w:rsidR="0026385D" w:rsidRDefault="0026385D" w:rsidP="0026385D">
      <w:pPr>
        <w:jc w:val="center"/>
        <w:rPr>
          <w:rFonts w:ascii="Times New Roman" w:hAnsi="Times New Roman"/>
          <w:b/>
          <w:sz w:val="24"/>
          <w:szCs w:val="24"/>
          <w:u w:val="single"/>
        </w:rPr>
      </w:pPr>
    </w:p>
    <w:p w14:paraId="62F46EC0" w14:textId="77777777"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14:paraId="5649A792"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14:paraId="0AC1188A" w14:textId="77777777" w:rsidTr="0026385D">
        <w:tc>
          <w:tcPr>
            <w:tcW w:w="2235" w:type="dxa"/>
            <w:hideMark/>
          </w:tcPr>
          <w:p w14:paraId="62AE747D" w14:textId="77777777" w:rsidR="0026385D" w:rsidRDefault="0026385D" w:rsidP="0026385D">
            <w:pPr>
              <w:pStyle w:val="afff"/>
              <w:ind w:firstLine="0"/>
              <w:jc w:val="left"/>
              <w:rPr>
                <w:b/>
              </w:rPr>
            </w:pPr>
            <w:r>
              <w:rPr>
                <w:b/>
              </w:rPr>
              <w:t>ЕИС</w:t>
            </w:r>
          </w:p>
        </w:tc>
        <w:tc>
          <w:tcPr>
            <w:tcW w:w="425" w:type="dxa"/>
            <w:hideMark/>
          </w:tcPr>
          <w:p w14:paraId="59B7C131"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97B5036" w14:textId="77777777" w:rsidR="0026385D" w:rsidRDefault="0026385D" w:rsidP="0026385D">
            <w:pPr>
              <w:pStyle w:val="afff"/>
              <w:ind w:firstLine="0"/>
              <w:jc w:val="left"/>
              <w:rPr>
                <w:b/>
              </w:rPr>
            </w:pPr>
            <w:r>
              <w:t>Единая информационная система в сфере закупок.</w:t>
            </w:r>
          </w:p>
        </w:tc>
      </w:tr>
      <w:tr w:rsidR="0026385D" w14:paraId="6D6C0011" w14:textId="77777777" w:rsidTr="00F92954">
        <w:tc>
          <w:tcPr>
            <w:tcW w:w="2235" w:type="dxa"/>
          </w:tcPr>
          <w:p w14:paraId="2CD70F6B" w14:textId="77777777" w:rsidR="0026385D" w:rsidRDefault="0026385D" w:rsidP="0026385D">
            <w:pPr>
              <w:pStyle w:val="afff"/>
              <w:ind w:firstLine="0"/>
              <w:jc w:val="left"/>
              <w:rPr>
                <w:b/>
              </w:rPr>
            </w:pPr>
          </w:p>
        </w:tc>
        <w:tc>
          <w:tcPr>
            <w:tcW w:w="425" w:type="dxa"/>
          </w:tcPr>
          <w:p w14:paraId="517758EE" w14:textId="77777777" w:rsidR="0026385D" w:rsidRDefault="0026385D" w:rsidP="0026385D">
            <w:pPr>
              <w:jc w:val="center"/>
              <w:rPr>
                <w:rFonts w:ascii="Times New Roman" w:hAnsi="Times New Roman"/>
                <w:sz w:val="24"/>
                <w:szCs w:val="28"/>
                <w:lang w:eastAsia="en-US"/>
              </w:rPr>
            </w:pPr>
          </w:p>
        </w:tc>
        <w:tc>
          <w:tcPr>
            <w:tcW w:w="6520" w:type="dxa"/>
          </w:tcPr>
          <w:p w14:paraId="6A9B933A" w14:textId="77777777" w:rsidR="0026385D" w:rsidRDefault="0026385D" w:rsidP="0026385D">
            <w:pPr>
              <w:pStyle w:val="afff"/>
              <w:ind w:firstLine="0"/>
              <w:jc w:val="left"/>
              <w:rPr>
                <w:b/>
              </w:rPr>
            </w:pPr>
          </w:p>
        </w:tc>
      </w:tr>
      <w:tr w:rsidR="0026385D" w14:paraId="406EF78D" w14:textId="77777777" w:rsidTr="0026385D">
        <w:tc>
          <w:tcPr>
            <w:tcW w:w="2235" w:type="dxa"/>
            <w:hideMark/>
          </w:tcPr>
          <w:p w14:paraId="634B90DF" w14:textId="77777777" w:rsidR="0026385D" w:rsidRDefault="0026385D" w:rsidP="0026385D">
            <w:pPr>
              <w:pStyle w:val="afff"/>
              <w:ind w:firstLine="0"/>
              <w:jc w:val="left"/>
              <w:rPr>
                <w:b/>
              </w:rPr>
            </w:pPr>
            <w:r>
              <w:rPr>
                <w:b/>
              </w:rPr>
              <w:t>Закон 209-ФЗ</w:t>
            </w:r>
          </w:p>
        </w:tc>
        <w:tc>
          <w:tcPr>
            <w:tcW w:w="425" w:type="dxa"/>
            <w:hideMark/>
          </w:tcPr>
          <w:p w14:paraId="6501AF39"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CAC1359" w14:textId="77777777" w:rsidR="0026385D" w:rsidRDefault="0026385D" w:rsidP="0026385D">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14:paraId="1BB8C7C7" w14:textId="77777777" w:rsidTr="0026385D">
        <w:tc>
          <w:tcPr>
            <w:tcW w:w="2235" w:type="dxa"/>
            <w:hideMark/>
          </w:tcPr>
          <w:p w14:paraId="7C1BBB3A" w14:textId="77777777" w:rsidR="0026385D" w:rsidRDefault="0026385D" w:rsidP="0026385D">
            <w:pPr>
              <w:pStyle w:val="afff"/>
              <w:ind w:firstLine="0"/>
              <w:jc w:val="left"/>
              <w:rPr>
                <w:b/>
              </w:rPr>
            </w:pPr>
            <w:r>
              <w:rPr>
                <w:b/>
              </w:rPr>
              <w:t>Закон 223-ФЗ</w:t>
            </w:r>
          </w:p>
        </w:tc>
        <w:tc>
          <w:tcPr>
            <w:tcW w:w="425" w:type="dxa"/>
            <w:hideMark/>
          </w:tcPr>
          <w:p w14:paraId="4EEAAC8F"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BEAD9F8" w14:textId="77777777" w:rsidR="0026385D" w:rsidRDefault="0026385D" w:rsidP="0026385D">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26385D" w14:paraId="3104EB65" w14:textId="77777777" w:rsidTr="0026385D">
        <w:tc>
          <w:tcPr>
            <w:tcW w:w="2235" w:type="dxa"/>
            <w:hideMark/>
          </w:tcPr>
          <w:p w14:paraId="1AD4D81D" w14:textId="77777777" w:rsidR="0026385D" w:rsidRDefault="0026385D" w:rsidP="0026385D">
            <w:pPr>
              <w:pStyle w:val="afff"/>
              <w:ind w:firstLine="0"/>
              <w:jc w:val="left"/>
              <w:rPr>
                <w:b/>
              </w:rPr>
            </w:pPr>
            <w:r>
              <w:rPr>
                <w:b/>
              </w:rPr>
              <w:t>Законодательство</w:t>
            </w:r>
          </w:p>
        </w:tc>
        <w:tc>
          <w:tcPr>
            <w:tcW w:w="425" w:type="dxa"/>
            <w:hideMark/>
          </w:tcPr>
          <w:p w14:paraId="72739A90"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7FD71D5" w14:textId="77777777" w:rsidR="0026385D" w:rsidRDefault="0026385D" w:rsidP="0026385D">
            <w:pPr>
              <w:pStyle w:val="afff"/>
              <w:ind w:firstLine="0"/>
              <w:jc w:val="left"/>
              <w:rPr>
                <w:b/>
              </w:rPr>
            </w:pPr>
            <w:r>
              <w:t>действующее законодательство Российской Федерации.</w:t>
            </w:r>
          </w:p>
        </w:tc>
      </w:tr>
      <w:tr w:rsidR="0026385D" w14:paraId="6BF32266" w14:textId="77777777" w:rsidTr="0026385D">
        <w:tc>
          <w:tcPr>
            <w:tcW w:w="2235" w:type="dxa"/>
            <w:hideMark/>
          </w:tcPr>
          <w:p w14:paraId="24C75490" w14:textId="77777777" w:rsidR="0026385D" w:rsidRDefault="0026385D" w:rsidP="0026385D">
            <w:pPr>
              <w:pStyle w:val="afff"/>
              <w:ind w:firstLine="0"/>
              <w:jc w:val="left"/>
              <w:rPr>
                <w:b/>
              </w:rPr>
            </w:pPr>
            <w:r>
              <w:rPr>
                <w:b/>
              </w:rPr>
              <w:t>ЗК, Комиссия</w:t>
            </w:r>
          </w:p>
        </w:tc>
        <w:tc>
          <w:tcPr>
            <w:tcW w:w="425" w:type="dxa"/>
            <w:hideMark/>
          </w:tcPr>
          <w:p w14:paraId="0E03EE1C"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7D25AD3" w14:textId="77777777" w:rsidR="0026385D" w:rsidRDefault="0026385D" w:rsidP="0026385D">
            <w:pPr>
              <w:pStyle w:val="afff"/>
              <w:ind w:firstLine="0"/>
              <w:jc w:val="left"/>
              <w:rPr>
                <w:b/>
              </w:rPr>
            </w:pPr>
            <w:r>
              <w:t>Закупочная комиссия.</w:t>
            </w:r>
          </w:p>
        </w:tc>
      </w:tr>
      <w:tr w:rsidR="0026385D" w14:paraId="0764A980" w14:textId="77777777" w:rsidTr="0026385D">
        <w:tc>
          <w:tcPr>
            <w:tcW w:w="2235" w:type="dxa"/>
            <w:hideMark/>
          </w:tcPr>
          <w:p w14:paraId="697B8369" w14:textId="77777777" w:rsidR="0026385D" w:rsidRDefault="0026385D" w:rsidP="0026385D">
            <w:pPr>
              <w:pStyle w:val="afff"/>
              <w:ind w:firstLine="0"/>
              <w:jc w:val="left"/>
              <w:rPr>
                <w:b/>
              </w:rPr>
            </w:pPr>
            <w:r>
              <w:rPr>
                <w:b/>
              </w:rPr>
              <w:t>Извещение</w:t>
            </w:r>
          </w:p>
        </w:tc>
        <w:tc>
          <w:tcPr>
            <w:tcW w:w="425" w:type="dxa"/>
            <w:hideMark/>
          </w:tcPr>
          <w:p w14:paraId="426D43C3"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4CD69E7" w14:textId="77777777" w:rsidR="0026385D" w:rsidRDefault="0026385D" w:rsidP="0026385D">
            <w:pPr>
              <w:pStyle w:val="afff"/>
              <w:ind w:firstLine="0"/>
              <w:jc w:val="left"/>
            </w:pPr>
            <w:r>
              <w:t>извещение об осуществлении закупки.</w:t>
            </w:r>
          </w:p>
        </w:tc>
      </w:tr>
      <w:tr w:rsidR="0026385D" w14:paraId="37E5AC03" w14:textId="77777777" w:rsidTr="0026385D">
        <w:tc>
          <w:tcPr>
            <w:tcW w:w="2235" w:type="dxa"/>
            <w:hideMark/>
          </w:tcPr>
          <w:p w14:paraId="3BC73A3D" w14:textId="77777777" w:rsidR="0026385D" w:rsidRDefault="0026385D" w:rsidP="0026385D">
            <w:pPr>
              <w:pStyle w:val="afff"/>
              <w:ind w:firstLine="0"/>
              <w:jc w:val="left"/>
              <w:rPr>
                <w:b/>
              </w:rPr>
            </w:pPr>
            <w:r>
              <w:rPr>
                <w:b/>
              </w:rPr>
              <w:t>НДС</w:t>
            </w:r>
          </w:p>
        </w:tc>
        <w:tc>
          <w:tcPr>
            <w:tcW w:w="425" w:type="dxa"/>
            <w:hideMark/>
          </w:tcPr>
          <w:p w14:paraId="65120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07587C1" w14:textId="77777777" w:rsidR="0026385D" w:rsidRDefault="0026385D" w:rsidP="0026385D">
            <w:pPr>
              <w:pStyle w:val="afff"/>
              <w:ind w:firstLine="0"/>
              <w:jc w:val="left"/>
              <w:rPr>
                <w:b/>
              </w:rPr>
            </w:pPr>
            <w:r>
              <w:t>налог на добавленную стоимость.</w:t>
            </w:r>
          </w:p>
        </w:tc>
      </w:tr>
      <w:tr w:rsidR="0026385D" w14:paraId="56DCA5C2" w14:textId="77777777" w:rsidTr="0026385D">
        <w:trPr>
          <w:trHeight w:val="535"/>
        </w:trPr>
        <w:tc>
          <w:tcPr>
            <w:tcW w:w="2235" w:type="dxa"/>
            <w:hideMark/>
          </w:tcPr>
          <w:p w14:paraId="0104D213" w14:textId="77777777" w:rsidR="0026385D" w:rsidRDefault="0026385D" w:rsidP="0026385D">
            <w:pPr>
              <w:pStyle w:val="afff"/>
              <w:ind w:firstLine="0"/>
              <w:jc w:val="left"/>
              <w:rPr>
                <w:b/>
              </w:rPr>
            </w:pPr>
            <w:r>
              <w:rPr>
                <w:b/>
              </w:rPr>
              <w:t>НМЦД</w:t>
            </w:r>
          </w:p>
        </w:tc>
        <w:tc>
          <w:tcPr>
            <w:tcW w:w="425" w:type="dxa"/>
            <w:hideMark/>
          </w:tcPr>
          <w:p w14:paraId="30FBDFD2"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9C6489E" w14:textId="77777777" w:rsidR="0026385D" w:rsidRDefault="0026385D" w:rsidP="0026385D">
            <w:pPr>
              <w:pStyle w:val="afff"/>
              <w:ind w:firstLine="0"/>
              <w:jc w:val="left"/>
              <w:rPr>
                <w:b/>
              </w:rPr>
            </w:pPr>
            <w:r>
              <w:t>начальная (максимальная) цена договора (цена лота).</w:t>
            </w:r>
          </w:p>
        </w:tc>
      </w:tr>
      <w:tr w:rsidR="0026385D" w14:paraId="0E4CA66D" w14:textId="77777777" w:rsidTr="0026385D">
        <w:tc>
          <w:tcPr>
            <w:tcW w:w="2235" w:type="dxa"/>
            <w:hideMark/>
          </w:tcPr>
          <w:p w14:paraId="69CFE93A" w14:textId="77777777" w:rsidR="0026385D" w:rsidRDefault="0026385D" w:rsidP="0026385D">
            <w:pPr>
              <w:pStyle w:val="afff"/>
              <w:ind w:firstLine="0"/>
              <w:jc w:val="left"/>
              <w:rPr>
                <w:b/>
              </w:rPr>
            </w:pPr>
            <w:proofErr w:type="spellStart"/>
            <w:r>
              <w:rPr>
                <w:b/>
              </w:rPr>
              <w:t>НМЦед</w:t>
            </w:r>
            <w:proofErr w:type="spellEnd"/>
          </w:p>
        </w:tc>
        <w:tc>
          <w:tcPr>
            <w:tcW w:w="425" w:type="dxa"/>
            <w:hideMark/>
          </w:tcPr>
          <w:p w14:paraId="6833498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298E317" w14:textId="77777777" w:rsidR="0026385D" w:rsidRDefault="0026385D" w:rsidP="0026385D">
            <w:pPr>
              <w:pStyle w:val="afff"/>
              <w:ind w:firstLine="0"/>
              <w:jc w:val="left"/>
            </w:pPr>
            <w:r>
              <w:t>начальная (максимальная) цена единицы продукции.</w:t>
            </w:r>
          </w:p>
        </w:tc>
      </w:tr>
      <w:tr w:rsidR="0026385D" w14:paraId="6D85BAD2" w14:textId="77777777" w:rsidTr="0026385D">
        <w:tc>
          <w:tcPr>
            <w:tcW w:w="2235" w:type="dxa"/>
            <w:hideMark/>
          </w:tcPr>
          <w:p w14:paraId="2D995880" w14:textId="77777777" w:rsidR="0026385D" w:rsidRDefault="0026385D" w:rsidP="0026385D">
            <w:pPr>
              <w:pStyle w:val="afff"/>
              <w:ind w:firstLine="0"/>
              <w:jc w:val="left"/>
              <w:rPr>
                <w:b/>
              </w:rPr>
            </w:pPr>
            <w:r>
              <w:rPr>
                <w:b/>
              </w:rPr>
              <w:t>Положение о закупке</w:t>
            </w:r>
          </w:p>
        </w:tc>
        <w:tc>
          <w:tcPr>
            <w:tcW w:w="425" w:type="dxa"/>
            <w:hideMark/>
          </w:tcPr>
          <w:p w14:paraId="6EE4E31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DE9CDB7" w14:textId="77777777" w:rsidR="0026385D" w:rsidRDefault="0026385D" w:rsidP="0026385D">
            <w:pPr>
              <w:pStyle w:val="afff"/>
              <w:ind w:firstLine="0"/>
              <w:jc w:val="left"/>
              <w:rPr>
                <w:b/>
              </w:rPr>
            </w:pPr>
            <w:r>
              <w:t>Положение о закупке АО «</w:t>
            </w:r>
            <w:proofErr w:type="spellStart"/>
            <w:r>
              <w:t>Выборгтеплоэнерго</w:t>
            </w:r>
            <w:proofErr w:type="spellEnd"/>
            <w:r>
              <w:t>»</w:t>
            </w:r>
          </w:p>
        </w:tc>
      </w:tr>
      <w:tr w:rsidR="0026385D" w14:paraId="6C99D848" w14:textId="77777777" w:rsidTr="0026385D">
        <w:tc>
          <w:tcPr>
            <w:tcW w:w="2235" w:type="dxa"/>
            <w:hideMark/>
          </w:tcPr>
          <w:p w14:paraId="3E5D0639" w14:textId="77777777" w:rsidR="0026385D" w:rsidRDefault="0026385D" w:rsidP="0026385D">
            <w:pPr>
              <w:pStyle w:val="afff"/>
              <w:ind w:firstLine="0"/>
              <w:jc w:val="left"/>
              <w:rPr>
                <w:b/>
              </w:rPr>
            </w:pPr>
            <w:r>
              <w:rPr>
                <w:b/>
              </w:rPr>
              <w:t>ПП 1352</w:t>
            </w:r>
          </w:p>
        </w:tc>
        <w:tc>
          <w:tcPr>
            <w:tcW w:w="425" w:type="dxa"/>
            <w:hideMark/>
          </w:tcPr>
          <w:p w14:paraId="11C47CF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9FAFBC7" w14:textId="77777777" w:rsidR="0026385D" w:rsidRDefault="0026385D" w:rsidP="0026385D">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14:paraId="5A7AEB95" w14:textId="77777777" w:rsidTr="0026385D">
        <w:tc>
          <w:tcPr>
            <w:tcW w:w="2235" w:type="dxa"/>
            <w:hideMark/>
          </w:tcPr>
          <w:p w14:paraId="650B3DF0" w14:textId="77777777" w:rsidR="0026385D" w:rsidRDefault="0026385D" w:rsidP="0026385D">
            <w:pPr>
              <w:pStyle w:val="afff"/>
              <w:ind w:firstLine="0"/>
              <w:jc w:val="left"/>
              <w:rPr>
                <w:b/>
              </w:rPr>
            </w:pPr>
            <w:r>
              <w:rPr>
                <w:b/>
              </w:rPr>
              <w:t>ПП 925</w:t>
            </w:r>
          </w:p>
        </w:tc>
        <w:tc>
          <w:tcPr>
            <w:tcW w:w="425" w:type="dxa"/>
            <w:hideMark/>
          </w:tcPr>
          <w:p w14:paraId="7B53FCB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60132B8F" w14:textId="77777777" w:rsidR="0026385D" w:rsidRDefault="0026385D" w:rsidP="0026385D">
            <w:pPr>
              <w:pStyle w:val="afff"/>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26385D" w14:paraId="47FBD73A" w14:textId="77777777" w:rsidTr="0026385D">
        <w:tc>
          <w:tcPr>
            <w:tcW w:w="2235" w:type="dxa"/>
            <w:hideMark/>
          </w:tcPr>
          <w:p w14:paraId="38AC9CC7" w14:textId="77777777" w:rsidR="0026385D" w:rsidRDefault="0026385D" w:rsidP="0026385D">
            <w:pPr>
              <w:pStyle w:val="afff"/>
              <w:ind w:firstLine="0"/>
              <w:jc w:val="left"/>
              <w:rPr>
                <w:b/>
              </w:rPr>
            </w:pPr>
            <w:r>
              <w:rPr>
                <w:b/>
              </w:rPr>
              <w:t>Субъект МСП</w:t>
            </w:r>
          </w:p>
        </w:tc>
        <w:tc>
          <w:tcPr>
            <w:tcW w:w="425" w:type="dxa"/>
            <w:hideMark/>
          </w:tcPr>
          <w:p w14:paraId="51075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22739A86" w14:textId="77777777" w:rsidR="0026385D" w:rsidRDefault="0026385D" w:rsidP="0026385D">
            <w:pPr>
              <w:pStyle w:val="afff"/>
              <w:ind w:firstLine="0"/>
              <w:jc w:val="left"/>
            </w:pPr>
            <w:r>
              <w:t>субъект малого и среднего предпринимательства.</w:t>
            </w:r>
          </w:p>
        </w:tc>
      </w:tr>
      <w:tr w:rsidR="0026385D" w14:paraId="5183CC86" w14:textId="77777777" w:rsidTr="0026385D">
        <w:tc>
          <w:tcPr>
            <w:tcW w:w="2235" w:type="dxa"/>
            <w:hideMark/>
          </w:tcPr>
          <w:p w14:paraId="237CB007" w14:textId="77777777" w:rsidR="0026385D" w:rsidRDefault="0026385D" w:rsidP="0026385D">
            <w:pPr>
              <w:pStyle w:val="afff"/>
              <w:ind w:firstLine="0"/>
              <w:jc w:val="left"/>
              <w:rPr>
                <w:b/>
              </w:rPr>
            </w:pPr>
            <w:r>
              <w:rPr>
                <w:b/>
              </w:rPr>
              <w:t xml:space="preserve">Сумма </w:t>
            </w:r>
            <w:proofErr w:type="spellStart"/>
            <w:r>
              <w:rPr>
                <w:b/>
              </w:rPr>
              <w:t>НМЦед</w:t>
            </w:r>
            <w:proofErr w:type="spellEnd"/>
          </w:p>
        </w:tc>
        <w:tc>
          <w:tcPr>
            <w:tcW w:w="425" w:type="dxa"/>
            <w:hideMark/>
          </w:tcPr>
          <w:p w14:paraId="0179BBD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628AD0E" w14:textId="77777777" w:rsidR="0026385D" w:rsidRDefault="0026385D" w:rsidP="0026385D">
            <w:pPr>
              <w:pStyle w:val="afff"/>
              <w:ind w:firstLine="0"/>
              <w:jc w:val="left"/>
            </w:pPr>
            <w:r>
              <w:t>сумма начальных (максимальных) цен единиц продукции.</w:t>
            </w:r>
          </w:p>
        </w:tc>
      </w:tr>
    </w:tbl>
    <w:p w14:paraId="484A1F33"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E9BBE4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7E02A20"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0DBCD02A"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F8A9A20" w14:textId="77777777" w:rsidR="0026385D" w:rsidRPr="006E7AE0" w:rsidRDefault="0026385D" w:rsidP="0026385D">
      <w:pPr>
        <w:pStyle w:val="a"/>
        <w:numPr>
          <w:ilvl w:val="0"/>
          <w:numId w:val="0"/>
        </w:numPr>
      </w:pPr>
      <w:r>
        <w:lastRenderedPageBreak/>
        <w:t xml:space="preserve">РАЗДЕЛ 2. </w:t>
      </w:r>
      <w:r w:rsidRPr="006E7AE0">
        <w:t>ТЕРМИНЫ И ОПРЕДЕЛЕНИЯ</w:t>
      </w:r>
    </w:p>
    <w:p w14:paraId="23478050" w14:textId="77777777" w:rsidR="0026385D" w:rsidRPr="00106696" w:rsidRDefault="0026385D" w:rsidP="0026385D">
      <w:pPr>
        <w:pStyle w:val="afff"/>
      </w:pPr>
      <w:r w:rsidRPr="00106696">
        <w:t>В настоящей документации используются термины и определения, предусмотренные настоящим разделом.</w:t>
      </w:r>
    </w:p>
    <w:p w14:paraId="091249DE" w14:textId="77777777" w:rsidR="0026385D" w:rsidRPr="00106696" w:rsidRDefault="0026385D" w:rsidP="0026385D">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1DA88418" w14:textId="77777777" w:rsidR="0026385D" w:rsidRPr="00106696" w:rsidRDefault="0026385D" w:rsidP="0026385D">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64E05A45" w14:textId="77777777" w:rsidR="0026385D" w:rsidRPr="00106696" w:rsidRDefault="0026385D" w:rsidP="0026385D">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0DF3E2D5" w14:textId="77777777" w:rsidR="0026385D" w:rsidRPr="00106696" w:rsidRDefault="0026385D" w:rsidP="0026385D">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6051D015" w14:textId="77777777" w:rsidR="0026385D" w:rsidRPr="00106696" w:rsidRDefault="0026385D" w:rsidP="0026385D">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3DA89324" w14:textId="77777777" w:rsidR="0026385D" w:rsidRPr="006E7AE0" w:rsidRDefault="0026385D" w:rsidP="0026385D">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072199EF" w14:textId="77777777" w:rsidR="0026385D" w:rsidRPr="006E7AE0" w:rsidRDefault="0026385D" w:rsidP="0026385D">
      <w:pPr>
        <w:pStyle w:val="afff5"/>
      </w:pPr>
      <w:r w:rsidRPr="006E7AE0">
        <w:rPr>
          <w:b/>
        </w:rPr>
        <w:t>Делимый лот</w:t>
      </w:r>
      <w:r w:rsidRPr="006E7AE0">
        <w:t xml:space="preserve"> – лот, который может быть распределен среди нескольких победителей.</w:t>
      </w:r>
    </w:p>
    <w:p w14:paraId="2F1B0EBD" w14:textId="77777777" w:rsidR="0026385D" w:rsidRPr="006E7AE0" w:rsidRDefault="0026385D" w:rsidP="0026385D">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C1122E1" w14:textId="77777777" w:rsidR="0026385D" w:rsidRPr="006E7AE0" w:rsidRDefault="0026385D" w:rsidP="0026385D">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873F0BF" w14:textId="77777777" w:rsidR="0026385D" w:rsidRPr="006E7AE0" w:rsidRDefault="0026385D" w:rsidP="0026385D">
      <w:pPr>
        <w:pStyle w:val="afff5"/>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14:paraId="12E7B584" w14:textId="77777777" w:rsidR="0026385D" w:rsidRPr="006E7AE0" w:rsidRDefault="0026385D" w:rsidP="0026385D">
      <w:pPr>
        <w:pStyle w:val="afff5"/>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5E2B529B" w14:textId="77777777" w:rsidR="0026385D" w:rsidRPr="006E7AE0" w:rsidRDefault="0026385D" w:rsidP="0026385D">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3F0CF35A" w14:textId="1668C17F" w:rsidR="0026385D" w:rsidRPr="006E7AE0" w:rsidRDefault="0026385D" w:rsidP="0026385D">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BE1E74" w:rsidRPr="00BE1E74">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14:paraId="6EE0A4E0" w14:textId="77777777" w:rsidR="0026385D" w:rsidRPr="006E7AE0" w:rsidRDefault="0026385D" w:rsidP="0026385D">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14:paraId="3B2215C5" w14:textId="77777777" w:rsidR="0026385D" w:rsidRPr="006E7AE0" w:rsidRDefault="0026385D" w:rsidP="0026385D">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5A9EBBA" w14:textId="77777777" w:rsidR="0026385D" w:rsidRPr="006E7AE0" w:rsidRDefault="0026385D" w:rsidP="0026385D">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14:paraId="02C50B27" w14:textId="77777777" w:rsidR="0026385D" w:rsidRPr="006E7AE0" w:rsidRDefault="0026385D" w:rsidP="0026385D">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14:paraId="5C497CB5" w14:textId="77777777" w:rsidR="0026385D" w:rsidRPr="006E7AE0" w:rsidRDefault="0026385D" w:rsidP="0026385D">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0A4205AC" w14:textId="77777777" w:rsidR="0026385D" w:rsidRPr="006E7AE0" w:rsidRDefault="0026385D" w:rsidP="0026385D">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14:paraId="21E060C4" w14:textId="77777777" w:rsidR="0026385D" w:rsidRPr="006E7AE0" w:rsidRDefault="0026385D" w:rsidP="0026385D">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14:paraId="37ED0B68" w14:textId="77777777" w:rsidR="0026385D" w:rsidRPr="006E7AE0" w:rsidRDefault="0026385D" w:rsidP="0026385D">
      <w:pPr>
        <w:pStyle w:val="afff5"/>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1BDB6435" w14:textId="77777777" w:rsidR="0026385D" w:rsidRPr="006E7AE0" w:rsidRDefault="0026385D" w:rsidP="0026385D">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AA00D69" w14:textId="77777777" w:rsidR="0026385D" w:rsidRPr="006E7AE0" w:rsidRDefault="0026385D" w:rsidP="0026385D">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14:paraId="792F4BE9" w14:textId="77777777" w:rsidR="0026385D" w:rsidRPr="006E7AE0" w:rsidRDefault="0026385D" w:rsidP="0026385D">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14:paraId="26801086" w14:textId="77777777" w:rsidR="0026385D" w:rsidRPr="006E7AE0" w:rsidRDefault="0026385D" w:rsidP="0026385D">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1A06A74B" w14:textId="77777777" w:rsidR="0026385D" w:rsidRPr="006E7AE0" w:rsidRDefault="0026385D" w:rsidP="0026385D">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0C4CAE15" w14:textId="77777777" w:rsidR="0026385D" w:rsidRPr="006E7AE0" w:rsidRDefault="0026385D" w:rsidP="0026385D">
      <w:pPr>
        <w:pStyle w:val="afff5"/>
      </w:pPr>
      <w:r w:rsidRPr="006E7AE0">
        <w:rPr>
          <w:b/>
        </w:rPr>
        <w:t>Официальное размещение</w:t>
      </w:r>
      <w:r w:rsidRPr="006E7AE0">
        <w:t xml:space="preserve"> – публикация информации о закупке в ЕИС.</w:t>
      </w:r>
    </w:p>
    <w:p w14:paraId="74BF1A31" w14:textId="77777777" w:rsidR="0026385D" w:rsidRPr="006E7AE0" w:rsidRDefault="0026385D" w:rsidP="0026385D">
      <w:pPr>
        <w:pStyle w:val="afff5"/>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625CBD57" w14:textId="77777777" w:rsidR="0026385D" w:rsidRPr="006E7AE0" w:rsidRDefault="0026385D" w:rsidP="0026385D">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14:paraId="1AD8900B" w14:textId="77777777" w:rsidR="0026385D" w:rsidRPr="006E7AE0" w:rsidRDefault="0026385D" w:rsidP="0026385D">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14:paraId="011ABCE2" w14:textId="77777777" w:rsidR="0026385D" w:rsidRPr="006E7AE0" w:rsidRDefault="0026385D" w:rsidP="0026385D">
      <w:pPr>
        <w:pStyle w:val="afff5"/>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14:paraId="79CCD721" w14:textId="77777777" w:rsidR="0026385D" w:rsidRPr="006E7AE0" w:rsidRDefault="0026385D" w:rsidP="0026385D">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14:paraId="42661390" w14:textId="77777777" w:rsidR="0026385D" w:rsidRPr="006E7AE0" w:rsidRDefault="0026385D" w:rsidP="0026385D">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61094304" w14:textId="77777777" w:rsidR="0026385D" w:rsidRDefault="0026385D" w:rsidP="0026385D">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14:paraId="3B5CEA23" w14:textId="77777777" w:rsidR="0026385D" w:rsidRPr="006E7AE0" w:rsidRDefault="0026385D" w:rsidP="0026385D">
      <w:pPr>
        <w:pStyle w:val="afff5"/>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14:paraId="768F19F4" w14:textId="77777777" w:rsidR="0026385D" w:rsidRDefault="0026385D" w:rsidP="0026385D">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14:paraId="6AE38C4A" w14:textId="77777777" w:rsidR="0026385D" w:rsidRPr="006E7AE0" w:rsidRDefault="0026385D" w:rsidP="0026385D">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14:paraId="3689ED64" w14:textId="77777777" w:rsidR="0026385D" w:rsidRDefault="0026385D" w:rsidP="0026385D">
      <w:pPr>
        <w:pStyle w:val="afff5"/>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14:paraId="6464EE91" w14:textId="77777777" w:rsidR="0026385D" w:rsidRPr="006E7AE0" w:rsidRDefault="0026385D" w:rsidP="0026385D">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14:paraId="0F211755" w14:textId="77777777" w:rsidR="0026385D" w:rsidRPr="006E7AE0" w:rsidRDefault="0026385D" w:rsidP="0026385D">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388C584" w14:textId="77777777" w:rsidR="0026385D" w:rsidRPr="006E7AE0" w:rsidRDefault="0026385D" w:rsidP="0026385D">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310DFDD2" w14:textId="77777777" w:rsidR="0026385D" w:rsidRPr="006E7AE0" w:rsidRDefault="0026385D" w:rsidP="0026385D">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14:paraId="00CF22DB" w14:textId="77777777" w:rsidR="0026385D" w:rsidRDefault="0026385D" w:rsidP="0026385D">
      <w:pPr>
        <w:pStyle w:val="afff5"/>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14:paraId="2578DC90" w14:textId="77777777" w:rsidR="0026385D" w:rsidRPr="006E7AE0" w:rsidRDefault="0026385D" w:rsidP="0026385D">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B25236" w14:textId="77777777" w:rsidR="0026385D" w:rsidRDefault="0026385D" w:rsidP="0026385D">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14:paraId="5C08B50C"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516843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BDBBF1F" w14:textId="77777777"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14:paraId="183FF37D" w14:textId="77777777"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14:paraId="686CB31D" w14:textId="77777777"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14:paraId="2D203BEC" w14:textId="77777777"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48A7A526" w14:textId="77777777" w:rsidR="0026385D" w:rsidRDefault="0026385D" w:rsidP="0026385D">
      <w:pPr>
        <w:pStyle w:val="a1"/>
        <w:numPr>
          <w:ilvl w:val="0"/>
          <w:numId w:val="0"/>
        </w:numPr>
      </w:pPr>
      <w:r>
        <w:t>3.1.3 Сокращения, применяемые при описании процедур закупки, приведены в разд. 1.</w:t>
      </w:r>
    </w:p>
    <w:p w14:paraId="62778988" w14:textId="77777777"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1EE4015F" w14:textId="77777777"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14:paraId="2C15609F" w14:textId="77777777"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14:paraId="4B2875B3" w14:textId="77777777" w:rsidR="0026385D" w:rsidRDefault="0026385D" w:rsidP="0026385D">
      <w:pPr>
        <w:pStyle w:val="a1"/>
        <w:numPr>
          <w:ilvl w:val="0"/>
          <w:numId w:val="0"/>
        </w:numPr>
      </w:pPr>
      <w:r>
        <w:t>3.1.7 Конкретные условия данной закупки приведены в разд. 6.</w:t>
      </w:r>
    </w:p>
    <w:p w14:paraId="6A3827DF" w14:textId="77777777"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14:paraId="075E79AC" w14:textId="77777777"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4E6E5EED" w14:textId="77777777"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7B3C80B6" w14:textId="77777777"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5B22C56B" w14:textId="77777777"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5FFC8B16" w14:textId="77777777"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14:paraId="7670B670" w14:textId="77777777"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5D13D2A8" w14:textId="77777777"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14:paraId="5C856D7E" w14:textId="77777777"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05C65B49" w14:textId="77777777"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14:paraId="25A8B133" w14:textId="77777777"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14:paraId="53A2B569" w14:textId="77777777"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14:paraId="24166CB7" w14:textId="77777777"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14:paraId="0B556DB8" w14:textId="77777777"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14:paraId="675ED906" w14:textId="77777777"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14:paraId="3CB8A953" w14:textId="77777777" w:rsidR="0026385D" w:rsidRDefault="0026385D" w:rsidP="0026385D">
      <w:pPr>
        <w:pStyle w:val="a2"/>
        <w:numPr>
          <w:ilvl w:val="3"/>
          <w:numId w:val="5"/>
        </w:numPr>
        <w:ind w:left="1928" w:hanging="454"/>
        <w:outlineLvl w:val="9"/>
      </w:pPr>
      <w:r>
        <w:t>Подготовка заявок участниками закупки (подразделы 4.5 – 4.8);</w:t>
      </w:r>
    </w:p>
    <w:p w14:paraId="1344AF72" w14:textId="77777777"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14:paraId="4D0B572B" w14:textId="77777777"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14:paraId="471BF3A6" w14:textId="77777777"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14:paraId="165EF7C8" w14:textId="77777777"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14:paraId="54546A47" w14:textId="77777777"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457E0F97" w14:textId="77777777" w:rsidR="0026385D" w:rsidRDefault="0026385D" w:rsidP="0026385D">
      <w:pPr>
        <w:pStyle w:val="a2"/>
        <w:numPr>
          <w:ilvl w:val="0"/>
          <w:numId w:val="0"/>
        </w:numPr>
        <w:ind w:left="1475"/>
        <w:outlineLvl w:val="9"/>
      </w:pPr>
    </w:p>
    <w:p w14:paraId="1028FFFB" w14:textId="77777777"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14:paraId="0FF0F7C9" w14:textId="77777777"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14:paraId="2A5E84F5" w14:textId="77777777"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14:paraId="071F618E" w14:textId="77777777"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59EE410D" w14:textId="77777777" w:rsidR="0026385D" w:rsidRDefault="0026385D" w:rsidP="0026385D">
      <w:pPr>
        <w:pStyle w:val="a1"/>
        <w:numPr>
          <w:ilvl w:val="0"/>
          <w:numId w:val="0"/>
        </w:numPr>
      </w:pPr>
    </w:p>
    <w:p w14:paraId="24427FF8" w14:textId="77777777"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6340451" w14:textId="77777777" w:rsidR="0026385D" w:rsidRDefault="0026385D" w:rsidP="0026385D">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14:paraId="34966C3F" w14:textId="77777777"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14:paraId="09C3780B" w14:textId="77777777"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14:paraId="2AE0F897" w14:textId="77777777" w:rsidR="0026385D" w:rsidRDefault="0026385D" w:rsidP="0026385D">
      <w:pPr>
        <w:pStyle w:val="a1"/>
        <w:numPr>
          <w:ilvl w:val="0"/>
          <w:numId w:val="0"/>
        </w:numPr>
      </w:pPr>
      <w:r>
        <w:lastRenderedPageBreak/>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13AD9459" w14:textId="77777777"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14:paraId="0520C57F" w14:textId="77777777"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55453E3A" w14:textId="77777777"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5C710D89" w14:textId="77777777" w:rsidR="0026385D" w:rsidRDefault="0026385D" w:rsidP="0026385D">
      <w:pPr>
        <w:pStyle w:val="a1"/>
        <w:numPr>
          <w:ilvl w:val="0"/>
          <w:numId w:val="0"/>
        </w:numPr>
      </w:pPr>
    </w:p>
    <w:p w14:paraId="78213222" w14:textId="77777777"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C8D3BBD" w14:textId="77777777"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41397F07" w14:textId="77777777" w:rsidR="0026385D" w:rsidRDefault="0026385D" w:rsidP="0026385D">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14:paraId="55CB0051" w14:textId="77777777" w:rsidR="0026385D" w:rsidRDefault="0026385D" w:rsidP="0026385D">
      <w:pPr>
        <w:pStyle w:val="a1"/>
        <w:numPr>
          <w:ilvl w:val="0"/>
          <w:numId w:val="0"/>
        </w:numPr>
      </w:pPr>
    </w:p>
    <w:p w14:paraId="67D7F5EB" w14:textId="77777777"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14:paraId="6302380C" w14:textId="77777777"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672D11FA" w14:textId="77777777" w:rsidR="0026385D" w:rsidRDefault="0026385D" w:rsidP="0026385D">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14:paraId="47179A0F" w14:textId="77777777" w:rsidR="0026385D" w:rsidRDefault="0026385D" w:rsidP="0026385D">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6F7DFD0D" w14:textId="77777777"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14:paraId="4F61C020" w14:textId="77777777"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14:paraId="741474BF" w14:textId="77777777"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199"/>
    <w:p w14:paraId="4FCFBD85" w14:textId="77777777"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FA67426" w14:textId="77777777"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14:paraId="5FC2D807" w14:textId="77777777"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14:paraId="50E6790E" w14:textId="77777777"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4BEF93C" w14:textId="77777777"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1D6C42E6" w14:textId="77777777"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4F2BB3" w14:textId="77777777"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414C4A11" w14:textId="77777777"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26C2586D" w14:textId="77777777" w:rsidR="0026385D" w:rsidRDefault="0026385D" w:rsidP="0026385D">
      <w:pPr>
        <w:pStyle w:val="a1"/>
        <w:numPr>
          <w:ilvl w:val="0"/>
          <w:numId w:val="0"/>
        </w:numPr>
      </w:pPr>
    </w:p>
    <w:p w14:paraId="08C716CE" w14:textId="77777777"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14:paraId="58C2A212" w14:textId="77777777" w:rsidR="0026385D" w:rsidRDefault="0026385D" w:rsidP="0026385D">
      <w:pPr>
        <w:pStyle w:val="a1"/>
        <w:numPr>
          <w:ilvl w:val="0"/>
          <w:numId w:val="0"/>
        </w:numPr>
      </w:pPr>
      <w:r>
        <w:t>4.7.1 Сведения о НМЦ в извещении указываются одним из двух способов:</w:t>
      </w:r>
    </w:p>
    <w:p w14:paraId="3DD06016" w14:textId="77777777" w:rsidR="0026385D" w:rsidRDefault="0026385D" w:rsidP="0026385D">
      <w:pPr>
        <w:pStyle w:val="a2"/>
        <w:numPr>
          <w:ilvl w:val="0"/>
          <w:numId w:val="0"/>
        </w:numPr>
        <w:ind w:left="1985"/>
        <w:outlineLvl w:val="9"/>
      </w:pPr>
      <w:r>
        <w:t>(1)начальная (максимальная) цена договора</w:t>
      </w:r>
      <w:r w:rsidRPr="00CD6424">
        <w:t>;</w:t>
      </w:r>
    </w:p>
    <w:p w14:paraId="7E02F3C5" w14:textId="77777777"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524ECD38" w14:textId="77777777"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14:paraId="3423B28A" w14:textId="77777777" w:rsidR="0026385D" w:rsidRPr="009941C9" w:rsidRDefault="0026385D" w:rsidP="0026385D">
      <w:pPr>
        <w:pStyle w:val="a2"/>
        <w:numPr>
          <w:ilvl w:val="0"/>
          <w:numId w:val="0"/>
        </w:numPr>
        <w:ind w:left="1985"/>
        <w:outlineLvl w:val="9"/>
      </w:pPr>
      <w:r w:rsidRPr="009941C9">
        <w:t>(1)начальная (максимальная) цена договора;</w:t>
      </w:r>
    </w:p>
    <w:p w14:paraId="58851FC3" w14:textId="77777777"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06206E8F" w14:textId="77777777"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253E1AF3" w14:textId="77777777"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14:paraId="5A9C9C31" w14:textId="77777777"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4520DB51" w14:textId="77777777"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14:paraId="188A9243" w14:textId="77777777"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14:paraId="1719D408" w14:textId="77777777" w:rsidR="0026385D" w:rsidRDefault="0026385D" w:rsidP="0026385D">
      <w:pPr>
        <w:pStyle w:val="a1"/>
        <w:numPr>
          <w:ilvl w:val="0"/>
          <w:numId w:val="0"/>
        </w:numPr>
      </w:pPr>
    </w:p>
    <w:p w14:paraId="54E7F984" w14:textId="77777777"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14:paraId="625C2926" w14:textId="77777777"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04A37BBD" w14:textId="77777777"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14:paraId="0ECEA87A" w14:textId="77777777"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14:paraId="2922073F" w14:textId="77777777"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197CB4D6" w14:textId="77777777"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14:paraId="60322B04" w14:textId="77777777"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7FA917E9" w14:textId="77777777"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5072F39" w14:textId="77777777"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14:paraId="4FAB4EA2" w14:textId="77777777"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14:paraId="79F48E24" w14:textId="77777777"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14:paraId="35FDED7F" w14:textId="77777777"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14:paraId="698CE2B2" w14:textId="77777777"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14:paraId="5CE1C464" w14:textId="77777777"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14:paraId="5C382896" w14:textId="77777777"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14:paraId="7179F0C9" w14:textId="77777777"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6E17373E" w14:textId="77777777"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14:paraId="0BAF38D7" w14:textId="77777777"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5C24588F" w14:textId="77777777"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14:paraId="79665896" w14:textId="77777777" w:rsidR="0026385D" w:rsidRDefault="0026385D" w:rsidP="0026385D">
      <w:pPr>
        <w:pStyle w:val="a1"/>
        <w:numPr>
          <w:ilvl w:val="0"/>
          <w:numId w:val="0"/>
        </w:numPr>
      </w:pPr>
      <w:r>
        <w:lastRenderedPageBreak/>
        <w:t>4.8.5 Обеспечение заявки не возвращается в следующих случаях:</w:t>
      </w:r>
    </w:p>
    <w:p w14:paraId="66616F3F" w14:textId="77777777" w:rsidR="0026385D" w:rsidRDefault="0026385D" w:rsidP="0026385D">
      <w:pPr>
        <w:pStyle w:val="a2"/>
        <w:numPr>
          <w:ilvl w:val="0"/>
          <w:numId w:val="0"/>
        </w:numPr>
        <w:ind w:left="1985"/>
        <w:outlineLvl w:val="9"/>
      </w:pPr>
      <w:r>
        <w:t>(1)уклонение участника закупки от заключения договора;</w:t>
      </w:r>
    </w:p>
    <w:p w14:paraId="42F5AE5C" w14:textId="77777777" w:rsidR="0026385D" w:rsidRDefault="0026385D" w:rsidP="0026385D">
      <w:pPr>
        <w:pStyle w:val="a2"/>
        <w:numPr>
          <w:ilvl w:val="0"/>
          <w:numId w:val="0"/>
        </w:numPr>
        <w:ind w:left="1985"/>
        <w:outlineLvl w:val="9"/>
      </w:pPr>
      <w:r>
        <w:t>(2)отказ участника закупки от заключения договора;</w:t>
      </w:r>
    </w:p>
    <w:p w14:paraId="662EDD88" w14:textId="77777777"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2EF589A4" w14:textId="77777777"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1CAE2D40" w14:textId="77777777"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610AAD77" w14:textId="77777777"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14:paraId="71AD976D" w14:textId="77777777" w:rsidR="0026385D" w:rsidRDefault="0026385D" w:rsidP="0026385D">
      <w:pPr>
        <w:pStyle w:val="a1"/>
        <w:numPr>
          <w:ilvl w:val="0"/>
          <w:numId w:val="0"/>
        </w:numPr>
      </w:pPr>
    </w:p>
    <w:p w14:paraId="2B9731B3" w14:textId="77777777"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14:paraId="625A78AA" w14:textId="77777777"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43D40D64" w14:textId="77777777" w:rsidR="0026385D" w:rsidRDefault="0026385D" w:rsidP="0026385D">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391283EE" w14:textId="77777777" w:rsidR="0026385D" w:rsidRDefault="0026385D" w:rsidP="0026385D">
      <w:pPr>
        <w:pStyle w:val="a1"/>
        <w:numPr>
          <w:ilvl w:val="0"/>
          <w:numId w:val="0"/>
        </w:numPr>
      </w:pPr>
      <w:r>
        <w:t>4.9.3 В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165C09B2" w14:textId="77777777"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63ECA909" w14:textId="77777777" w:rsidR="0026385D" w:rsidRDefault="0026385D" w:rsidP="0026385D">
      <w:pPr>
        <w:pStyle w:val="a1"/>
        <w:numPr>
          <w:ilvl w:val="0"/>
          <w:numId w:val="0"/>
        </w:numPr>
      </w:pPr>
      <w:r>
        <w:t>4.9.5 Заявка подается по адресу, указанному в Информационной карте.</w:t>
      </w:r>
    </w:p>
    <w:p w14:paraId="091DA107" w14:textId="77777777"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14:paraId="50B74C74" w14:textId="77777777"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14:paraId="22FCDFD9" w14:textId="77777777"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5A245C46" w14:textId="77777777"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3FF4DE78" w14:textId="77777777"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14:paraId="300770CB" w14:textId="77777777"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14:paraId="287EF55D" w14:textId="77777777"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14:paraId="2997AD8E" w14:textId="77777777"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14:paraId="3AE9DFFA" w14:textId="77777777" w:rsidR="0026385D" w:rsidRDefault="0026385D" w:rsidP="0026385D">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394246EC" w14:textId="77777777"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3EA7A20D" w14:textId="77777777"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14:paraId="4000B027" w14:textId="77777777"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72A36D" w14:textId="77777777" w:rsidR="0026385D" w:rsidRPr="00030666" w:rsidRDefault="0026385D" w:rsidP="0026385D">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14:paraId="49F495F1" w14:textId="77777777"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14:paraId="47291671" w14:textId="77777777"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0E4EC95E" w14:textId="77777777"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7F8FC63B" w14:textId="77777777"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14:paraId="49B4B048" w14:textId="77777777" w:rsidR="0026385D" w:rsidRDefault="0026385D" w:rsidP="0026385D">
      <w:pPr>
        <w:pStyle w:val="afff"/>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33DB94E5" w14:textId="77777777"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9EBEDC3" w14:textId="77777777"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14:paraId="3B0CF9C7" w14:textId="77777777"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14:paraId="7BD71A03" w14:textId="77777777"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14:paraId="060DD350" w14:textId="77777777"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14:paraId="5B705F08" w14:textId="77777777"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00FA8DE0" w14:textId="77777777"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2721874B" w14:textId="77777777"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4C501593" w14:textId="77777777" w:rsidR="0026385D" w:rsidRDefault="0026385D" w:rsidP="0026385D">
      <w:pPr>
        <w:pStyle w:val="a2"/>
        <w:numPr>
          <w:ilvl w:val="0"/>
          <w:numId w:val="0"/>
        </w:numPr>
        <w:ind w:left="1985"/>
        <w:outlineLvl w:val="9"/>
      </w:pPr>
      <w:r>
        <w:t>(7)наличие в составе заявки недостоверных сведений.</w:t>
      </w:r>
    </w:p>
    <w:p w14:paraId="375878C4" w14:textId="77777777" w:rsidR="0026385D" w:rsidRDefault="0026385D" w:rsidP="0026385D">
      <w:pPr>
        <w:pStyle w:val="afff"/>
      </w:pPr>
      <w:r>
        <w:t>Отклонение заявки участника закупки по иным основаниям не допускается.</w:t>
      </w:r>
    </w:p>
    <w:p w14:paraId="581DB697" w14:textId="77777777"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14:paraId="06F2B253" w14:textId="77777777" w:rsidR="0026385D" w:rsidRDefault="0026385D" w:rsidP="0026385D">
      <w:pPr>
        <w:pStyle w:val="a1"/>
        <w:numPr>
          <w:ilvl w:val="0"/>
          <w:numId w:val="0"/>
        </w:numPr>
      </w:pPr>
    </w:p>
    <w:p w14:paraId="27AFCA1C" w14:textId="77777777"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14:paraId="1DE9513E" w14:textId="77777777"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14:paraId="1ADE6C6D" w14:textId="77777777"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14:paraId="61F24E37" w14:textId="77777777"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7AF6BCC" w14:textId="77777777" w:rsidR="0026385D" w:rsidRDefault="0026385D" w:rsidP="0026385D">
      <w:pPr>
        <w:pStyle w:val="a1"/>
        <w:numPr>
          <w:ilvl w:val="0"/>
          <w:numId w:val="0"/>
        </w:numPr>
      </w:pPr>
      <w:r>
        <w:t>4.12.4 Срок оценки заявок не может превышать 20 дней с даты рассмотрения заявок.</w:t>
      </w:r>
    </w:p>
    <w:p w14:paraId="0FC74675" w14:textId="77777777"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14:paraId="6AE6A5B5" w14:textId="77777777"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14:paraId="2D6FFB3A" w14:textId="77777777"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3C05BE41" w14:textId="77777777"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4360A9D1" w14:textId="77777777"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6E5F8779" w14:textId="77777777" w:rsidR="0026385D" w:rsidRDefault="0026385D" w:rsidP="0026385D">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61DD10E9" w14:textId="77777777" w:rsidR="0026385D" w:rsidRDefault="0026385D" w:rsidP="0026385D">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78DEA078" w14:textId="77777777"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FBF1608" w14:textId="77777777" w:rsidR="0026385D" w:rsidRDefault="0026385D" w:rsidP="0026385D">
      <w:pPr>
        <w:pStyle w:val="a0"/>
        <w:numPr>
          <w:ilvl w:val="0"/>
          <w:numId w:val="0"/>
        </w:numPr>
        <w:spacing w:before="0"/>
      </w:pPr>
      <w:bookmarkStart w:id="247" w:name="_Ref66289305"/>
    </w:p>
    <w:p w14:paraId="30BCDCE4" w14:textId="77777777"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14:paraId="5872E234" w14:textId="77777777"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A5CDAC1" w14:textId="77777777" w:rsidR="0026385D" w:rsidRDefault="0026385D" w:rsidP="0026385D">
      <w:pPr>
        <w:pStyle w:val="a1"/>
        <w:numPr>
          <w:ilvl w:val="0"/>
          <w:numId w:val="0"/>
        </w:numPr>
      </w:pPr>
      <w:r>
        <w:t>4.13.2 Переторжка проводится в заочной форме.</w:t>
      </w:r>
    </w:p>
    <w:p w14:paraId="6740ED3C" w14:textId="77777777"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40DA0FCE" w14:textId="77777777"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89D3917" w14:textId="77777777" w:rsidR="0026385D" w:rsidRDefault="0026385D" w:rsidP="0026385D">
      <w:pPr>
        <w:pStyle w:val="a2"/>
        <w:numPr>
          <w:ilvl w:val="0"/>
          <w:numId w:val="0"/>
        </w:numPr>
        <w:ind w:left="1985"/>
        <w:outlineLvl w:val="9"/>
      </w:pPr>
      <w:r>
        <w:t>(1)форма проведения переторжки;</w:t>
      </w:r>
    </w:p>
    <w:p w14:paraId="12A3E660" w14:textId="77777777" w:rsidR="0026385D" w:rsidRDefault="0026385D" w:rsidP="0026385D">
      <w:pPr>
        <w:pStyle w:val="a2"/>
        <w:numPr>
          <w:ilvl w:val="0"/>
          <w:numId w:val="0"/>
        </w:numPr>
        <w:ind w:left="1985"/>
        <w:outlineLvl w:val="9"/>
      </w:pPr>
      <w:r>
        <w:t>(2)дата начала и дата окончания этапа переторжки;</w:t>
      </w:r>
    </w:p>
    <w:p w14:paraId="34C99B23" w14:textId="77777777"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35515246" w14:textId="77777777"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0BCE28FD" w14:textId="77777777"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14:paraId="7F07386A" w14:textId="77777777"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14:paraId="530C37C9" w14:textId="77777777"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16C50ED6" w14:textId="77777777"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14:paraId="20D6E20A" w14:textId="77777777"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14:paraId="6EAA593F" w14:textId="77777777"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182EA7E5" w14:textId="77777777"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50EBC625" w14:textId="77777777"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14:paraId="001D5E00" w14:textId="77777777" w:rsidR="0026385D" w:rsidRDefault="0026385D" w:rsidP="0026385D">
      <w:pPr>
        <w:pStyle w:val="a0"/>
        <w:numPr>
          <w:ilvl w:val="0"/>
          <w:numId w:val="0"/>
        </w:numPr>
        <w:spacing w:before="0"/>
        <w:rPr>
          <w:b w:val="0"/>
        </w:rPr>
      </w:pPr>
    </w:p>
    <w:p w14:paraId="01ABD057" w14:textId="77777777" w:rsidR="0026385D" w:rsidRPr="006229EB" w:rsidRDefault="0026385D" w:rsidP="0026385D">
      <w:pPr>
        <w:pStyle w:val="a0"/>
        <w:numPr>
          <w:ilvl w:val="0"/>
          <w:numId w:val="0"/>
        </w:numPr>
        <w:spacing w:before="0"/>
      </w:pPr>
      <w:r w:rsidRPr="006229EB">
        <w:t>4.14 Отмена закупки</w:t>
      </w:r>
      <w:bookmarkEnd w:id="249"/>
      <w:bookmarkEnd w:id="250"/>
    </w:p>
    <w:p w14:paraId="37643EC6" w14:textId="77777777"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14:paraId="1BC8F761" w14:textId="77777777"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14:paraId="07C70667" w14:textId="77777777"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94D5FCD" w14:textId="77777777"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28613921" w14:textId="77777777"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4D971FE" w14:textId="77777777"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14F6F04C" w14:textId="77777777"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06D50F9" w14:textId="77777777"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5CC85797" w14:textId="77777777"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14:paraId="0CD534B8" w14:textId="77777777"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6A5429CB" w14:textId="77777777"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14:paraId="39D43E5E" w14:textId="77777777"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1E696C06" w14:textId="77777777"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4D61EDC8" w14:textId="77777777"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0EBF60F" w14:textId="77777777" w:rsidR="0026385D" w:rsidRDefault="0026385D" w:rsidP="0026385D">
      <w:pPr>
        <w:pStyle w:val="2"/>
        <w:numPr>
          <w:ilvl w:val="0"/>
          <w:numId w:val="0"/>
        </w:numPr>
        <w:ind w:left="1134"/>
        <w:outlineLvl w:val="9"/>
      </w:pPr>
      <w:r>
        <w:t>в) заключение о результатах экспертизы сметной стоимости.</w:t>
      </w:r>
    </w:p>
    <w:p w14:paraId="374B8693" w14:textId="77777777"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776892C" w14:textId="77777777"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497939AC" w14:textId="77777777"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4AA64969" w14:textId="77777777"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685B1763" w14:textId="77777777"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099D0D6E" w14:textId="77777777"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14:paraId="6918EDFB" w14:textId="77777777"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14:paraId="7C6E98C9" w14:textId="77777777" w:rsidR="0026385D" w:rsidRPr="007E4E41" w:rsidRDefault="0026385D" w:rsidP="0026385D">
      <w:pPr>
        <w:pStyle w:val="a1"/>
        <w:numPr>
          <w:ilvl w:val="0"/>
          <w:numId w:val="0"/>
        </w:numPr>
      </w:pPr>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39E858B9" w14:textId="77777777" w:rsidR="0026385D" w:rsidRPr="007E4E41" w:rsidRDefault="0026385D" w:rsidP="0026385D">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21A074DF" w14:textId="77777777"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14:paraId="23B04350" w14:textId="77777777"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14:paraId="3C1325A9" w14:textId="77777777" w:rsidR="0026385D" w:rsidRPr="00864F51" w:rsidRDefault="0026385D" w:rsidP="0026385D">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14:paraId="459896D1" w14:textId="77777777"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14:paraId="09DEA247" w14:textId="77777777"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3D0422CF" w14:textId="77777777"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14:paraId="62B82EB2" w14:textId="77777777"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14:paraId="4EE45827" w14:textId="77777777"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14:paraId="2916A2D1" w14:textId="77777777"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6470ECD0" w14:textId="77777777"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5B39CCF0" w14:textId="77777777"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53780A2C" w14:textId="77777777"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14:paraId="3F2B24E8" w14:textId="77777777"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7533B9D6" w14:textId="77777777"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w:t>
      </w:r>
      <w:r w:rsidRPr="007E4E41">
        <w:lastRenderedPageBreak/>
        <w:t>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
    <w:p w14:paraId="5C6D339D" w14:textId="77777777" w:rsidR="0026385D" w:rsidRPr="007E4E41" w:rsidRDefault="0026385D" w:rsidP="0026385D">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14:paraId="6461E506" w14:textId="77777777" w:rsidR="0026385D" w:rsidRPr="007E4E41" w:rsidRDefault="0026385D" w:rsidP="0026385D">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A9C12F7" w14:textId="77777777"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14:paraId="709043E7" w14:textId="77777777"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14:paraId="6989DB45" w14:textId="77777777"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ADC4B3" w14:textId="77777777"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D5FF0AC" w14:textId="77777777"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14A0FB09" w14:textId="77777777"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14:paraId="7ECB482E" w14:textId="77777777"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579D0A97" w14:textId="77777777"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14:paraId="3EAC22B0" w14:textId="77777777"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14:paraId="6CBB9FFD" w14:textId="77777777"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14:paraId="74F595E2" w14:textId="77777777"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C83EB60" w14:textId="77777777"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3BE9877C" w14:textId="77777777"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14:paraId="08FF7013" w14:textId="77777777" w:rsidR="0026385D" w:rsidRPr="006E7AE0" w:rsidRDefault="0026385D" w:rsidP="0026385D">
      <w:pPr>
        <w:pStyle w:val="a1"/>
        <w:numPr>
          <w:ilvl w:val="0"/>
          <w:numId w:val="0"/>
        </w:numPr>
      </w:pPr>
      <w:bookmarkStart w:id="338"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14:paraId="4A7B3C14" w14:textId="77777777"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14:paraId="74BCA76D" w14:textId="77777777"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14:paraId="046FEA7A" w14:textId="77777777"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482F0C2" w14:textId="77777777"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14:paraId="3E5B2349" w14:textId="77777777"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49657512" w14:textId="77777777"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4490D4D" w14:textId="77777777"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14:paraId="1190340B" w14:textId="77777777"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14:paraId="64294124" w14:textId="77777777"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14:paraId="1DB4F64B" w14:textId="77777777"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42596A85" w14:textId="77777777"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14:paraId="7B5850E5" w14:textId="77777777"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6246691" w14:textId="77777777"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D7F8871" w14:textId="77777777" w:rsidR="0026385D" w:rsidRPr="006E7AE0" w:rsidRDefault="0026385D" w:rsidP="0026385D">
      <w:pPr>
        <w:pStyle w:val="a2"/>
        <w:numPr>
          <w:ilvl w:val="0"/>
          <w:numId w:val="0"/>
        </w:numPr>
        <w:ind w:left="1985"/>
        <w:outlineLvl w:val="9"/>
      </w:pPr>
      <w:bookmarkStart w:id="374"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0A220A1" w14:textId="77777777"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14:paraId="46CAA890" w14:textId="77777777"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14:paraId="67B1819D" w14:textId="77777777"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FC6540E" w14:textId="77777777" w:rsidR="0026385D" w:rsidRPr="006E7AE0" w:rsidRDefault="0026385D" w:rsidP="0026385D">
      <w:pPr>
        <w:pStyle w:val="a1"/>
        <w:numPr>
          <w:ilvl w:val="0"/>
          <w:numId w:val="0"/>
        </w:numPr>
      </w:pPr>
      <w:r>
        <w:t xml:space="preserve">5.2.6 </w:t>
      </w:r>
      <w:r w:rsidRPr="006E7AE0">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14:paraId="169365C5" w14:textId="77777777" w:rsidR="0026385D" w:rsidRPr="006E7AE0" w:rsidRDefault="0026385D" w:rsidP="0026385D">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2FB3F163" w14:textId="77777777"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25402CFF" w14:textId="77777777"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A0AF7CC" w14:textId="77777777"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01D119B1" w14:textId="77777777" w:rsidR="006A6B15" w:rsidRDefault="006A6B15" w:rsidP="002A2C04">
      <w:pPr>
        <w:pStyle w:val="a5"/>
        <w:spacing w:after="0" w:line="240" w:lineRule="auto"/>
        <w:jc w:val="both"/>
        <w:rPr>
          <w:rFonts w:ascii="Times New Roman" w:hAnsi="Times New Roman"/>
          <w:sz w:val="24"/>
          <w:szCs w:val="24"/>
        </w:rPr>
      </w:pPr>
    </w:p>
    <w:p w14:paraId="4DD340D7" w14:textId="77777777" w:rsidR="00981DE4" w:rsidRDefault="00981DE4" w:rsidP="002A2C04">
      <w:pPr>
        <w:pStyle w:val="a5"/>
        <w:spacing w:after="0" w:line="240" w:lineRule="auto"/>
        <w:jc w:val="both"/>
        <w:rPr>
          <w:rFonts w:ascii="Times New Roman" w:hAnsi="Times New Roman"/>
          <w:sz w:val="24"/>
          <w:szCs w:val="24"/>
        </w:rPr>
      </w:pPr>
    </w:p>
    <w:p w14:paraId="3C6B5206" w14:textId="77777777" w:rsidR="00981DE4" w:rsidRDefault="00981DE4" w:rsidP="002A2C04">
      <w:pPr>
        <w:pStyle w:val="a5"/>
        <w:spacing w:after="0" w:line="240" w:lineRule="auto"/>
        <w:jc w:val="both"/>
        <w:rPr>
          <w:rFonts w:ascii="Times New Roman" w:hAnsi="Times New Roman"/>
          <w:sz w:val="24"/>
          <w:szCs w:val="24"/>
        </w:rPr>
      </w:pPr>
    </w:p>
    <w:p w14:paraId="7C367975" w14:textId="77777777" w:rsidR="00981DE4" w:rsidRDefault="00981DE4" w:rsidP="002A2C04">
      <w:pPr>
        <w:pStyle w:val="a5"/>
        <w:spacing w:after="0" w:line="240" w:lineRule="auto"/>
        <w:jc w:val="both"/>
        <w:rPr>
          <w:rFonts w:ascii="Times New Roman" w:hAnsi="Times New Roman"/>
          <w:sz w:val="24"/>
          <w:szCs w:val="24"/>
        </w:rPr>
      </w:pPr>
    </w:p>
    <w:p w14:paraId="50DE7012" w14:textId="77777777" w:rsidR="00981DE4" w:rsidRDefault="00981DE4" w:rsidP="002A2C04">
      <w:pPr>
        <w:pStyle w:val="a5"/>
        <w:spacing w:after="0" w:line="240" w:lineRule="auto"/>
        <w:jc w:val="both"/>
        <w:rPr>
          <w:rFonts w:ascii="Times New Roman" w:hAnsi="Times New Roman"/>
          <w:sz w:val="24"/>
          <w:szCs w:val="24"/>
        </w:rPr>
      </w:pPr>
    </w:p>
    <w:p w14:paraId="007E320B" w14:textId="77777777" w:rsidR="00981DE4" w:rsidRDefault="00981DE4" w:rsidP="002A2C04">
      <w:pPr>
        <w:pStyle w:val="a5"/>
        <w:spacing w:after="0" w:line="240" w:lineRule="auto"/>
        <w:jc w:val="both"/>
        <w:rPr>
          <w:rFonts w:ascii="Times New Roman" w:hAnsi="Times New Roman"/>
          <w:sz w:val="24"/>
          <w:szCs w:val="24"/>
        </w:rPr>
      </w:pPr>
    </w:p>
    <w:p w14:paraId="045278C3" w14:textId="77777777" w:rsidR="00981DE4" w:rsidRDefault="00981DE4" w:rsidP="002A2C04">
      <w:pPr>
        <w:pStyle w:val="a5"/>
        <w:spacing w:after="0" w:line="240" w:lineRule="auto"/>
        <w:jc w:val="both"/>
        <w:rPr>
          <w:rFonts w:ascii="Times New Roman" w:hAnsi="Times New Roman"/>
          <w:sz w:val="24"/>
          <w:szCs w:val="24"/>
        </w:rPr>
      </w:pPr>
    </w:p>
    <w:p w14:paraId="6AEF7D1F" w14:textId="77777777" w:rsidR="00981DE4" w:rsidRDefault="00981DE4" w:rsidP="002A2C04">
      <w:pPr>
        <w:pStyle w:val="a5"/>
        <w:spacing w:after="0" w:line="240" w:lineRule="auto"/>
        <w:jc w:val="both"/>
        <w:rPr>
          <w:rFonts w:ascii="Times New Roman" w:hAnsi="Times New Roman"/>
          <w:sz w:val="24"/>
          <w:szCs w:val="24"/>
        </w:rPr>
      </w:pPr>
    </w:p>
    <w:p w14:paraId="00A00104" w14:textId="77777777" w:rsidR="00981DE4" w:rsidRDefault="00981DE4" w:rsidP="002A2C04">
      <w:pPr>
        <w:pStyle w:val="a5"/>
        <w:spacing w:after="0" w:line="240" w:lineRule="auto"/>
        <w:jc w:val="both"/>
        <w:rPr>
          <w:rFonts w:ascii="Times New Roman" w:hAnsi="Times New Roman"/>
          <w:sz w:val="24"/>
          <w:szCs w:val="24"/>
        </w:rPr>
      </w:pPr>
    </w:p>
    <w:p w14:paraId="15539627" w14:textId="77777777" w:rsidR="00981DE4" w:rsidRDefault="00981DE4" w:rsidP="002A2C04">
      <w:pPr>
        <w:pStyle w:val="a5"/>
        <w:spacing w:after="0" w:line="240" w:lineRule="auto"/>
        <w:jc w:val="both"/>
        <w:rPr>
          <w:rFonts w:ascii="Times New Roman" w:hAnsi="Times New Roman"/>
          <w:sz w:val="24"/>
          <w:szCs w:val="24"/>
        </w:rPr>
      </w:pPr>
    </w:p>
    <w:p w14:paraId="42B40347" w14:textId="77777777" w:rsidR="00981DE4" w:rsidRDefault="00981DE4" w:rsidP="002A2C04">
      <w:pPr>
        <w:pStyle w:val="a5"/>
        <w:spacing w:after="0" w:line="240" w:lineRule="auto"/>
        <w:jc w:val="both"/>
        <w:rPr>
          <w:rFonts w:ascii="Times New Roman" w:hAnsi="Times New Roman"/>
          <w:sz w:val="24"/>
          <w:szCs w:val="24"/>
        </w:rPr>
      </w:pPr>
    </w:p>
    <w:p w14:paraId="0EEE871C" w14:textId="77777777" w:rsidR="00981DE4" w:rsidRDefault="00981DE4" w:rsidP="002A2C04">
      <w:pPr>
        <w:pStyle w:val="a5"/>
        <w:spacing w:after="0" w:line="240" w:lineRule="auto"/>
        <w:jc w:val="both"/>
        <w:rPr>
          <w:rFonts w:ascii="Times New Roman" w:hAnsi="Times New Roman"/>
          <w:sz w:val="24"/>
          <w:szCs w:val="24"/>
        </w:rPr>
      </w:pPr>
    </w:p>
    <w:p w14:paraId="6FC203E7" w14:textId="77777777" w:rsidR="00981DE4" w:rsidRDefault="00981DE4" w:rsidP="002A2C04">
      <w:pPr>
        <w:pStyle w:val="a5"/>
        <w:spacing w:after="0" w:line="240" w:lineRule="auto"/>
        <w:jc w:val="both"/>
        <w:rPr>
          <w:rFonts w:ascii="Times New Roman" w:hAnsi="Times New Roman"/>
          <w:sz w:val="24"/>
          <w:szCs w:val="24"/>
        </w:rPr>
      </w:pPr>
    </w:p>
    <w:p w14:paraId="011CA0BE" w14:textId="77777777" w:rsidR="00981DE4" w:rsidRDefault="00981DE4" w:rsidP="002A2C04">
      <w:pPr>
        <w:pStyle w:val="a5"/>
        <w:spacing w:after="0" w:line="240" w:lineRule="auto"/>
        <w:jc w:val="both"/>
        <w:rPr>
          <w:rFonts w:ascii="Times New Roman" w:hAnsi="Times New Roman"/>
          <w:sz w:val="24"/>
          <w:szCs w:val="24"/>
        </w:rPr>
      </w:pPr>
    </w:p>
    <w:p w14:paraId="424F5B2F" w14:textId="77777777" w:rsidR="00981DE4" w:rsidRDefault="00981DE4" w:rsidP="002A2C04">
      <w:pPr>
        <w:pStyle w:val="a5"/>
        <w:spacing w:after="0" w:line="240" w:lineRule="auto"/>
        <w:jc w:val="both"/>
        <w:rPr>
          <w:rFonts w:ascii="Times New Roman" w:hAnsi="Times New Roman"/>
          <w:sz w:val="24"/>
          <w:szCs w:val="24"/>
        </w:rPr>
      </w:pPr>
    </w:p>
    <w:p w14:paraId="796A02D2" w14:textId="77777777" w:rsidR="00981DE4" w:rsidRDefault="00981DE4" w:rsidP="002A2C04">
      <w:pPr>
        <w:pStyle w:val="a5"/>
        <w:spacing w:after="0" w:line="240" w:lineRule="auto"/>
        <w:jc w:val="both"/>
        <w:rPr>
          <w:rFonts w:ascii="Times New Roman" w:hAnsi="Times New Roman"/>
          <w:sz w:val="24"/>
          <w:szCs w:val="24"/>
        </w:rPr>
      </w:pPr>
    </w:p>
    <w:p w14:paraId="72FB3B68" w14:textId="77777777" w:rsidR="00981DE4" w:rsidRDefault="00981DE4" w:rsidP="002A2C04">
      <w:pPr>
        <w:pStyle w:val="a5"/>
        <w:spacing w:after="0" w:line="240" w:lineRule="auto"/>
        <w:jc w:val="both"/>
        <w:rPr>
          <w:rFonts w:ascii="Times New Roman" w:hAnsi="Times New Roman"/>
          <w:sz w:val="24"/>
          <w:szCs w:val="24"/>
        </w:rPr>
      </w:pPr>
    </w:p>
    <w:p w14:paraId="2B22EE35" w14:textId="77777777" w:rsidR="00981DE4" w:rsidRDefault="00981DE4" w:rsidP="002A2C04">
      <w:pPr>
        <w:pStyle w:val="a5"/>
        <w:spacing w:after="0" w:line="240" w:lineRule="auto"/>
        <w:jc w:val="both"/>
        <w:rPr>
          <w:rFonts w:ascii="Times New Roman" w:hAnsi="Times New Roman"/>
          <w:sz w:val="24"/>
          <w:szCs w:val="24"/>
        </w:rPr>
      </w:pPr>
    </w:p>
    <w:p w14:paraId="7619309B" w14:textId="77777777" w:rsidR="00981DE4" w:rsidRDefault="00981DE4" w:rsidP="002A2C04">
      <w:pPr>
        <w:pStyle w:val="a5"/>
        <w:spacing w:after="0" w:line="240" w:lineRule="auto"/>
        <w:jc w:val="both"/>
        <w:rPr>
          <w:rFonts w:ascii="Times New Roman" w:hAnsi="Times New Roman"/>
          <w:sz w:val="24"/>
          <w:szCs w:val="24"/>
        </w:rPr>
      </w:pPr>
    </w:p>
    <w:p w14:paraId="3F6AA3D8" w14:textId="77777777" w:rsidR="00981DE4" w:rsidRDefault="00981DE4" w:rsidP="002A2C04">
      <w:pPr>
        <w:pStyle w:val="a5"/>
        <w:spacing w:after="0" w:line="240" w:lineRule="auto"/>
        <w:jc w:val="both"/>
        <w:rPr>
          <w:rFonts w:ascii="Times New Roman" w:hAnsi="Times New Roman"/>
          <w:sz w:val="24"/>
          <w:szCs w:val="24"/>
        </w:rPr>
      </w:pPr>
    </w:p>
    <w:p w14:paraId="791C60EB" w14:textId="77777777" w:rsidR="00981DE4" w:rsidRDefault="00981DE4" w:rsidP="002A2C04">
      <w:pPr>
        <w:pStyle w:val="a5"/>
        <w:spacing w:after="0" w:line="240" w:lineRule="auto"/>
        <w:jc w:val="both"/>
        <w:rPr>
          <w:rFonts w:ascii="Times New Roman" w:hAnsi="Times New Roman"/>
          <w:sz w:val="24"/>
          <w:szCs w:val="24"/>
        </w:rPr>
      </w:pPr>
    </w:p>
    <w:p w14:paraId="50BF1433" w14:textId="77777777" w:rsidR="00981DE4" w:rsidRDefault="00981DE4" w:rsidP="002A2C04">
      <w:pPr>
        <w:pStyle w:val="a5"/>
        <w:spacing w:after="0" w:line="240" w:lineRule="auto"/>
        <w:jc w:val="both"/>
        <w:rPr>
          <w:rFonts w:ascii="Times New Roman" w:hAnsi="Times New Roman"/>
          <w:sz w:val="24"/>
          <w:szCs w:val="24"/>
        </w:rPr>
      </w:pPr>
    </w:p>
    <w:p w14:paraId="4D76DA0B" w14:textId="77777777" w:rsidR="00981DE4" w:rsidRDefault="00981DE4" w:rsidP="002A2C04">
      <w:pPr>
        <w:pStyle w:val="a5"/>
        <w:spacing w:after="0" w:line="240" w:lineRule="auto"/>
        <w:jc w:val="both"/>
        <w:rPr>
          <w:rFonts w:ascii="Times New Roman" w:hAnsi="Times New Roman"/>
          <w:sz w:val="24"/>
          <w:szCs w:val="24"/>
        </w:rPr>
      </w:pPr>
    </w:p>
    <w:p w14:paraId="6397B8F4" w14:textId="77777777" w:rsidR="00981DE4" w:rsidRDefault="00981DE4" w:rsidP="002A2C04">
      <w:pPr>
        <w:pStyle w:val="a5"/>
        <w:spacing w:after="0" w:line="240" w:lineRule="auto"/>
        <w:jc w:val="both"/>
        <w:rPr>
          <w:rFonts w:ascii="Times New Roman" w:hAnsi="Times New Roman"/>
          <w:sz w:val="24"/>
          <w:szCs w:val="24"/>
        </w:rPr>
      </w:pPr>
    </w:p>
    <w:p w14:paraId="4E9F4421" w14:textId="77777777" w:rsidR="00981DE4" w:rsidRDefault="00981DE4" w:rsidP="002A2C04">
      <w:pPr>
        <w:pStyle w:val="a5"/>
        <w:spacing w:after="0" w:line="240" w:lineRule="auto"/>
        <w:jc w:val="both"/>
        <w:rPr>
          <w:rFonts w:ascii="Times New Roman" w:hAnsi="Times New Roman"/>
          <w:sz w:val="24"/>
          <w:szCs w:val="24"/>
        </w:rPr>
      </w:pPr>
    </w:p>
    <w:p w14:paraId="4F057782" w14:textId="77777777" w:rsidR="00981DE4" w:rsidRDefault="00981DE4" w:rsidP="002A2C04">
      <w:pPr>
        <w:pStyle w:val="a5"/>
        <w:spacing w:after="0" w:line="240" w:lineRule="auto"/>
        <w:jc w:val="both"/>
        <w:rPr>
          <w:rFonts w:ascii="Times New Roman" w:hAnsi="Times New Roman"/>
          <w:sz w:val="24"/>
          <w:szCs w:val="24"/>
        </w:rPr>
      </w:pPr>
    </w:p>
    <w:p w14:paraId="1FC6A80C" w14:textId="77777777" w:rsidR="00981DE4" w:rsidRDefault="00981DE4" w:rsidP="002A2C04">
      <w:pPr>
        <w:pStyle w:val="a5"/>
        <w:spacing w:after="0" w:line="240" w:lineRule="auto"/>
        <w:jc w:val="both"/>
        <w:rPr>
          <w:rFonts w:ascii="Times New Roman" w:hAnsi="Times New Roman"/>
          <w:sz w:val="24"/>
          <w:szCs w:val="24"/>
        </w:rPr>
      </w:pPr>
    </w:p>
    <w:p w14:paraId="23298477" w14:textId="77777777" w:rsidR="00981DE4" w:rsidRDefault="00981DE4" w:rsidP="002A2C04">
      <w:pPr>
        <w:pStyle w:val="a5"/>
        <w:spacing w:after="0" w:line="240" w:lineRule="auto"/>
        <w:jc w:val="both"/>
        <w:rPr>
          <w:rFonts w:ascii="Times New Roman" w:hAnsi="Times New Roman"/>
          <w:sz w:val="24"/>
          <w:szCs w:val="24"/>
        </w:rPr>
      </w:pPr>
    </w:p>
    <w:p w14:paraId="0ACB943D" w14:textId="77777777" w:rsidR="00981DE4" w:rsidRDefault="00981DE4" w:rsidP="002A2C04">
      <w:pPr>
        <w:pStyle w:val="a5"/>
        <w:spacing w:after="0" w:line="240" w:lineRule="auto"/>
        <w:jc w:val="both"/>
        <w:rPr>
          <w:rFonts w:ascii="Times New Roman" w:hAnsi="Times New Roman"/>
          <w:sz w:val="24"/>
          <w:szCs w:val="24"/>
        </w:rPr>
      </w:pPr>
    </w:p>
    <w:p w14:paraId="3F0294D1" w14:textId="77777777" w:rsidR="00981DE4" w:rsidRDefault="00981DE4" w:rsidP="002A2C04">
      <w:pPr>
        <w:pStyle w:val="a5"/>
        <w:spacing w:after="0" w:line="240" w:lineRule="auto"/>
        <w:jc w:val="both"/>
        <w:rPr>
          <w:rFonts w:ascii="Times New Roman" w:hAnsi="Times New Roman"/>
          <w:sz w:val="24"/>
          <w:szCs w:val="24"/>
        </w:rPr>
      </w:pPr>
    </w:p>
    <w:p w14:paraId="6113F9A7" w14:textId="77777777" w:rsidR="00981DE4" w:rsidRDefault="00981DE4" w:rsidP="002A2C04">
      <w:pPr>
        <w:pStyle w:val="a5"/>
        <w:spacing w:after="0" w:line="240" w:lineRule="auto"/>
        <w:jc w:val="both"/>
        <w:rPr>
          <w:rFonts w:ascii="Times New Roman" w:hAnsi="Times New Roman"/>
          <w:sz w:val="24"/>
          <w:szCs w:val="24"/>
        </w:rPr>
      </w:pPr>
    </w:p>
    <w:p w14:paraId="565D72CE" w14:textId="77777777" w:rsidR="00981DE4" w:rsidRDefault="00981DE4" w:rsidP="002A2C04">
      <w:pPr>
        <w:pStyle w:val="a5"/>
        <w:spacing w:after="0" w:line="240" w:lineRule="auto"/>
        <w:jc w:val="both"/>
        <w:rPr>
          <w:rFonts w:ascii="Times New Roman" w:hAnsi="Times New Roman"/>
          <w:sz w:val="24"/>
          <w:szCs w:val="24"/>
        </w:rPr>
      </w:pPr>
    </w:p>
    <w:p w14:paraId="5A0A1B55" w14:textId="77777777" w:rsidR="00EF2353" w:rsidRDefault="00EF2353" w:rsidP="002A2C04">
      <w:pPr>
        <w:pStyle w:val="a5"/>
        <w:spacing w:after="0" w:line="240" w:lineRule="auto"/>
        <w:jc w:val="both"/>
        <w:rPr>
          <w:rFonts w:ascii="Times New Roman" w:hAnsi="Times New Roman"/>
          <w:sz w:val="24"/>
          <w:szCs w:val="24"/>
        </w:rPr>
      </w:pPr>
    </w:p>
    <w:p w14:paraId="50C76531" w14:textId="77777777" w:rsidR="00EF2353" w:rsidRDefault="00EF2353" w:rsidP="002A2C04">
      <w:pPr>
        <w:pStyle w:val="a5"/>
        <w:spacing w:after="0" w:line="240" w:lineRule="auto"/>
        <w:jc w:val="both"/>
        <w:rPr>
          <w:rFonts w:ascii="Times New Roman" w:hAnsi="Times New Roman"/>
          <w:sz w:val="24"/>
          <w:szCs w:val="24"/>
        </w:rPr>
      </w:pPr>
    </w:p>
    <w:p w14:paraId="0C81F66D" w14:textId="77777777" w:rsidR="00EF2353" w:rsidRDefault="00EF2353" w:rsidP="002A2C04">
      <w:pPr>
        <w:pStyle w:val="a5"/>
        <w:spacing w:after="0" w:line="240" w:lineRule="auto"/>
        <w:jc w:val="both"/>
        <w:rPr>
          <w:rFonts w:ascii="Times New Roman" w:hAnsi="Times New Roman"/>
          <w:sz w:val="24"/>
          <w:szCs w:val="24"/>
        </w:rPr>
      </w:pPr>
    </w:p>
    <w:p w14:paraId="70D75D1B" w14:textId="77777777" w:rsidR="00231A34" w:rsidRDefault="00231A34" w:rsidP="00091B91">
      <w:pPr>
        <w:tabs>
          <w:tab w:val="left" w:pos="900"/>
        </w:tabs>
        <w:autoSpaceDE w:val="0"/>
        <w:autoSpaceDN w:val="0"/>
        <w:adjustRightInd w:val="0"/>
        <w:spacing w:after="0" w:line="240" w:lineRule="auto"/>
        <w:ind w:right="-1" w:firstLine="720"/>
        <w:jc w:val="center"/>
        <w:rPr>
          <w:noProof/>
        </w:rPr>
      </w:pPr>
    </w:p>
    <w:p w14:paraId="111BC6C7" w14:textId="77777777" w:rsidR="007B27C4" w:rsidRDefault="007B27C4" w:rsidP="00091B91">
      <w:pPr>
        <w:tabs>
          <w:tab w:val="left" w:pos="900"/>
        </w:tabs>
        <w:autoSpaceDE w:val="0"/>
        <w:autoSpaceDN w:val="0"/>
        <w:adjustRightInd w:val="0"/>
        <w:spacing w:after="0" w:line="240" w:lineRule="auto"/>
        <w:ind w:right="-1" w:firstLine="720"/>
        <w:jc w:val="center"/>
        <w:rPr>
          <w:noProof/>
        </w:rPr>
      </w:pPr>
    </w:p>
    <w:p w14:paraId="71A57E68" w14:textId="77777777"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4EF4BDF"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1B3EA007"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4C8DE351"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A566BCB"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07254FD" w14:textId="77777777"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Start w:id="380" w:name="_GoBack"/>
      <w:bookmarkEnd w:id="375"/>
      <w:bookmarkEnd w:id="376"/>
      <w:bookmarkEnd w:id="377"/>
      <w:bookmarkEnd w:id="378"/>
      <w:bookmarkEnd w:id="379"/>
      <w:bookmarkEnd w:id="380"/>
    </w:p>
    <w:p w14:paraId="1D334CB2" w14:textId="77777777" w:rsidR="00981DE4" w:rsidRDefault="00981DE4" w:rsidP="00981DE4">
      <w:pPr>
        <w:pStyle w:val="afff"/>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14:paraId="2687A8C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219E3" w14:textId="77777777"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7EF68"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84FBB"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14:paraId="4D4DEC52" w14:textId="77777777" w:rsidTr="00153AA0">
        <w:trPr>
          <w:trHeight w:val="983"/>
        </w:trPr>
        <w:tc>
          <w:tcPr>
            <w:tcW w:w="568" w:type="dxa"/>
            <w:tcBorders>
              <w:top w:val="single" w:sz="4" w:space="0" w:color="auto"/>
              <w:left w:val="single" w:sz="4" w:space="0" w:color="auto"/>
              <w:bottom w:val="single" w:sz="4" w:space="0" w:color="auto"/>
              <w:right w:val="single" w:sz="4" w:space="0" w:color="auto"/>
            </w:tcBorders>
          </w:tcPr>
          <w:p w14:paraId="3D63A1A8"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14:paraId="323D7410" w14:textId="77777777"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7A9A4EF8" w14:textId="77777777" w:rsidR="00E96439" w:rsidRDefault="00E96439" w:rsidP="000E4204">
            <w:pPr>
              <w:pStyle w:val="a5"/>
              <w:tabs>
                <w:tab w:val="clear" w:pos="709"/>
              </w:tabs>
              <w:spacing w:after="0" w:line="240" w:lineRule="auto"/>
              <w:rPr>
                <w:rFonts w:ascii="Times New Roman" w:hAnsi="Times New Roman"/>
                <w:sz w:val="24"/>
                <w:szCs w:val="24"/>
              </w:rPr>
            </w:pPr>
            <w:r>
              <w:rPr>
                <w:rFonts w:ascii="Times New Roman" w:hAnsi="Times New Roman"/>
                <w:color w:val="000000"/>
              </w:rPr>
              <w:t>Поставка топлива для котельных</w:t>
            </w:r>
            <w:r w:rsidR="00111AE3">
              <w:rPr>
                <w:rFonts w:ascii="Times New Roman" w:hAnsi="Times New Roman"/>
                <w:color w:val="000000"/>
              </w:rPr>
              <w:t xml:space="preserve"> </w:t>
            </w:r>
            <w:r>
              <w:rPr>
                <w:rFonts w:ascii="Times New Roman" w:hAnsi="Times New Roman"/>
                <w:color w:val="000000"/>
              </w:rPr>
              <w:t>-</w:t>
            </w:r>
            <w:r w:rsidR="00111AE3">
              <w:rPr>
                <w:rFonts w:ascii="Times New Roman" w:hAnsi="Times New Roman"/>
                <w:color w:val="000000"/>
              </w:rPr>
              <w:t xml:space="preserve"> </w:t>
            </w:r>
            <w:r>
              <w:rPr>
                <w:rFonts w:ascii="Times New Roman" w:hAnsi="Times New Roman"/>
                <w:color w:val="000000"/>
              </w:rPr>
              <w:t>уголь каменный марки ДО</w:t>
            </w:r>
            <w:r w:rsidR="00523B2E">
              <w:rPr>
                <w:rFonts w:ascii="Times New Roman" w:hAnsi="Times New Roman"/>
                <w:color w:val="000000"/>
              </w:rPr>
              <w:t>М</w:t>
            </w:r>
            <w:r>
              <w:rPr>
                <w:rFonts w:ascii="Times New Roman" w:hAnsi="Times New Roman"/>
                <w:color w:val="000000"/>
              </w:rPr>
              <w:t xml:space="preserve"> (</w:t>
            </w:r>
            <w:r w:rsidR="00523B2E">
              <w:rPr>
                <w:rFonts w:ascii="Times New Roman" w:hAnsi="Times New Roman"/>
                <w:color w:val="000000"/>
              </w:rPr>
              <w:t>13</w:t>
            </w:r>
            <w:r>
              <w:rPr>
                <w:rFonts w:ascii="Times New Roman" w:hAnsi="Times New Roman"/>
                <w:color w:val="000000"/>
              </w:rPr>
              <w:t>-50)</w:t>
            </w:r>
            <w:r w:rsidR="00111AE3">
              <w:rPr>
                <w:rFonts w:ascii="Times New Roman" w:hAnsi="Times New Roman"/>
                <w:color w:val="000000"/>
              </w:rPr>
              <w:t xml:space="preserve"> </w:t>
            </w:r>
            <w:r>
              <w:rPr>
                <w:rFonts w:ascii="Times New Roman" w:hAnsi="Times New Roman"/>
                <w:color w:val="000000"/>
              </w:rPr>
              <w:t>автомобильным транспортом</w:t>
            </w:r>
          </w:p>
          <w:p w14:paraId="0CD4730A" w14:textId="77777777" w:rsidR="00981DE4" w:rsidRDefault="00981DE4" w:rsidP="00C851E7">
            <w:pPr>
              <w:spacing w:after="120"/>
              <w:jc w:val="both"/>
              <w:rPr>
                <w:rFonts w:ascii="Times New Roman" w:hAnsi="Times New Roman"/>
                <w:lang w:eastAsia="en-US"/>
              </w:rPr>
            </w:pPr>
          </w:p>
        </w:tc>
      </w:tr>
      <w:tr w:rsidR="00981DE4" w14:paraId="6DBF7B3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16FEDA4"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1"/>
          </w:p>
        </w:tc>
        <w:tc>
          <w:tcPr>
            <w:tcW w:w="2694" w:type="dxa"/>
            <w:tcBorders>
              <w:top w:val="single" w:sz="4" w:space="0" w:color="auto"/>
              <w:left w:val="single" w:sz="4" w:space="0" w:color="auto"/>
              <w:bottom w:val="single" w:sz="4" w:space="0" w:color="auto"/>
              <w:right w:val="single" w:sz="4" w:space="0" w:color="auto"/>
            </w:tcBorders>
            <w:hideMark/>
          </w:tcPr>
          <w:p w14:paraId="7DFC7CF9" w14:textId="77777777"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14:paraId="5A5358D6" w14:textId="77777777"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14:paraId="4A83F7A9" w14:textId="77777777"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14:paraId="43C0FA24" w14:textId="77777777"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14:paraId="5D49188F" w14:textId="77777777"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a"/>
                </w:rPr>
                <w:t>http://www.wpts.vbg.ru</w:t>
              </w:r>
            </w:hyperlink>
            <w:r>
              <w:rPr>
                <w:rFonts w:ascii="Times New Roman" w:hAnsi="Times New Roman"/>
              </w:rPr>
              <w:t xml:space="preserve"> </w:t>
            </w:r>
          </w:p>
          <w:p w14:paraId="58400BDA" w14:textId="77777777"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1965F6">
              <w:rPr>
                <w:rFonts w:ascii="Times New Roman" w:hAnsi="Times New Roman"/>
              </w:rPr>
              <w:t>Макарова</w:t>
            </w:r>
            <w:r w:rsidR="00E97B14">
              <w:rPr>
                <w:rFonts w:ascii="Times New Roman" w:hAnsi="Times New Roman"/>
              </w:rPr>
              <w:t xml:space="preserve"> </w:t>
            </w:r>
            <w:r w:rsidR="001965F6">
              <w:rPr>
                <w:rFonts w:ascii="Times New Roman" w:hAnsi="Times New Roman"/>
              </w:rPr>
              <w:t>Марина</w:t>
            </w:r>
            <w:r w:rsidR="00E97B14">
              <w:rPr>
                <w:rFonts w:ascii="Times New Roman" w:hAnsi="Times New Roman"/>
              </w:rPr>
              <w:t xml:space="preserve"> </w:t>
            </w:r>
            <w:r w:rsidR="001965F6">
              <w:rPr>
                <w:rFonts w:ascii="Times New Roman" w:hAnsi="Times New Roman"/>
              </w:rPr>
              <w:t>Александровна</w:t>
            </w:r>
            <w:r w:rsidR="005427E3">
              <w:rPr>
                <w:rFonts w:ascii="Times New Roman" w:hAnsi="Times New Roman"/>
              </w:rPr>
              <w:t>(81378)33363</w:t>
            </w:r>
            <w:r w:rsidR="007F6E59">
              <w:rPr>
                <w:rFonts w:ascii="Times New Roman" w:hAnsi="Times New Roman"/>
              </w:rPr>
              <w:t xml:space="preserve">, </w:t>
            </w:r>
            <w:r w:rsidR="001965F6">
              <w:rPr>
                <w:rFonts w:ascii="Times New Roman" w:hAnsi="Times New Roman"/>
                <w:lang w:val="en-US"/>
              </w:rPr>
              <w:t>marina</w:t>
            </w:r>
            <w:r w:rsidR="001965F6" w:rsidRPr="001965F6">
              <w:rPr>
                <w:rFonts w:ascii="Times New Roman" w:hAnsi="Times New Roman"/>
              </w:rPr>
              <w:t>.</w:t>
            </w:r>
            <w:proofErr w:type="spellStart"/>
            <w:r w:rsidR="001965F6">
              <w:rPr>
                <w:rFonts w:ascii="Times New Roman" w:hAnsi="Times New Roman"/>
                <w:lang w:val="en-US"/>
              </w:rPr>
              <w:t>makarova</w:t>
            </w:r>
            <w:proofErr w:type="spellEnd"/>
            <w:r w:rsidR="001965F6" w:rsidRPr="001965F6">
              <w:rPr>
                <w:rFonts w:ascii="Times New Roman" w:hAnsi="Times New Roman"/>
              </w:rPr>
              <w:t>1971@</w:t>
            </w:r>
            <w:r w:rsidR="001965F6">
              <w:rPr>
                <w:rFonts w:ascii="Times New Roman" w:hAnsi="Times New Roman"/>
                <w:lang w:val="en-US"/>
              </w:rPr>
              <w:t>mail</w:t>
            </w:r>
            <w:r w:rsidR="001965F6" w:rsidRPr="001965F6">
              <w:rPr>
                <w:rFonts w:ascii="Times New Roman" w:hAnsi="Times New Roman"/>
              </w:rPr>
              <w:t>.</w:t>
            </w:r>
            <w:proofErr w:type="spellStart"/>
            <w:r w:rsidR="001965F6">
              <w:rPr>
                <w:rFonts w:ascii="Times New Roman" w:hAnsi="Times New Roman"/>
                <w:lang w:val="en-US"/>
              </w:rPr>
              <w:t>ru</w:t>
            </w:r>
            <w:proofErr w:type="spellEnd"/>
          </w:p>
          <w:p w14:paraId="2C13853C" w14:textId="77777777"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14:paraId="03EB1CE0" w14:textId="77777777"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2"/>
      <w:tr w:rsidR="00981DE4" w14:paraId="4AFB3F9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E5DB05"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E102EF3" w14:textId="77777777"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14:paraId="0DE5FBD8" w14:textId="77777777"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14:paraId="3E868DA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3C397EA"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14:paraId="21A7C2DA"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14:paraId="3BEAECAD" w14:textId="77777777"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14:paraId="4074A44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AF418BA"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14:paraId="11657D1A" w14:textId="77777777"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14:paraId="7D7D06A3" w14:textId="77777777"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a"/>
                  <w:rFonts w:ascii="Times New Roman" w:hAnsi="Times New Roman" w:cs="Times New Roman"/>
                  <w:sz w:val="24"/>
                  <w:szCs w:val="24"/>
                  <w:lang w:val="en-US"/>
                </w:rPr>
                <w:t>www</w:t>
              </w:r>
              <w:r w:rsidR="00E97B14" w:rsidRPr="00E97B14">
                <w:rPr>
                  <w:rStyle w:val="affa"/>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a"/>
                  <w:rFonts w:ascii="Times New Roman" w:hAnsi="Times New Roman" w:cs="Times New Roman"/>
                  <w:sz w:val="24"/>
                  <w:szCs w:val="24"/>
                  <w:lang w:val="en-US"/>
                </w:rPr>
                <w:t>www</w:t>
              </w:r>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wpts</w:t>
              </w:r>
              <w:proofErr w:type="spellEnd"/>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vbg</w:t>
              </w:r>
              <w:proofErr w:type="spellEnd"/>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14:paraId="3C0AFAD4"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5CE5A5B"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14:paraId="686D41DA" w14:textId="77777777"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14:paraId="42843E82" w14:textId="77777777" w:rsidR="000F3081" w:rsidRPr="007C70F3" w:rsidRDefault="00B71312" w:rsidP="000F3081">
            <w:pPr>
              <w:spacing w:after="0" w:line="240" w:lineRule="auto"/>
              <w:rPr>
                <w:rFonts w:ascii="Times New Roman" w:hAnsi="Times New Roman"/>
              </w:rPr>
            </w:pPr>
            <w:r>
              <w:rPr>
                <w:rFonts w:ascii="Times New Roman" w:hAnsi="Times New Roman"/>
              </w:rPr>
              <w:t xml:space="preserve"> </w:t>
            </w:r>
            <w:r w:rsidR="004026D2" w:rsidRPr="0052265A">
              <w:rPr>
                <w:rFonts w:ascii="Times New Roman" w:hAnsi="Times New Roman"/>
                <w:b/>
              </w:rPr>
              <w:t>3</w:t>
            </w:r>
            <w:r w:rsidR="001965F6" w:rsidRPr="001965F6">
              <w:rPr>
                <w:rFonts w:ascii="Times New Roman" w:hAnsi="Times New Roman"/>
                <w:b/>
              </w:rPr>
              <w:t>9</w:t>
            </w:r>
            <w:r w:rsidR="00F92954" w:rsidRPr="00F92954">
              <w:rPr>
                <w:rFonts w:ascii="Times New Roman" w:hAnsi="Times New Roman"/>
                <w:b/>
              </w:rPr>
              <w:t> </w:t>
            </w:r>
            <w:r w:rsidR="004026D2">
              <w:rPr>
                <w:rFonts w:ascii="Times New Roman" w:hAnsi="Times New Roman"/>
                <w:b/>
              </w:rPr>
              <w:t>96</w:t>
            </w:r>
            <w:r w:rsidR="001965F6" w:rsidRPr="001965F6">
              <w:rPr>
                <w:rFonts w:ascii="Times New Roman" w:hAnsi="Times New Roman"/>
                <w:b/>
              </w:rPr>
              <w:t>0</w:t>
            </w:r>
            <w:r w:rsidR="00F92954" w:rsidRPr="00F92954">
              <w:rPr>
                <w:rFonts w:ascii="Times New Roman" w:hAnsi="Times New Roman"/>
                <w:b/>
              </w:rPr>
              <w:t xml:space="preserve"> 000</w:t>
            </w:r>
            <w:r>
              <w:rPr>
                <w:rFonts w:ascii="Times New Roman" w:hAnsi="Times New Roman"/>
              </w:rPr>
              <w:t xml:space="preserve"> </w:t>
            </w:r>
            <w:r w:rsidR="000F3081" w:rsidRPr="007C70F3">
              <w:rPr>
                <w:rFonts w:ascii="Times New Roman" w:hAnsi="Times New Roman"/>
              </w:rPr>
              <w:t xml:space="preserve"> (</w:t>
            </w:r>
            <w:r w:rsidR="004026D2">
              <w:rPr>
                <w:rFonts w:ascii="Times New Roman" w:hAnsi="Times New Roman"/>
              </w:rPr>
              <w:t>Тридцать д</w:t>
            </w:r>
            <w:r w:rsidR="001965F6">
              <w:rPr>
                <w:rFonts w:ascii="Times New Roman" w:hAnsi="Times New Roman"/>
              </w:rPr>
              <w:t>евять</w:t>
            </w:r>
            <w:r w:rsidR="00F92954">
              <w:rPr>
                <w:rFonts w:ascii="Times New Roman" w:hAnsi="Times New Roman"/>
              </w:rPr>
              <w:t xml:space="preserve"> миллионов </w:t>
            </w:r>
            <w:r w:rsidR="004026D2">
              <w:rPr>
                <w:rFonts w:ascii="Times New Roman" w:hAnsi="Times New Roman"/>
              </w:rPr>
              <w:t>девятьсот шестьдесят</w:t>
            </w:r>
            <w:r w:rsidR="00F92954">
              <w:rPr>
                <w:rFonts w:ascii="Times New Roman" w:hAnsi="Times New Roman"/>
              </w:rPr>
              <w:t xml:space="preserve"> тысяч</w:t>
            </w:r>
            <w:r w:rsidR="000F3081" w:rsidRPr="007C70F3">
              <w:rPr>
                <w:rFonts w:ascii="Times New Roman" w:hAnsi="Times New Roman"/>
              </w:rPr>
              <w:t>) рублей, в том числе НДС, с учетом всех расходов</w:t>
            </w:r>
            <w:r w:rsidR="004026D2">
              <w:rPr>
                <w:rFonts w:ascii="Times New Roman" w:hAnsi="Times New Roman"/>
              </w:rPr>
              <w:t xml:space="preserve"> (хранение, перевалка, доставка)</w:t>
            </w:r>
            <w:r w:rsidR="000F3081" w:rsidRPr="007C70F3">
              <w:rPr>
                <w:rFonts w:ascii="Times New Roman" w:hAnsi="Times New Roman"/>
              </w:rPr>
              <w:t xml:space="preserve">,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14:paraId="665ED3CC" w14:textId="77777777"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EF01964" w14:textId="77777777" w:rsidR="00981DE4" w:rsidRPr="006C6159" w:rsidRDefault="00981DE4" w:rsidP="000F3081">
            <w:pPr>
              <w:spacing w:after="0" w:line="240" w:lineRule="auto"/>
              <w:rPr>
                <w:rFonts w:ascii="Times New Roman" w:hAnsi="Times New Roman"/>
                <w:color w:val="FF0000"/>
                <w:highlight w:val="yellow"/>
                <w:lang w:eastAsia="en-US"/>
              </w:rPr>
            </w:pPr>
          </w:p>
        </w:tc>
      </w:tr>
      <w:bookmarkEnd w:id="385"/>
      <w:tr w:rsidR="00981DE4" w14:paraId="760C6D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456744"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D9763C8" w14:textId="77777777"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14:paraId="13DBE5D2"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14:paraId="3065F81B"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1DF42"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53ECFCD" w14:textId="77777777"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14:paraId="65B6C9BB" w14:textId="77777777"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14:paraId="5C68CB8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EBF03C"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06C1220" w14:textId="77777777"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14:paraId="0D0037C9" w14:textId="77777777"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14:paraId="679C4CC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B55962C"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14:paraId="5D6EE76E" w14:textId="77777777"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2B151D0" w14:textId="77777777" w:rsidR="00981DE4" w:rsidRDefault="000F3081" w:rsidP="00981DE4">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w:t>
            </w:r>
            <w:r>
              <w:rPr>
                <w:rFonts w:ascii="Times New Roman" w:hAnsi="Times New Roman"/>
              </w:rPr>
              <w:lastRenderedPageBreak/>
              <w:t>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981DE4" w14:paraId="10858EBB"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723AAC03"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14:paraId="4FE5DCA2" w14:textId="77777777"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404E2245" w14:textId="77777777"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7"/>
      <w:tr w:rsidR="00981DE4" w14:paraId="3B48F5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C1515B"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95AFD75" w14:textId="77777777"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02BA2C7A" w14:textId="77777777"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14:paraId="7AD88452"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0F4203"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96477C8" w14:textId="77777777"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14:paraId="7E5415E2" w14:textId="77777777" w:rsidR="00981DE4" w:rsidRPr="004026D2" w:rsidRDefault="004026D2" w:rsidP="004026D2">
            <w:pPr>
              <w:rPr>
                <w:rFonts w:ascii="Times New Roman" w:hAnsi="Times New Roman"/>
                <w:sz w:val="24"/>
                <w:szCs w:val="24"/>
                <w:lang w:eastAsia="en-US"/>
              </w:rPr>
            </w:pPr>
            <w:r w:rsidRPr="004026D2">
              <w:rPr>
                <w:rFonts w:ascii="Times New Roman" w:hAnsi="Times New Roman" w:cs="Times New Roman"/>
                <w:sz w:val="24"/>
                <w:szCs w:val="24"/>
              </w:rPr>
              <w:t xml:space="preserve">Оплата  в течение 120 календарных дней </w:t>
            </w:r>
            <w:r w:rsidR="00E96439" w:rsidRPr="004026D2">
              <w:rPr>
                <w:rFonts w:ascii="Times New Roman" w:hAnsi="Times New Roman"/>
                <w:sz w:val="24"/>
                <w:szCs w:val="24"/>
              </w:rPr>
              <w:t xml:space="preserve">после поставки партии угля. </w:t>
            </w:r>
          </w:p>
        </w:tc>
      </w:tr>
      <w:tr w:rsidR="00981DE4" w14:paraId="1804078D"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593C7E"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728D9A" w14:textId="77777777"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2EAF595D" w14:textId="77777777"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14:paraId="63A7B9D6"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DA259A0"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14:paraId="0855522E"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14:paraId="4C3E5659" w14:textId="77777777"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14:paraId="0E83718C" w14:textId="77777777" w:rsidR="00981DE4" w:rsidRDefault="00981DE4" w:rsidP="00645E55">
            <w:pPr>
              <w:spacing w:after="0" w:line="240" w:lineRule="auto"/>
              <w:rPr>
                <w:rFonts w:ascii="Times New Roman" w:hAnsi="Times New Roman"/>
                <w:lang w:eastAsia="en-US"/>
              </w:rPr>
            </w:pPr>
          </w:p>
        </w:tc>
      </w:tr>
      <w:tr w:rsidR="00981DE4" w14:paraId="19D3068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4912680"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14:paraId="3F7EDB96"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14:paraId="00BAD03B" w14:textId="77777777"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14:paraId="5F01CF2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FAE517E"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14:paraId="6D793C0E" w14:textId="77777777"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14:paraId="6AF4791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3761FB4"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14:paraId="45AB303B" w14:textId="77777777"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14:paraId="53661A3A" w14:textId="77777777"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14:paraId="0F091843" w14:textId="77777777" w:rsidR="00981DE4" w:rsidRDefault="00981DE4" w:rsidP="00981DE4">
            <w:pPr>
              <w:spacing w:after="0" w:line="240" w:lineRule="auto"/>
              <w:rPr>
                <w:rFonts w:ascii="Times New Roman" w:hAnsi="Times New Roman"/>
                <w:lang w:eastAsia="en-US"/>
              </w:rPr>
            </w:pPr>
          </w:p>
        </w:tc>
      </w:tr>
      <w:bookmarkEnd w:id="391"/>
      <w:bookmarkEnd w:id="392"/>
      <w:tr w:rsidR="00981DE4" w14:paraId="08216D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FD71EE8"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AC98E50" w14:textId="77777777"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14:paraId="61655958"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14:paraId="4311727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56CA3C9"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3D40F31" w14:textId="77777777"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14:paraId="695794FA" w14:textId="77777777" w:rsidR="000F3081" w:rsidRDefault="000F3081" w:rsidP="000F3081">
            <w:pPr>
              <w:spacing w:after="0" w:line="240" w:lineRule="auto"/>
              <w:rPr>
                <w:rFonts w:ascii="Times New Roman" w:hAnsi="Times New Roman"/>
                <w:lang w:eastAsia="en-US"/>
              </w:rPr>
            </w:pPr>
            <w:r>
              <w:rPr>
                <w:rFonts w:ascii="Times New Roman" w:hAnsi="Times New Roman"/>
              </w:rPr>
              <w:t xml:space="preserve">Требуются </w:t>
            </w:r>
            <w:r w:rsidR="00B10918">
              <w:rPr>
                <w:rFonts w:ascii="Times New Roman" w:hAnsi="Times New Roman"/>
              </w:rPr>
              <w:t>сертификат (</w:t>
            </w:r>
            <w:r>
              <w:rPr>
                <w:rFonts w:ascii="Times New Roman" w:hAnsi="Times New Roman"/>
              </w:rPr>
              <w:t>паспорт</w:t>
            </w:r>
            <w:r w:rsidR="00B10918">
              <w:rPr>
                <w:rFonts w:ascii="Times New Roman" w:hAnsi="Times New Roman"/>
              </w:rPr>
              <w:t>)</w:t>
            </w:r>
            <w:r>
              <w:rPr>
                <w:rFonts w:ascii="Times New Roman" w:hAnsi="Times New Roman"/>
              </w:rPr>
              <w:t xml:space="preserve"> качества на </w:t>
            </w:r>
            <w:r w:rsidR="00B10918">
              <w:rPr>
                <w:rFonts w:ascii="Times New Roman" w:hAnsi="Times New Roman"/>
              </w:rPr>
              <w:t>уголь</w:t>
            </w:r>
          </w:p>
          <w:p w14:paraId="5FFB3447" w14:textId="77777777" w:rsidR="00D738A7" w:rsidRPr="008D5CF4" w:rsidRDefault="00D738A7" w:rsidP="00545DDB">
            <w:pPr>
              <w:spacing w:after="0" w:line="240" w:lineRule="auto"/>
              <w:jc w:val="both"/>
              <w:rPr>
                <w:rFonts w:ascii="Times New Roman" w:hAnsi="Times New Roman"/>
              </w:rPr>
            </w:pPr>
          </w:p>
        </w:tc>
      </w:tr>
      <w:tr w:rsidR="00D738A7" w14:paraId="686A7BF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F62186E"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14:paraId="414FE078" w14:textId="77777777"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14:paraId="30633163" w14:textId="77777777"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14:paraId="3F51D3D2"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8231DEE"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3795"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14:paraId="564013D1" w14:textId="77777777"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73452964"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4"/>
      <w:tr w:rsidR="00D738A7" w14:paraId="2F1FCC09"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37E7BF" w14:textId="77777777"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C256AB" w14:textId="77777777" w:rsidR="00D738A7" w:rsidRDefault="00D738A7" w:rsidP="00981DE4">
            <w:pPr>
              <w:spacing w:after="0" w:line="240" w:lineRule="auto"/>
              <w:rPr>
                <w:rFonts w:ascii="Times New Roman" w:hAnsi="Times New Roman"/>
                <w:lang w:eastAsia="en-US"/>
              </w:rPr>
            </w:pPr>
            <w:bookmarkStart w:id="395" w:name="_Ref534586139"/>
            <w:r>
              <w:rPr>
                <w:rFonts w:ascii="Times New Roman" w:hAnsi="Times New Roman"/>
              </w:rPr>
              <w:t>Возможность привлечения субподрядчиков (соисполнителей, субпоставщиков)</w:t>
            </w:r>
            <w:bookmarkEnd w:id="395"/>
          </w:p>
        </w:tc>
        <w:tc>
          <w:tcPr>
            <w:tcW w:w="5813" w:type="dxa"/>
            <w:tcBorders>
              <w:top w:val="single" w:sz="4" w:space="0" w:color="auto"/>
              <w:left w:val="single" w:sz="4" w:space="0" w:color="auto"/>
              <w:bottom w:val="single" w:sz="4" w:space="0" w:color="auto"/>
              <w:right w:val="single" w:sz="4" w:space="0" w:color="auto"/>
            </w:tcBorders>
            <w:hideMark/>
          </w:tcPr>
          <w:p w14:paraId="72838E26" w14:textId="77777777"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14:paraId="3BF13234" w14:textId="77777777" w:rsidR="00D738A7" w:rsidRDefault="00D738A7" w:rsidP="00981DE4">
            <w:pPr>
              <w:spacing w:after="0" w:line="240" w:lineRule="auto"/>
              <w:rPr>
                <w:rFonts w:ascii="Times New Roman" w:hAnsi="Times New Roman"/>
                <w:lang w:eastAsia="en-US"/>
              </w:rPr>
            </w:pPr>
          </w:p>
        </w:tc>
      </w:tr>
      <w:tr w:rsidR="00D738A7" w14:paraId="33BDE8F4"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1E33242"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14:paraId="340C08A3" w14:textId="77777777"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4CB41607"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bookmarkEnd w:id="396"/>
      <w:tr w:rsidR="00D738A7" w14:paraId="46D28237"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79EAD63"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D6E7326"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14:paraId="51445DE2"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14:paraId="435ED7B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4DA4D07"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14:paraId="15C9BF3E" w14:textId="77777777"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14:paraId="77BA5BC0" w14:textId="77777777"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D738A7" w14:paraId="362D768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886C187"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5852011"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14:paraId="54BB3268"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14:paraId="2C899BDF"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14:paraId="2FF7CCC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929F670"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14298333"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14:paraId="29DFD9CA" w14:textId="77777777"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14:paraId="0BB2EF94" w14:textId="77777777" w:rsidR="00471B79" w:rsidRDefault="00471B79" w:rsidP="00471B79">
            <w:pPr>
              <w:spacing w:after="0" w:line="240" w:lineRule="auto"/>
              <w:jc w:val="both"/>
              <w:rPr>
                <w:rFonts w:ascii="Times New Roman" w:hAnsi="Times New Roman"/>
              </w:rPr>
            </w:pPr>
            <w:r>
              <w:rPr>
                <w:rFonts w:ascii="Times New Roman" w:hAnsi="Times New Roman"/>
              </w:rPr>
              <w:t>5 % от начальной максимальной цены договора.</w:t>
            </w:r>
          </w:p>
          <w:p w14:paraId="6A9DC865" w14:textId="77777777" w:rsidR="00471B79" w:rsidRDefault="00471B79" w:rsidP="00471B79">
            <w:pPr>
              <w:pStyle w:val="p6"/>
              <w:spacing w:before="0" w:beforeAutospacing="0" w:after="0" w:afterAutospacing="0"/>
              <w:rPr>
                <w:sz w:val="22"/>
                <w:szCs w:val="22"/>
              </w:rPr>
            </w:pPr>
            <w:r>
              <w:rPr>
                <w:sz w:val="22"/>
                <w:szCs w:val="22"/>
              </w:rPr>
              <w:t>Необходимо перечислить на расчетный счет заказчика АО «</w:t>
            </w:r>
            <w:proofErr w:type="spellStart"/>
            <w:r>
              <w:rPr>
                <w:sz w:val="22"/>
                <w:szCs w:val="22"/>
              </w:rPr>
              <w:t>Выборгтеплоэнерго</w:t>
            </w:r>
            <w:proofErr w:type="spellEnd"/>
            <w:r>
              <w:rPr>
                <w:sz w:val="22"/>
                <w:szCs w:val="22"/>
              </w:rPr>
              <w:t>»</w:t>
            </w:r>
          </w:p>
          <w:p w14:paraId="421DBD68" w14:textId="77777777" w:rsidR="00471B79" w:rsidRDefault="00471B79" w:rsidP="00471B79">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14:paraId="09F81C25" w14:textId="77777777" w:rsidR="00471B79" w:rsidRDefault="00471B79" w:rsidP="00471B79">
            <w:pPr>
              <w:pStyle w:val="p6"/>
              <w:spacing w:before="0" w:beforeAutospacing="0" w:after="0" w:afterAutospacing="0"/>
              <w:rPr>
                <w:rStyle w:val="s1"/>
                <w:b/>
                <w:sz w:val="22"/>
                <w:szCs w:val="22"/>
              </w:rPr>
            </w:pPr>
            <w:r>
              <w:rPr>
                <w:rStyle w:val="s1"/>
                <w:b/>
                <w:sz w:val="22"/>
                <w:szCs w:val="22"/>
              </w:rPr>
              <w:t>Р.с.40702810062110000252</w:t>
            </w:r>
          </w:p>
          <w:p w14:paraId="0E5C775C" w14:textId="77777777" w:rsidR="00471B79" w:rsidRDefault="00471B79" w:rsidP="00471B79">
            <w:pPr>
              <w:pStyle w:val="p6"/>
              <w:spacing w:before="0" w:beforeAutospacing="0" w:after="0" w:afterAutospacing="0"/>
              <w:rPr>
                <w:rStyle w:val="s1"/>
                <w:sz w:val="22"/>
                <w:szCs w:val="22"/>
              </w:rPr>
            </w:pPr>
            <w:r>
              <w:rPr>
                <w:rStyle w:val="s1"/>
                <w:sz w:val="22"/>
                <w:szCs w:val="22"/>
              </w:rPr>
              <w:t>БИК 044030704</w:t>
            </w:r>
          </w:p>
          <w:p w14:paraId="0C5BB594" w14:textId="77777777" w:rsidR="00471B79" w:rsidRDefault="00471B79" w:rsidP="00471B79">
            <w:pPr>
              <w:pStyle w:val="p6"/>
              <w:spacing w:before="0" w:beforeAutospacing="0" w:after="0" w:afterAutospacing="0"/>
              <w:rPr>
                <w:rStyle w:val="s1"/>
                <w:sz w:val="22"/>
                <w:szCs w:val="22"/>
              </w:rPr>
            </w:pPr>
            <w:r>
              <w:rPr>
                <w:rStyle w:val="s1"/>
                <w:sz w:val="22"/>
                <w:szCs w:val="22"/>
              </w:rPr>
              <w:t>ИНН 4704062064/КПП 470401001</w:t>
            </w:r>
          </w:p>
          <w:p w14:paraId="3551A83D" w14:textId="77777777" w:rsidR="00471B79" w:rsidRDefault="00471B79" w:rsidP="00471B79">
            <w:pPr>
              <w:pStyle w:val="p6"/>
              <w:spacing w:before="0" w:beforeAutospacing="0" w:after="0" w:afterAutospacing="0"/>
              <w:rPr>
                <w:rStyle w:val="s1"/>
                <w:sz w:val="22"/>
                <w:szCs w:val="22"/>
              </w:rPr>
            </w:pPr>
            <w:proofErr w:type="spellStart"/>
            <w:r>
              <w:rPr>
                <w:rStyle w:val="s1"/>
                <w:sz w:val="22"/>
                <w:szCs w:val="22"/>
              </w:rPr>
              <w:t>Кор.счет</w:t>
            </w:r>
            <w:proofErr w:type="spellEnd"/>
            <w:r>
              <w:rPr>
                <w:rStyle w:val="s1"/>
                <w:sz w:val="22"/>
                <w:szCs w:val="22"/>
              </w:rPr>
              <w:t xml:space="preserve"> 30101810200000000704</w:t>
            </w:r>
          </w:p>
          <w:p w14:paraId="18AFEBDA" w14:textId="77777777" w:rsidR="00D738A7" w:rsidRDefault="00471B79" w:rsidP="00471B79">
            <w:pPr>
              <w:spacing w:after="0" w:line="240" w:lineRule="auto"/>
              <w:rPr>
                <w:rFonts w:ascii="Times New Roman" w:hAnsi="Times New Roman"/>
                <w:lang w:eastAsia="en-US"/>
              </w:rPr>
            </w:pPr>
            <w:r>
              <w:rPr>
                <w:rFonts w:ascii="Times New Roman" w:hAnsi="Times New Roman"/>
              </w:rPr>
              <w:t xml:space="preserve">(Возврат обеспечения заявки осуществляется в соответствии с </w:t>
            </w:r>
            <w:proofErr w:type="spellStart"/>
            <w:r>
              <w:rPr>
                <w:rFonts w:ascii="Times New Roman" w:hAnsi="Times New Roman"/>
              </w:rPr>
              <w:t>п.п</w:t>
            </w:r>
            <w:proofErr w:type="spell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D738A7" w14:paraId="5D504CA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5078E708"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38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14:paraId="494402D6" w14:textId="77777777"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512D98EB" w14:textId="687F2E81" w:rsidR="00D738A7" w:rsidRDefault="00D738A7" w:rsidP="005D5220">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9B3A3F">
              <w:rPr>
                <w:rFonts w:ascii="Times New Roman" w:hAnsi="Times New Roman"/>
              </w:rPr>
              <w:t>2</w:t>
            </w:r>
            <w:r w:rsidR="005D5220">
              <w:rPr>
                <w:rFonts w:ascii="Times New Roman" w:hAnsi="Times New Roman"/>
              </w:rPr>
              <w:t>3</w:t>
            </w:r>
            <w:r>
              <w:rPr>
                <w:rFonts w:ascii="Times New Roman" w:hAnsi="Times New Roman"/>
              </w:rPr>
              <w:t xml:space="preserve">» </w:t>
            </w:r>
            <w:r w:rsidR="005D5220">
              <w:rPr>
                <w:rFonts w:ascii="Times New Roman" w:hAnsi="Times New Roman"/>
              </w:rPr>
              <w:t>мая</w:t>
            </w:r>
            <w:r w:rsidR="00E96439">
              <w:rPr>
                <w:rFonts w:ascii="Times New Roman" w:hAnsi="Times New Roman"/>
              </w:rPr>
              <w:t xml:space="preserve"> </w:t>
            </w:r>
            <w:r>
              <w:rPr>
                <w:rFonts w:ascii="Times New Roman" w:hAnsi="Times New Roman"/>
              </w:rPr>
              <w:t>202</w:t>
            </w:r>
            <w:r w:rsidR="009B3A3F">
              <w:rPr>
                <w:rFonts w:ascii="Times New Roman" w:hAnsi="Times New Roman"/>
              </w:rPr>
              <w:t>3</w:t>
            </w:r>
            <w:r>
              <w:rPr>
                <w:rFonts w:ascii="Times New Roman" w:hAnsi="Times New Roman"/>
              </w:rPr>
              <w:t xml:space="preserve">  г. </w:t>
            </w:r>
            <w:r w:rsidR="00450C95">
              <w:rPr>
                <w:rFonts w:ascii="Times New Roman" w:hAnsi="Times New Roman"/>
              </w:rPr>
              <w:t>08</w:t>
            </w:r>
            <w:r w:rsidR="00FC0133">
              <w:rPr>
                <w:rFonts w:ascii="Times New Roman" w:hAnsi="Times New Roman"/>
              </w:rPr>
              <w:t xml:space="preserve"> ч. 00 мин. </w:t>
            </w:r>
            <w:r>
              <w:rPr>
                <w:rFonts w:ascii="Times New Roman" w:hAnsi="Times New Roman"/>
              </w:rPr>
              <w:t>и до «</w:t>
            </w:r>
            <w:r w:rsidR="005D5220">
              <w:rPr>
                <w:rFonts w:ascii="Times New Roman" w:hAnsi="Times New Roman"/>
              </w:rPr>
              <w:t>29</w:t>
            </w:r>
            <w:r>
              <w:rPr>
                <w:rFonts w:ascii="Times New Roman" w:hAnsi="Times New Roman"/>
              </w:rPr>
              <w:t>»</w:t>
            </w:r>
            <w:r w:rsidR="00FC0133">
              <w:rPr>
                <w:rFonts w:ascii="Times New Roman" w:hAnsi="Times New Roman"/>
              </w:rPr>
              <w:t xml:space="preserve"> </w:t>
            </w:r>
            <w:r w:rsidR="005D5220">
              <w:rPr>
                <w:rFonts w:ascii="Times New Roman" w:hAnsi="Times New Roman"/>
              </w:rPr>
              <w:t>мая</w:t>
            </w:r>
            <w:r>
              <w:rPr>
                <w:rFonts w:ascii="Times New Roman" w:hAnsi="Times New Roman"/>
              </w:rPr>
              <w:t xml:space="preserve"> 202</w:t>
            </w:r>
            <w:r w:rsidR="009B3A3F">
              <w:rPr>
                <w:rFonts w:ascii="Times New Roman" w:hAnsi="Times New Roman"/>
              </w:rPr>
              <w:t>3</w:t>
            </w:r>
            <w:r>
              <w:rPr>
                <w:rFonts w:ascii="Times New Roman" w:hAnsi="Times New Roman"/>
              </w:rPr>
              <w:t xml:space="preserve"> г. </w:t>
            </w:r>
            <w:r w:rsidR="00FC0133">
              <w:rPr>
                <w:rFonts w:ascii="Times New Roman" w:hAnsi="Times New Roman"/>
              </w:rPr>
              <w:t>1</w:t>
            </w:r>
            <w:r w:rsidR="009B3A3F">
              <w:rPr>
                <w:rFonts w:ascii="Times New Roman" w:hAnsi="Times New Roman"/>
              </w:rPr>
              <w:t>7</w:t>
            </w:r>
            <w:r>
              <w:rPr>
                <w:rFonts w:ascii="Times New Roman" w:hAnsi="Times New Roman"/>
              </w:rPr>
              <w:t xml:space="preserve">  ч. 00 мин.  (по местному времени Заказчика) </w:t>
            </w:r>
          </w:p>
        </w:tc>
      </w:tr>
      <w:tr w:rsidR="00D738A7" w14:paraId="1EFE60A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C99A85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5517711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14:paraId="5DDBED3E" w14:textId="77777777" w:rsidR="00D738A7" w:rsidRDefault="00D738A7" w:rsidP="00981DE4">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14:paraId="5929430E" w14:textId="41D98A88" w:rsidR="00D738A7" w:rsidRDefault="00D738A7" w:rsidP="005D5220">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9B3A3F">
              <w:rPr>
                <w:rFonts w:ascii="Times New Roman" w:hAnsi="Times New Roman"/>
              </w:rPr>
              <w:t>2</w:t>
            </w:r>
            <w:r w:rsidR="005D5220">
              <w:rPr>
                <w:rFonts w:ascii="Times New Roman" w:hAnsi="Times New Roman"/>
              </w:rPr>
              <w:t>3</w:t>
            </w:r>
            <w:r w:rsidRPr="007F6E59">
              <w:rPr>
                <w:rFonts w:ascii="Times New Roman" w:hAnsi="Times New Roman"/>
              </w:rPr>
              <w:t xml:space="preserve">» </w:t>
            </w:r>
            <w:r w:rsidR="005D5220">
              <w:rPr>
                <w:rFonts w:ascii="Times New Roman" w:hAnsi="Times New Roman"/>
              </w:rPr>
              <w:t>мая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w:t>
            </w:r>
            <w:r w:rsidR="005775D5">
              <w:rPr>
                <w:rFonts w:ascii="Times New Roman" w:hAnsi="Times New Roman"/>
              </w:rPr>
              <w:t>14</w:t>
            </w:r>
            <w:r w:rsidRPr="007F6E59">
              <w:rPr>
                <w:rFonts w:ascii="Times New Roman" w:hAnsi="Times New Roman"/>
              </w:rPr>
              <w:t xml:space="preserve"> час. 00 мин. и до «</w:t>
            </w:r>
            <w:r w:rsidR="005D5220">
              <w:rPr>
                <w:rFonts w:ascii="Times New Roman" w:hAnsi="Times New Roman"/>
              </w:rPr>
              <w:t>26</w:t>
            </w:r>
            <w:r w:rsidRPr="007F6E59">
              <w:rPr>
                <w:rFonts w:ascii="Times New Roman" w:hAnsi="Times New Roman"/>
              </w:rPr>
              <w:t xml:space="preserve">» </w:t>
            </w:r>
            <w:r w:rsidR="005D5220">
              <w:rPr>
                <w:rFonts w:ascii="Times New Roman" w:hAnsi="Times New Roman"/>
              </w:rPr>
              <w:t>мая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1</w:t>
            </w:r>
            <w:r w:rsidR="005D5220">
              <w:rPr>
                <w:rFonts w:ascii="Times New Roman" w:hAnsi="Times New Roman"/>
              </w:rPr>
              <w:t>6</w:t>
            </w:r>
            <w:r w:rsidRPr="007F6E59">
              <w:rPr>
                <w:rFonts w:ascii="Times New Roman" w:hAnsi="Times New Roman"/>
              </w:rPr>
              <w:t xml:space="preserve">  ч. 00 мин.  (по местному времени Заказчика)</w:t>
            </w:r>
          </w:p>
        </w:tc>
      </w:tr>
      <w:tr w:rsidR="00D738A7" w14:paraId="27048F05"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FCDD39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414987457"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14:paraId="363AE5D4" w14:textId="77777777"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0C8FC2AC" w14:textId="77777777"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sidR="004026D2">
              <w:rPr>
                <w:rFonts w:ascii="Times New Roman" w:hAnsi="Times New Roman"/>
              </w:rPr>
              <w:t>каб</w:t>
            </w:r>
            <w:proofErr w:type="spellEnd"/>
            <w:r w:rsidR="004026D2">
              <w:rPr>
                <w:rFonts w:ascii="Times New Roman" w:hAnsi="Times New Roman"/>
              </w:rPr>
              <w:t xml:space="preserve">. 2 </w:t>
            </w:r>
            <w:r>
              <w:rPr>
                <w:rFonts w:ascii="Times New Roman" w:hAnsi="Times New Roman"/>
              </w:rPr>
              <w:t>(в рабочее время организации) тел. (81378)33363</w:t>
            </w:r>
          </w:p>
          <w:p w14:paraId="022BECFF" w14:textId="77777777"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14:paraId="6A2FA210" w14:textId="77777777"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14:paraId="40693F31" w14:textId="77777777" w:rsidR="00D8315C" w:rsidRPr="00E96439" w:rsidRDefault="00D8315C" w:rsidP="00D8315C">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14:paraId="20AA238E" w14:textId="77777777" w:rsidR="00D8315C" w:rsidRPr="00E96439" w:rsidRDefault="00D8315C" w:rsidP="00D8315C">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A22AF84" w14:textId="77777777"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14:paraId="5FB425E1" w14:textId="77777777"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1D1E1B28" w14:textId="77777777" w:rsidR="00D738A7" w:rsidRDefault="00D738A7" w:rsidP="00EB1955">
            <w:pPr>
              <w:spacing w:after="0" w:line="240" w:lineRule="auto"/>
              <w:rPr>
                <w:rFonts w:ascii="Times New Roman" w:hAnsi="Times New Roman"/>
                <w:lang w:eastAsia="en-US"/>
              </w:rPr>
            </w:pPr>
          </w:p>
        </w:tc>
      </w:tr>
      <w:tr w:rsidR="00D738A7" w14:paraId="5F53BB8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4EF833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314163946"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14:paraId="2389AB00"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14:paraId="7371E68E"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14:paraId="73A6C154" w14:textId="36A6D6D8" w:rsidR="00D738A7" w:rsidRDefault="00D738A7" w:rsidP="005D5220">
            <w:pPr>
              <w:spacing w:after="0" w:line="240" w:lineRule="auto"/>
              <w:rPr>
                <w:rFonts w:ascii="Times New Roman" w:hAnsi="Times New Roman"/>
                <w:lang w:eastAsia="en-US"/>
              </w:rPr>
            </w:pPr>
            <w:r>
              <w:rPr>
                <w:rFonts w:ascii="Times New Roman" w:hAnsi="Times New Roman"/>
              </w:rPr>
              <w:t>«</w:t>
            </w:r>
            <w:r w:rsidR="005D5220">
              <w:rPr>
                <w:rFonts w:ascii="Times New Roman" w:hAnsi="Times New Roman"/>
              </w:rPr>
              <w:t>30</w:t>
            </w:r>
            <w:r>
              <w:rPr>
                <w:rFonts w:ascii="Times New Roman" w:hAnsi="Times New Roman"/>
              </w:rPr>
              <w:t xml:space="preserve">» </w:t>
            </w:r>
            <w:r w:rsidR="005D5220">
              <w:rPr>
                <w:rFonts w:ascii="Times New Roman" w:hAnsi="Times New Roman"/>
              </w:rPr>
              <w:t>мая</w:t>
            </w:r>
            <w:r>
              <w:rPr>
                <w:rFonts w:ascii="Times New Roman" w:hAnsi="Times New Roman"/>
              </w:rPr>
              <w:t xml:space="preserve"> 202</w:t>
            </w:r>
            <w:r w:rsidR="009B3A3F">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14:paraId="689CDE9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A4D5E24"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293496744"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14:paraId="752164D7" w14:textId="77777777" w:rsidR="00D738A7" w:rsidRDefault="00D738A7" w:rsidP="00981DE4">
            <w:pPr>
              <w:spacing w:after="0" w:line="240" w:lineRule="auto"/>
              <w:rPr>
                <w:rFonts w:ascii="Times New Roman" w:hAnsi="Times New Roman"/>
                <w:lang w:eastAsia="en-US"/>
              </w:rPr>
            </w:pPr>
            <w:bookmarkStart w:id="405" w:name="_Ref293496737"/>
            <w:r>
              <w:rPr>
                <w:rFonts w:ascii="Times New Roman" w:hAnsi="Times New Roman"/>
              </w:rPr>
              <w:t>Критерии и порядок оценки и сопоставления заявок</w:t>
            </w:r>
            <w:bookmarkEnd w:id="405"/>
          </w:p>
        </w:tc>
        <w:tc>
          <w:tcPr>
            <w:tcW w:w="5813" w:type="dxa"/>
            <w:tcBorders>
              <w:top w:val="single" w:sz="4" w:space="0" w:color="auto"/>
              <w:left w:val="single" w:sz="4" w:space="0" w:color="auto"/>
              <w:bottom w:val="single" w:sz="4" w:space="0" w:color="auto"/>
              <w:right w:val="single" w:sz="4" w:space="0" w:color="auto"/>
            </w:tcBorders>
            <w:hideMark/>
          </w:tcPr>
          <w:p w14:paraId="1D267D2D" w14:textId="77777777" w:rsidR="00D738A7" w:rsidRDefault="00FC0133" w:rsidP="00F92954">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угля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14:paraId="59A88FA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135BDB"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4015"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14:paraId="32B7D213"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14:paraId="510303DC" w14:textId="77777777"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14:paraId="7BB7EA68" w14:textId="7300A530" w:rsidR="00D738A7" w:rsidRDefault="00D738A7" w:rsidP="005D5220">
            <w:pPr>
              <w:spacing w:after="0" w:line="240" w:lineRule="auto"/>
              <w:rPr>
                <w:rFonts w:ascii="Times New Roman" w:hAnsi="Times New Roman"/>
                <w:lang w:eastAsia="en-US"/>
              </w:rPr>
            </w:pPr>
            <w:r>
              <w:rPr>
                <w:rFonts w:ascii="Times New Roman" w:hAnsi="Times New Roman"/>
              </w:rPr>
              <w:t>«</w:t>
            </w:r>
            <w:r w:rsidR="005D5220">
              <w:rPr>
                <w:rFonts w:ascii="Times New Roman" w:hAnsi="Times New Roman"/>
              </w:rPr>
              <w:t>30</w:t>
            </w:r>
            <w:r>
              <w:rPr>
                <w:rFonts w:ascii="Times New Roman" w:hAnsi="Times New Roman"/>
              </w:rPr>
              <w:t xml:space="preserve">» </w:t>
            </w:r>
            <w:r w:rsidR="005D5220">
              <w:rPr>
                <w:rFonts w:ascii="Times New Roman" w:hAnsi="Times New Roman"/>
              </w:rPr>
              <w:t>мая</w:t>
            </w:r>
            <w:r>
              <w:rPr>
                <w:rFonts w:ascii="Times New Roman" w:hAnsi="Times New Roman"/>
              </w:rPr>
              <w:t xml:space="preserve"> 202</w:t>
            </w:r>
            <w:r w:rsidR="009B3A3F">
              <w:rPr>
                <w:rFonts w:ascii="Times New Roman" w:hAnsi="Times New Roman"/>
              </w:rPr>
              <w:t>3</w:t>
            </w:r>
            <w:r>
              <w:rPr>
                <w:rFonts w:ascii="Times New Roman" w:hAnsi="Times New Roman"/>
              </w:rPr>
              <w:t xml:space="preserve">  г. «14» час. 00 мин.</w:t>
            </w:r>
          </w:p>
        </w:tc>
      </w:tr>
      <w:tr w:rsidR="00D738A7" w14:paraId="65E1657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29C5E93"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314164684"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14:paraId="33E503DF" w14:textId="77777777"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73D24D03" w14:textId="77777777"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14:paraId="5BA356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2FEB6B1"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8" w:name="_Ref414297262"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14:paraId="50B34EB6" w14:textId="77777777"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09DF6E9E" w14:textId="77777777"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8"/>
    </w:tbl>
    <w:p w14:paraId="243481F4" w14:textId="77777777" w:rsidR="00981DE4" w:rsidRDefault="00981DE4" w:rsidP="00981DE4">
      <w:pPr>
        <w:pStyle w:val="a5"/>
        <w:spacing w:after="0" w:line="240" w:lineRule="auto"/>
        <w:jc w:val="both"/>
        <w:rPr>
          <w:rFonts w:ascii="Times New Roman" w:hAnsi="Times New Roman"/>
          <w:sz w:val="24"/>
          <w:szCs w:val="24"/>
        </w:rPr>
      </w:pPr>
    </w:p>
    <w:p w14:paraId="0D6A3D85" w14:textId="77777777" w:rsidR="001965F6" w:rsidRDefault="001965F6" w:rsidP="00981DE4">
      <w:pPr>
        <w:pStyle w:val="a5"/>
        <w:spacing w:after="0" w:line="240" w:lineRule="auto"/>
        <w:jc w:val="both"/>
        <w:rPr>
          <w:rFonts w:ascii="Times New Roman" w:hAnsi="Times New Roman"/>
          <w:sz w:val="24"/>
          <w:szCs w:val="24"/>
        </w:rPr>
      </w:pPr>
    </w:p>
    <w:p w14:paraId="3FC6BC8E" w14:textId="77777777"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14:paraId="463C77FD" w14:textId="77777777" w:rsidR="00582BAD" w:rsidRPr="0061579A" w:rsidRDefault="00582BAD" w:rsidP="00582BAD">
      <w:pPr>
        <w:spacing w:after="120" w:line="240" w:lineRule="auto"/>
        <w:jc w:val="center"/>
        <w:outlineLvl w:val="1"/>
        <w:rPr>
          <w:rFonts w:ascii="Times New Roman" w:hAnsi="Times New Roman"/>
          <w:b/>
          <w:sz w:val="24"/>
        </w:rPr>
      </w:pPr>
      <w:bookmarkStart w:id="409" w:name="_Toc518558332"/>
      <w:r w:rsidRPr="0061579A">
        <w:rPr>
          <w:rFonts w:ascii="Times New Roman" w:hAnsi="Times New Roman"/>
          <w:b/>
          <w:sz w:val="24"/>
        </w:rPr>
        <w:t>ТРЕБОВАНИЯ К УЧАСТНИКАМ ЗАКУПКИ</w:t>
      </w:r>
      <w:bookmarkEnd w:id="409"/>
      <w:r>
        <w:rPr>
          <w:rFonts w:ascii="Times New Roman" w:hAnsi="Times New Roman"/>
          <w:b/>
          <w:sz w:val="24"/>
        </w:rPr>
        <w:t xml:space="preserve"> И К СОСТАВУ ИХ ЗАЯВОК</w:t>
      </w:r>
    </w:p>
    <w:p w14:paraId="18D40E0A" w14:textId="77777777"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14:paraId="08B7B353"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1A2B430B" w14:textId="77777777"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14:paraId="45CC088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A671EB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F3065E6" w14:textId="77777777" w:rsidR="00BE1E74" w:rsidRPr="00BE1E74" w:rsidRDefault="00582BAD" w:rsidP="00BE1E74">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14:paraId="20B11DAC" w14:textId="5A7DD048" w:rsidR="00582BAD" w:rsidRPr="009F7EEF" w:rsidRDefault="00BE1E74" w:rsidP="00E02AFA">
            <w:pPr>
              <w:spacing w:after="0" w:line="240" w:lineRule="auto"/>
              <w:rPr>
                <w:rFonts w:ascii="Times New Roman" w:eastAsia="Calibri" w:hAnsi="Times New Roman"/>
                <w:lang w:eastAsia="en-US"/>
              </w:rPr>
            </w:pPr>
            <w:r w:rsidRPr="00BE1E74">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14:paraId="024AA96A"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3F6F1F7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51719EF" w14:textId="549BC55E"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BE1E74" w:rsidRPr="00BE1E74">
              <w:rPr>
                <w:rFonts w:ascii="Times New Roman" w:eastAsia="Calibri" w:hAnsi="Times New Roman"/>
                <w:lang w:eastAsia="en-US"/>
              </w:rPr>
              <w:t>7.2 (Форма 2)</w:t>
            </w:r>
            <w:r w:rsidR="00BE1E74"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14:paraId="64F4D4B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551F4D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42AB1D4"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14:paraId="12FAF380"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F906E3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2E12952"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14:paraId="5DE74DDC"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405C3EA2"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DDBA21F"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14:paraId="23054AB2"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DA2DF85"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3C65A8B0" w14:textId="77777777"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14:paraId="3429449E"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D0F5194"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6FB9561B" w14:textId="77777777"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14:paraId="34D7B3E3"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2E3A3026"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0955F7FA" w14:textId="77777777"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44B3A">
              <w:rPr>
                <w:rFonts w:ascii="Times New Roman" w:eastAsia="Calibri" w:hAnsi="Times New Roman"/>
                <w:lang w:eastAsia="en-US"/>
              </w:rPr>
              <w:t xml:space="preserve">Сертификат </w:t>
            </w:r>
            <w:r w:rsidR="00582BAD">
              <w:rPr>
                <w:rFonts w:ascii="Times New Roman" w:eastAsia="Calibri" w:hAnsi="Times New Roman"/>
                <w:lang w:eastAsia="en-US"/>
              </w:rPr>
              <w:t xml:space="preserve"> качества на топливо</w:t>
            </w:r>
          </w:p>
          <w:p w14:paraId="4216E0F3" w14:textId="77777777" w:rsidR="00E96439"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-Свидетельство о поверке весов</w:t>
            </w:r>
          </w:p>
          <w:p w14:paraId="02C0ADC9" w14:textId="77777777" w:rsidR="00E96439" w:rsidRDefault="00E96439" w:rsidP="00E055B0">
            <w:pPr>
              <w:spacing w:after="0" w:line="240" w:lineRule="auto"/>
              <w:rPr>
                <w:rFonts w:ascii="Times New Roman" w:eastAsia="Calibri" w:hAnsi="Times New Roman"/>
                <w:lang w:eastAsia="en-US"/>
              </w:rPr>
            </w:pPr>
            <w:r>
              <w:rPr>
                <w:rFonts w:ascii="Times New Roman" w:eastAsia="Calibri" w:hAnsi="Times New Roman"/>
                <w:lang w:eastAsia="en-US"/>
              </w:rPr>
              <w:t xml:space="preserve">-Подтверждение имеющихся </w:t>
            </w:r>
            <w:r w:rsidR="004F3A24">
              <w:rPr>
                <w:rFonts w:ascii="Times New Roman" w:eastAsia="Calibri" w:hAnsi="Times New Roman"/>
                <w:lang w:eastAsia="en-US"/>
              </w:rPr>
              <w:t>ресурсов (</w:t>
            </w:r>
            <w:r w:rsidR="00DD5A20">
              <w:rPr>
                <w:rFonts w:ascii="Times New Roman" w:eastAsia="Calibri" w:hAnsi="Times New Roman"/>
                <w:lang w:eastAsia="en-US"/>
              </w:rPr>
              <w:t>наличие</w:t>
            </w:r>
            <w:r>
              <w:rPr>
                <w:rFonts w:ascii="Times New Roman" w:eastAsia="Calibri" w:hAnsi="Times New Roman"/>
                <w:lang w:eastAsia="en-US"/>
              </w:rPr>
              <w:t xml:space="preserve"> угля не менее 1</w:t>
            </w:r>
            <w:r w:rsidR="00E055B0">
              <w:rPr>
                <w:rFonts w:ascii="Times New Roman" w:eastAsia="Calibri" w:hAnsi="Times New Roman"/>
                <w:lang w:eastAsia="en-US"/>
              </w:rPr>
              <w:t>5</w:t>
            </w:r>
            <w:r>
              <w:rPr>
                <w:rFonts w:ascii="Times New Roman" w:eastAsia="Calibri" w:hAnsi="Times New Roman"/>
                <w:lang w:eastAsia="en-US"/>
              </w:rPr>
              <w:t>00 т</w:t>
            </w:r>
            <w:r w:rsidR="00DD5A20">
              <w:rPr>
                <w:rFonts w:ascii="Times New Roman" w:eastAsia="Calibri" w:hAnsi="Times New Roman"/>
                <w:lang w:eastAsia="en-US"/>
              </w:rPr>
              <w:t>он</w:t>
            </w:r>
            <w:r>
              <w:rPr>
                <w:rFonts w:ascii="Times New Roman" w:eastAsia="Calibri" w:hAnsi="Times New Roman"/>
                <w:lang w:eastAsia="en-US"/>
              </w:rPr>
              <w:t>н)</w:t>
            </w:r>
            <w:r w:rsidR="00153AA0">
              <w:rPr>
                <w:rFonts w:ascii="Times New Roman" w:eastAsia="Calibri" w:hAnsi="Times New Roman"/>
                <w:lang w:eastAsia="en-US"/>
              </w:rPr>
              <w:t>,</w:t>
            </w:r>
            <w:r>
              <w:rPr>
                <w:rFonts w:ascii="Times New Roman" w:eastAsia="Calibri" w:hAnsi="Times New Roman"/>
                <w:lang w:eastAsia="en-US"/>
              </w:rPr>
              <w:t xml:space="preserve"> автопарка</w:t>
            </w:r>
            <w:r w:rsidR="004F3A24">
              <w:rPr>
                <w:rFonts w:ascii="Times New Roman" w:eastAsia="Calibri" w:hAnsi="Times New Roman"/>
                <w:lang w:eastAsia="en-US"/>
              </w:rPr>
              <w:t xml:space="preserve"> для перевозки угля</w:t>
            </w:r>
          </w:p>
        </w:tc>
      </w:tr>
    </w:tbl>
    <w:p w14:paraId="521CEA53" w14:textId="77777777" w:rsidR="00981DE4" w:rsidRDefault="00981DE4" w:rsidP="00981DE4">
      <w:pPr>
        <w:pStyle w:val="a5"/>
        <w:spacing w:after="0" w:line="240" w:lineRule="auto"/>
        <w:jc w:val="both"/>
        <w:rPr>
          <w:rFonts w:ascii="Times New Roman" w:hAnsi="Times New Roman"/>
          <w:sz w:val="24"/>
          <w:szCs w:val="24"/>
        </w:rPr>
      </w:pPr>
    </w:p>
    <w:p w14:paraId="3A566159" w14:textId="77777777" w:rsidR="00981DE4" w:rsidRDefault="00981DE4" w:rsidP="00981DE4">
      <w:pPr>
        <w:pStyle w:val="a5"/>
        <w:spacing w:after="0" w:line="240" w:lineRule="auto"/>
        <w:jc w:val="both"/>
        <w:rPr>
          <w:rFonts w:ascii="Times New Roman" w:hAnsi="Times New Roman"/>
          <w:sz w:val="24"/>
          <w:szCs w:val="24"/>
        </w:rPr>
      </w:pPr>
    </w:p>
    <w:p w14:paraId="1EE15C17" w14:textId="77777777" w:rsidR="00582BAD" w:rsidRPr="002518D7" w:rsidRDefault="00981DE4" w:rsidP="00582BAD">
      <w:pPr>
        <w:pStyle w:val="afff6"/>
        <w:outlineLvl w:val="9"/>
      </w:pPr>
      <w:r w:rsidRPr="00AF5638">
        <w:rPr>
          <w:bCs/>
          <w:lang w:val="ru"/>
        </w:rPr>
        <w:br w:type="page"/>
      </w:r>
      <w:bookmarkStart w:id="410" w:name="_Toc518558334"/>
      <w:r w:rsidR="00582BAD">
        <w:lastRenderedPageBreak/>
        <w:t xml:space="preserve">Приложение № 2 к </w:t>
      </w:r>
      <w:r w:rsidR="00582BAD" w:rsidRPr="001277F2">
        <w:t>Информационной</w:t>
      </w:r>
      <w:r w:rsidR="00582BAD" w:rsidRPr="002518D7">
        <w:t xml:space="preserve"> карте</w:t>
      </w:r>
    </w:p>
    <w:p w14:paraId="4696A024" w14:textId="77777777" w:rsidR="00582BAD" w:rsidRDefault="00582BAD" w:rsidP="00582BAD">
      <w:pPr>
        <w:spacing w:after="120" w:line="240" w:lineRule="auto"/>
        <w:jc w:val="center"/>
        <w:outlineLvl w:val="1"/>
        <w:rPr>
          <w:rFonts w:ascii="Times New Roman" w:eastAsia="MS Gothic" w:hAnsi="Times New Roman"/>
          <w:b/>
          <w:bCs/>
          <w:sz w:val="24"/>
          <w:lang w:val="ru"/>
        </w:rPr>
      </w:pPr>
    </w:p>
    <w:p w14:paraId="1B8A715A" w14:textId="77777777"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14:paraId="292B4F3B" w14:textId="77777777"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14:paraId="0009B6FB" w14:textId="77777777" w:rsidTr="00E02AFA">
        <w:trPr>
          <w:trHeight w:val="232"/>
        </w:trPr>
        <w:tc>
          <w:tcPr>
            <w:tcW w:w="3220" w:type="dxa"/>
          </w:tcPr>
          <w:p w14:paraId="7D8B537C" w14:textId="77777777"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14:paraId="650EC012"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14:paraId="01EB4E7B"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r w:rsidRPr="00E97B14">
              <w:rPr>
                <w:rFonts w:ascii="Times New Roman" w:hAnsi="Times New Roman" w:cs="Times New Roman"/>
                <w:lang w:val="en-US"/>
              </w:rPr>
              <w:t>Oi</w:t>
            </w:r>
            <w:r w:rsidRPr="00E97B14">
              <w:rPr>
                <w:rFonts w:ascii="Times New Roman" w:hAnsi="Times New Roman" w:cs="Times New Roman"/>
              </w:rPr>
              <w:t xml:space="preserve">) 20 %  </w:t>
            </w:r>
          </w:p>
          <w:p w14:paraId="3B2E734A" w14:textId="77777777" w:rsidR="00582BAD" w:rsidRPr="00E97B14" w:rsidRDefault="00582BAD" w:rsidP="00E02AFA">
            <w:pPr>
              <w:rPr>
                <w:rFonts w:ascii="Times New Roman" w:hAnsi="Times New Roman" w:cs="Times New Roman"/>
              </w:rPr>
            </w:pPr>
          </w:p>
        </w:tc>
      </w:tr>
      <w:tr w:rsidR="00582BAD" w:rsidRPr="00C0407C" w14:paraId="15181937" w14:textId="77777777" w:rsidTr="004F3A24">
        <w:trPr>
          <w:trHeight w:val="58"/>
        </w:trPr>
        <w:tc>
          <w:tcPr>
            <w:tcW w:w="3220" w:type="dxa"/>
          </w:tcPr>
          <w:p w14:paraId="0FBD5E2E" w14:textId="77777777"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14:paraId="6ED2B784"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24D74247"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i-го участника определяется по формуле: </w:t>
            </w:r>
          </w:p>
          <w:p w14:paraId="711660DA" w14:textId="77777777" w:rsidR="00582BAD" w:rsidRPr="00E97B14" w:rsidRDefault="00582BAD" w:rsidP="00E02AFA">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14:paraId="028E7AD8"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14:paraId="2F0B5675"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14:paraId="6100A3DD"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14:paraId="709B5290" w14:textId="77777777" w:rsidR="00582BAD" w:rsidRPr="00E97B14" w:rsidRDefault="00582BAD" w:rsidP="00E02AFA">
            <w:pPr>
              <w:pStyle w:val="af7"/>
              <w:spacing w:line="23" w:lineRule="atLeast"/>
              <w:jc w:val="center"/>
              <w:rPr>
                <w:rFonts w:ascii="Times New Roman" w:hAnsi="Times New Roman"/>
              </w:rPr>
            </w:pP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14:paraId="11BB5321"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оценка по критерию «цена договора, цена единицы товара, работы, услуги» i-го участника</w:t>
            </w:r>
            <w:r w:rsidR="00DD5A20">
              <w:rPr>
                <w:rFonts w:ascii="Times New Roman" w:hAnsi="Times New Roman"/>
              </w:rPr>
              <w:t xml:space="preserve"> тендера</w:t>
            </w:r>
            <w:r w:rsidRPr="00E97B14">
              <w:rPr>
                <w:rFonts w:ascii="Times New Roman" w:hAnsi="Times New Roman"/>
              </w:rPr>
              <w:t xml:space="preserve">, баллы </w:t>
            </w:r>
          </w:p>
          <w:p w14:paraId="5A70D35B" w14:textId="77777777"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i-го участника, руб. </w:t>
            </w:r>
          </w:p>
          <w:p w14:paraId="35693701" w14:textId="77777777"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14:paraId="206FFF40" w14:textId="77777777"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14:paraId="03A00495" w14:textId="77777777"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Учитываются договоры по поставке угля автомобильным транспортом до заказчика</w:t>
            </w:r>
          </w:p>
          <w:p w14:paraId="2CDC82CD"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rPr>
              <w:t xml:space="preserve"> – оценка по критерию «Опыт выполнения аналогичных работ» i-го участника процедуры закупки, баллы</w:t>
            </w:r>
          </w:p>
          <w:p w14:paraId="2292AE91" w14:textId="77777777"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14:paraId="703FBE13" w14:textId="77777777"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последние 3 года) – 0 баллов.</w:t>
            </w:r>
          </w:p>
          <w:p w14:paraId="586BD118"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10-19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14:paraId="3B4158AA"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20</w:t>
            </w:r>
            <w:r w:rsidRPr="00E97B14">
              <w:rPr>
                <w:rFonts w:ascii="Times New Roman" w:hAnsi="Times New Roman" w:cs="Times New Roman"/>
              </w:rPr>
              <w:t xml:space="preserve"> и более Договоров за последние 3 года): 100 баллов.</w:t>
            </w:r>
          </w:p>
          <w:p w14:paraId="54F34E85" w14:textId="77777777" w:rsidR="00582BAD" w:rsidRPr="00E97B14" w:rsidRDefault="00582BAD" w:rsidP="00E02AFA">
            <w:pPr>
              <w:spacing w:line="23" w:lineRule="atLeast"/>
              <w:jc w:val="both"/>
              <w:rPr>
                <w:rFonts w:ascii="Times New Roman" w:hAnsi="Times New Roman" w:cs="Times New Roman"/>
              </w:rPr>
            </w:pPr>
          </w:p>
        </w:tc>
      </w:tr>
    </w:tbl>
    <w:p w14:paraId="588BFEBD" w14:textId="77777777" w:rsidR="00E97B14" w:rsidRDefault="00E97B14" w:rsidP="00582BAD">
      <w:pPr>
        <w:spacing w:after="120" w:line="240" w:lineRule="auto"/>
        <w:jc w:val="center"/>
        <w:outlineLvl w:val="1"/>
      </w:pPr>
    </w:p>
    <w:bookmarkEnd w:id="410"/>
    <w:p w14:paraId="0DB87580" w14:textId="77777777" w:rsidR="00582BAD" w:rsidRPr="00AF5638" w:rsidRDefault="00582BAD" w:rsidP="00582BAD">
      <w:pPr>
        <w:pStyle w:val="afff6"/>
        <w:outlineLvl w:val="9"/>
        <w:rPr>
          <w:lang w:val="ru"/>
        </w:rPr>
      </w:pPr>
      <w:r w:rsidRPr="00AF5638">
        <w:rPr>
          <w:lang w:val="ru"/>
        </w:rPr>
        <w:lastRenderedPageBreak/>
        <w:t>Приложение №</w:t>
      </w:r>
      <w:r>
        <w:rPr>
          <w:lang w:val="ru"/>
        </w:rPr>
        <w:t xml:space="preserve">3 </w:t>
      </w:r>
      <w:r w:rsidRPr="00AF5638">
        <w:rPr>
          <w:lang w:val="ru"/>
        </w:rPr>
        <w:t>к информационной карте</w:t>
      </w:r>
    </w:p>
    <w:p w14:paraId="788064FF" w14:textId="77777777" w:rsidR="00582BAD" w:rsidRDefault="00582BAD" w:rsidP="00582BAD">
      <w:pPr>
        <w:spacing w:after="120" w:line="240" w:lineRule="auto"/>
        <w:jc w:val="center"/>
        <w:outlineLvl w:val="1"/>
        <w:rPr>
          <w:rFonts w:ascii="Times New Roman" w:hAnsi="Times New Roman"/>
          <w:b/>
          <w:sz w:val="24"/>
        </w:rPr>
      </w:pPr>
      <w:bookmarkStart w:id="411" w:name="_Toc470881731"/>
      <w:bookmarkStart w:id="412"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1"/>
      <w:bookmarkEnd w:id="412"/>
    </w:p>
    <w:p w14:paraId="70AF7EFF" w14:textId="618C2D75"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данном регионе на </w:t>
      </w:r>
      <w:r w:rsidR="00DD5A20">
        <w:rPr>
          <w:rFonts w:ascii="Times New Roman" w:hAnsi="Times New Roman"/>
          <w:sz w:val="24"/>
        </w:rPr>
        <w:t xml:space="preserve">поставку в </w:t>
      </w:r>
      <w:r w:rsidR="00F369D5">
        <w:rPr>
          <w:rFonts w:ascii="Times New Roman" w:hAnsi="Times New Roman"/>
          <w:sz w:val="24"/>
        </w:rPr>
        <w:t>январе</w:t>
      </w:r>
      <w:r>
        <w:rPr>
          <w:rFonts w:ascii="Times New Roman" w:hAnsi="Times New Roman"/>
          <w:sz w:val="24"/>
        </w:rPr>
        <w:t xml:space="preserve"> 202</w:t>
      </w:r>
      <w:r w:rsidR="00F369D5">
        <w:rPr>
          <w:rFonts w:ascii="Times New Roman" w:hAnsi="Times New Roman"/>
          <w:sz w:val="24"/>
        </w:rPr>
        <w:t>3</w:t>
      </w:r>
      <w:r>
        <w:rPr>
          <w:rFonts w:ascii="Times New Roman" w:hAnsi="Times New Roman"/>
          <w:sz w:val="24"/>
        </w:rPr>
        <w:t xml:space="preserve"> года)</w:t>
      </w:r>
    </w:p>
    <w:p w14:paraId="17A8004A" w14:textId="77777777" w:rsidR="00582BAD" w:rsidRPr="00B166E3" w:rsidRDefault="00582BAD" w:rsidP="00582BAD">
      <w:pPr>
        <w:spacing w:after="120" w:line="240" w:lineRule="auto"/>
        <w:jc w:val="center"/>
        <w:outlineLvl w:val="1"/>
        <w:rPr>
          <w:rFonts w:ascii="Times New Roman" w:hAnsi="Times New Roman"/>
          <w:sz w:val="24"/>
        </w:rPr>
      </w:pPr>
    </w:p>
    <w:p w14:paraId="231FCFE8" w14:textId="77777777"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14:paraId="609D1579" w14:textId="77777777" w:rsidTr="00E02AFA">
        <w:trPr>
          <w:trHeight w:val="57"/>
        </w:trPr>
        <w:tc>
          <w:tcPr>
            <w:tcW w:w="499" w:type="dxa"/>
            <w:vAlign w:val="center"/>
          </w:tcPr>
          <w:p w14:paraId="1677B387" w14:textId="77777777"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14:paraId="092EF705"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14:paraId="69C73E66"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14:paraId="1BB1C91E" w14:textId="77777777"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14:paraId="0E7D3342"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14:paraId="742416A8" w14:textId="77777777"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14:paraId="27862744"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14:paraId="2533F0B7" w14:textId="77777777" w:rsidTr="00E02AFA">
        <w:trPr>
          <w:trHeight w:val="57"/>
        </w:trPr>
        <w:tc>
          <w:tcPr>
            <w:tcW w:w="499" w:type="dxa"/>
          </w:tcPr>
          <w:p w14:paraId="054D9E86" w14:textId="77777777" w:rsidR="00582BAD" w:rsidRPr="0086632C" w:rsidRDefault="00582BAD" w:rsidP="00582BAD">
            <w:pPr>
              <w:pStyle w:val="afff"/>
              <w:numPr>
                <w:ilvl w:val="0"/>
                <w:numId w:val="11"/>
              </w:numPr>
              <w:ind w:left="0" w:firstLine="85"/>
              <w:jc w:val="center"/>
              <w:rPr>
                <w:sz w:val="22"/>
              </w:rPr>
            </w:pPr>
          </w:p>
        </w:tc>
        <w:tc>
          <w:tcPr>
            <w:tcW w:w="3415" w:type="dxa"/>
          </w:tcPr>
          <w:p w14:paraId="0DC72CCF" w14:textId="4805CF3D" w:rsidR="00582BAD" w:rsidRPr="0086632C" w:rsidRDefault="00B10918" w:rsidP="0052265A">
            <w:pPr>
              <w:spacing w:after="0"/>
              <w:rPr>
                <w:rFonts w:ascii="Times New Roman" w:eastAsia="MS Gothic" w:hAnsi="Times New Roman"/>
                <w:b/>
                <w:bCs/>
                <w:lang w:val="ru"/>
              </w:rPr>
            </w:pPr>
            <w:r>
              <w:rPr>
                <w:rFonts w:ascii="Times New Roman" w:eastAsia="MS Gothic" w:hAnsi="Times New Roman"/>
                <w:b/>
                <w:bCs/>
                <w:lang w:val="ru"/>
              </w:rPr>
              <w:t>Уголь</w:t>
            </w:r>
            <w:r w:rsidR="00111AE3">
              <w:rPr>
                <w:rFonts w:ascii="Times New Roman" w:eastAsia="MS Gothic" w:hAnsi="Times New Roman"/>
                <w:b/>
                <w:bCs/>
                <w:lang w:val="ru"/>
              </w:rPr>
              <w:t xml:space="preserve"> ДО</w:t>
            </w:r>
            <w:r w:rsidR="0052265A">
              <w:rPr>
                <w:rFonts w:ascii="Times New Roman" w:eastAsia="MS Gothic" w:hAnsi="Times New Roman"/>
                <w:b/>
                <w:bCs/>
                <w:lang w:val="ru"/>
              </w:rPr>
              <w:t>М</w:t>
            </w:r>
            <w:r w:rsidR="00111AE3">
              <w:rPr>
                <w:rFonts w:ascii="Times New Roman" w:eastAsia="MS Gothic" w:hAnsi="Times New Roman"/>
                <w:b/>
                <w:bCs/>
                <w:lang w:val="ru"/>
              </w:rPr>
              <w:t xml:space="preserve"> (</w:t>
            </w:r>
            <w:r w:rsidR="004026D2">
              <w:rPr>
                <w:rFonts w:ascii="Times New Roman" w:eastAsia="MS Gothic" w:hAnsi="Times New Roman"/>
                <w:b/>
                <w:bCs/>
                <w:lang w:val="ru"/>
              </w:rPr>
              <w:t>13</w:t>
            </w:r>
            <w:r w:rsidR="00111AE3">
              <w:rPr>
                <w:rFonts w:ascii="Times New Roman" w:eastAsia="MS Gothic" w:hAnsi="Times New Roman"/>
                <w:b/>
                <w:bCs/>
                <w:lang w:val="ru"/>
              </w:rPr>
              <w:t>-50)</w:t>
            </w:r>
            <w:r>
              <w:rPr>
                <w:rFonts w:ascii="Times New Roman" w:eastAsia="MS Gothic" w:hAnsi="Times New Roman"/>
                <w:b/>
                <w:bCs/>
                <w:lang w:val="ru"/>
              </w:rPr>
              <w:t xml:space="preserve"> </w:t>
            </w:r>
            <w:r w:rsidR="00444556">
              <w:rPr>
                <w:rFonts w:ascii="Times New Roman" w:eastAsia="MS Gothic" w:hAnsi="Times New Roman"/>
                <w:b/>
                <w:bCs/>
                <w:lang w:val="ru"/>
              </w:rPr>
              <w:t>с доставкой</w:t>
            </w:r>
            <w:r w:rsidR="00DD5A20">
              <w:rPr>
                <w:rFonts w:ascii="Times New Roman" w:eastAsia="MS Gothic" w:hAnsi="Times New Roman"/>
                <w:b/>
                <w:bCs/>
                <w:lang w:val="ru"/>
              </w:rPr>
              <w:t xml:space="preserve"> авто</w:t>
            </w:r>
          </w:p>
        </w:tc>
        <w:tc>
          <w:tcPr>
            <w:tcW w:w="1980" w:type="dxa"/>
          </w:tcPr>
          <w:p w14:paraId="2D0EC888" w14:textId="77777777" w:rsidR="00582BAD" w:rsidRPr="00B166E3" w:rsidRDefault="004026D2" w:rsidP="001965F6">
            <w:pPr>
              <w:spacing w:after="0"/>
              <w:jc w:val="center"/>
              <w:rPr>
                <w:rFonts w:ascii="Times New Roman" w:eastAsia="MS Gothic" w:hAnsi="Times New Roman"/>
                <w:bCs/>
                <w:lang w:val="ru"/>
              </w:rPr>
            </w:pPr>
            <w:r>
              <w:rPr>
                <w:rFonts w:ascii="Times New Roman" w:eastAsia="MS Gothic" w:hAnsi="Times New Roman"/>
                <w:bCs/>
                <w:lang w:val="ru"/>
              </w:rPr>
              <w:t>3 700</w:t>
            </w:r>
          </w:p>
        </w:tc>
        <w:tc>
          <w:tcPr>
            <w:tcW w:w="1741" w:type="dxa"/>
          </w:tcPr>
          <w:p w14:paraId="2B2FE040" w14:textId="77777777" w:rsidR="00582BAD" w:rsidRPr="00B166E3" w:rsidRDefault="004026D2" w:rsidP="001965F6">
            <w:pPr>
              <w:spacing w:after="0"/>
              <w:jc w:val="center"/>
              <w:rPr>
                <w:rFonts w:ascii="Times New Roman" w:eastAsia="MS Gothic" w:hAnsi="Times New Roman"/>
                <w:bCs/>
                <w:lang w:val="ru"/>
              </w:rPr>
            </w:pPr>
            <w:r>
              <w:rPr>
                <w:rFonts w:ascii="Times New Roman" w:eastAsia="MS Gothic" w:hAnsi="Times New Roman"/>
                <w:bCs/>
                <w:lang w:val="ru"/>
              </w:rPr>
              <w:t>10 800</w:t>
            </w:r>
          </w:p>
        </w:tc>
        <w:tc>
          <w:tcPr>
            <w:tcW w:w="1829" w:type="dxa"/>
          </w:tcPr>
          <w:p w14:paraId="66BABEBB" w14:textId="77777777" w:rsidR="00582BAD" w:rsidRPr="0086632C" w:rsidRDefault="004026D2" w:rsidP="004026D2">
            <w:pPr>
              <w:spacing w:after="0"/>
              <w:jc w:val="center"/>
              <w:rPr>
                <w:rFonts w:ascii="Times New Roman" w:eastAsia="MS Gothic" w:hAnsi="Times New Roman"/>
                <w:b/>
                <w:bCs/>
                <w:lang w:val="ru"/>
              </w:rPr>
            </w:pPr>
            <w:r>
              <w:rPr>
                <w:rFonts w:ascii="Times New Roman" w:eastAsia="MS Gothic" w:hAnsi="Times New Roman"/>
                <w:b/>
                <w:bCs/>
                <w:lang w:val="ru"/>
              </w:rPr>
              <w:t>3</w:t>
            </w:r>
            <w:r w:rsidR="001965F6">
              <w:rPr>
                <w:rFonts w:ascii="Times New Roman" w:eastAsia="MS Gothic" w:hAnsi="Times New Roman"/>
                <w:b/>
                <w:bCs/>
                <w:lang w:val="ru"/>
              </w:rPr>
              <w:t>9 </w:t>
            </w:r>
            <w:r>
              <w:rPr>
                <w:rFonts w:ascii="Times New Roman" w:eastAsia="MS Gothic" w:hAnsi="Times New Roman"/>
                <w:b/>
                <w:bCs/>
                <w:lang w:val="ru"/>
              </w:rPr>
              <w:t>96</w:t>
            </w:r>
            <w:r w:rsidR="001965F6">
              <w:rPr>
                <w:rFonts w:ascii="Times New Roman" w:eastAsia="MS Gothic" w:hAnsi="Times New Roman"/>
                <w:b/>
                <w:bCs/>
                <w:lang w:val="ru"/>
              </w:rPr>
              <w:t>0 000,00</w:t>
            </w:r>
          </w:p>
        </w:tc>
      </w:tr>
      <w:tr w:rsidR="00582BAD" w:rsidRPr="0086632C" w14:paraId="280B3DA7" w14:textId="77777777" w:rsidTr="00E02AFA">
        <w:trPr>
          <w:trHeight w:val="57"/>
        </w:trPr>
        <w:tc>
          <w:tcPr>
            <w:tcW w:w="3914" w:type="dxa"/>
            <w:gridSpan w:val="2"/>
          </w:tcPr>
          <w:p w14:paraId="54A65BB8" w14:textId="77777777"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0D198760" w14:textId="77777777" w:rsidR="00582BAD" w:rsidRPr="0086632C" w:rsidRDefault="00582BAD" w:rsidP="00E02AFA">
            <w:pPr>
              <w:spacing w:after="0"/>
              <w:rPr>
                <w:rFonts w:ascii="Times New Roman" w:eastAsia="MS Gothic" w:hAnsi="Times New Roman"/>
                <w:b/>
                <w:bCs/>
                <w:lang w:val="ru"/>
              </w:rPr>
            </w:pPr>
          </w:p>
        </w:tc>
        <w:tc>
          <w:tcPr>
            <w:tcW w:w="1741" w:type="dxa"/>
          </w:tcPr>
          <w:p w14:paraId="276B2613" w14:textId="77777777" w:rsidR="00582BAD" w:rsidRPr="0086632C" w:rsidRDefault="00582BAD" w:rsidP="00E02AFA">
            <w:pPr>
              <w:spacing w:after="0"/>
              <w:rPr>
                <w:rFonts w:ascii="Times New Roman" w:eastAsia="MS Gothic" w:hAnsi="Times New Roman"/>
                <w:b/>
                <w:bCs/>
                <w:lang w:val="ru"/>
              </w:rPr>
            </w:pPr>
          </w:p>
        </w:tc>
        <w:tc>
          <w:tcPr>
            <w:tcW w:w="1829" w:type="dxa"/>
          </w:tcPr>
          <w:p w14:paraId="54A06338" w14:textId="77777777" w:rsidR="00582BAD" w:rsidRPr="0086632C" w:rsidRDefault="004026D2" w:rsidP="00E02AFA">
            <w:pPr>
              <w:spacing w:after="0"/>
              <w:jc w:val="center"/>
              <w:rPr>
                <w:rFonts w:ascii="Times New Roman" w:eastAsia="MS Gothic" w:hAnsi="Times New Roman"/>
                <w:b/>
                <w:bCs/>
                <w:lang w:val="ru"/>
              </w:rPr>
            </w:pPr>
            <w:r>
              <w:rPr>
                <w:rFonts w:ascii="Times New Roman" w:eastAsia="MS Gothic" w:hAnsi="Times New Roman"/>
                <w:b/>
                <w:bCs/>
                <w:lang w:val="ru"/>
              </w:rPr>
              <w:t>39 960 000,00</w:t>
            </w:r>
          </w:p>
        </w:tc>
      </w:tr>
      <w:tr w:rsidR="00582BAD" w:rsidRPr="0086632C" w14:paraId="34E03DF2" w14:textId="77777777" w:rsidTr="00E02AFA">
        <w:trPr>
          <w:trHeight w:val="57"/>
        </w:trPr>
        <w:tc>
          <w:tcPr>
            <w:tcW w:w="3914" w:type="dxa"/>
            <w:gridSpan w:val="2"/>
          </w:tcPr>
          <w:p w14:paraId="5248EF22" w14:textId="77777777"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530ABF6C" w14:textId="77777777" w:rsidR="00582BAD" w:rsidRPr="0086632C" w:rsidRDefault="00582BAD" w:rsidP="00E02AFA">
            <w:pPr>
              <w:spacing w:after="0"/>
              <w:rPr>
                <w:rFonts w:ascii="Times New Roman" w:eastAsia="MS Gothic" w:hAnsi="Times New Roman"/>
                <w:b/>
                <w:bCs/>
                <w:lang w:val="ru"/>
              </w:rPr>
            </w:pPr>
          </w:p>
        </w:tc>
        <w:tc>
          <w:tcPr>
            <w:tcW w:w="1741" w:type="dxa"/>
          </w:tcPr>
          <w:p w14:paraId="5E5E646E" w14:textId="77777777" w:rsidR="00582BAD" w:rsidRPr="0086632C" w:rsidRDefault="00582BAD" w:rsidP="00E02AFA">
            <w:pPr>
              <w:spacing w:after="0"/>
              <w:rPr>
                <w:rFonts w:ascii="Times New Roman" w:eastAsia="MS Gothic" w:hAnsi="Times New Roman"/>
                <w:b/>
                <w:bCs/>
                <w:lang w:val="ru"/>
              </w:rPr>
            </w:pPr>
          </w:p>
        </w:tc>
        <w:tc>
          <w:tcPr>
            <w:tcW w:w="1829" w:type="dxa"/>
          </w:tcPr>
          <w:p w14:paraId="663FB3C3" w14:textId="77777777" w:rsidR="00582BAD" w:rsidRDefault="004026D2" w:rsidP="004026D2">
            <w:pPr>
              <w:spacing w:after="0"/>
              <w:jc w:val="center"/>
              <w:rPr>
                <w:rFonts w:ascii="Times New Roman" w:eastAsia="MS Gothic" w:hAnsi="Times New Roman"/>
                <w:b/>
                <w:bCs/>
                <w:lang w:val="ru"/>
              </w:rPr>
            </w:pPr>
            <w:r>
              <w:rPr>
                <w:rFonts w:ascii="Times New Roman" w:eastAsia="MS Gothic" w:hAnsi="Times New Roman"/>
                <w:b/>
                <w:bCs/>
                <w:lang w:val="ru"/>
              </w:rPr>
              <w:t>6 660 000,00</w:t>
            </w:r>
          </w:p>
        </w:tc>
      </w:tr>
    </w:tbl>
    <w:p w14:paraId="19B53B4B" w14:textId="77777777" w:rsidR="00B53891" w:rsidRDefault="00B53891" w:rsidP="00582BAD">
      <w:pPr>
        <w:spacing w:after="0"/>
        <w:rPr>
          <w:rFonts w:ascii="Times New Roman" w:eastAsia="MS Gothic" w:hAnsi="Times New Roman"/>
          <w:b/>
          <w:bCs/>
          <w:sz w:val="24"/>
          <w:lang w:val="ru"/>
        </w:rPr>
      </w:pPr>
    </w:p>
    <w:p w14:paraId="58B05F92" w14:textId="77777777" w:rsidR="00B53891" w:rsidRDefault="00B53891" w:rsidP="00B53891">
      <w:pPr>
        <w:rPr>
          <w:b/>
          <w:sz w:val="30"/>
          <w:szCs w:val="30"/>
        </w:rPr>
      </w:pPr>
    </w:p>
    <w:p w14:paraId="014F4E24" w14:textId="77777777" w:rsidR="00B53891" w:rsidRPr="00FE19CF" w:rsidRDefault="00B53891" w:rsidP="00B53891">
      <w:pPr>
        <w:rPr>
          <w:rFonts w:ascii="Times New Roman" w:hAnsi="Times New Roman" w:cs="Times New Roman"/>
          <w:b/>
          <w:sz w:val="30"/>
          <w:szCs w:val="30"/>
        </w:rPr>
      </w:pPr>
    </w:p>
    <w:p w14:paraId="5A757658" w14:textId="77777777" w:rsidR="00B53891" w:rsidRPr="00FE19CF" w:rsidRDefault="00B53891" w:rsidP="00B53891">
      <w:pPr>
        <w:rPr>
          <w:rFonts w:ascii="Times New Roman" w:hAnsi="Times New Roman" w:cs="Times New Roman"/>
          <w:b/>
          <w:sz w:val="30"/>
          <w:szCs w:val="30"/>
        </w:rPr>
      </w:pPr>
      <w:r w:rsidRPr="00FE19CF">
        <w:rPr>
          <w:rFonts w:ascii="Times New Roman" w:hAnsi="Times New Roman" w:cs="Times New Roman"/>
          <w:b/>
          <w:sz w:val="30"/>
          <w:szCs w:val="30"/>
        </w:rPr>
        <w:t>Список угольных котельных АО «</w:t>
      </w:r>
      <w:proofErr w:type="spellStart"/>
      <w:r w:rsidRPr="00FE19CF">
        <w:rPr>
          <w:rFonts w:ascii="Times New Roman" w:hAnsi="Times New Roman" w:cs="Times New Roman"/>
          <w:b/>
          <w:sz w:val="30"/>
          <w:szCs w:val="30"/>
        </w:rPr>
        <w:t>Выборгтеплоэнерго</w:t>
      </w:r>
      <w:proofErr w:type="spellEnd"/>
      <w:r w:rsidRPr="00FE19CF">
        <w:rPr>
          <w:rFonts w:ascii="Times New Roman" w:hAnsi="Times New Roman" w:cs="Times New Roman"/>
          <w:b/>
          <w:sz w:val="30"/>
          <w:szCs w:val="30"/>
        </w:rPr>
        <w:t>»</w:t>
      </w:r>
    </w:p>
    <w:p w14:paraId="674A01CF" w14:textId="77777777" w:rsidR="00B53891" w:rsidRPr="00FE19CF" w:rsidRDefault="00B53891" w:rsidP="00B53891">
      <w:pPr>
        <w:rPr>
          <w:rFonts w:ascii="Times New Roman" w:hAnsi="Times New Roman" w:cs="Times New Roman"/>
          <w:sz w:val="20"/>
          <w:szCs w:val="20"/>
        </w:rPr>
      </w:pPr>
      <w:r w:rsidRPr="00FE19CF">
        <w:rPr>
          <w:rFonts w:ascii="Times New Roman" w:hAnsi="Times New Roman" w:cs="Times New Roman"/>
          <w:sz w:val="20"/>
          <w:szCs w:val="20"/>
        </w:rPr>
        <w:t>(населенные пункты Выборгского района Ленинградской области)</w:t>
      </w:r>
    </w:p>
    <w:p w14:paraId="1D344076" w14:textId="77777777" w:rsidR="00B53891" w:rsidRPr="00FE19CF" w:rsidRDefault="00B53891" w:rsidP="00B53891">
      <w:pPr>
        <w:pStyle w:val="aff3"/>
        <w:numPr>
          <w:ilvl w:val="0"/>
          <w:numId w:val="41"/>
        </w:numPr>
        <w:tabs>
          <w:tab w:val="clear" w:pos="709"/>
        </w:tabs>
        <w:suppressAutoHyphens w:val="0"/>
        <w:spacing w:after="160" w:line="256" w:lineRule="auto"/>
        <w:ind w:left="-142" w:firstLine="502"/>
        <w:contextualSpacing/>
        <w:rPr>
          <w:rFonts w:ascii="Times New Roman" w:hAnsi="Times New Roman"/>
          <w:color w:val="000000"/>
        </w:rPr>
      </w:pPr>
      <w:r w:rsidRPr="00FE19CF">
        <w:rPr>
          <w:rFonts w:ascii="Times New Roman" w:hAnsi="Times New Roman"/>
          <w:color w:val="000000"/>
        </w:rPr>
        <w:t>Лужки</w:t>
      </w:r>
    </w:p>
    <w:p w14:paraId="7899B5A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Токарево</w:t>
      </w:r>
      <w:proofErr w:type="spellEnd"/>
    </w:p>
    <w:p w14:paraId="3BDB7A46"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r w:rsidRPr="00FE19CF">
        <w:rPr>
          <w:rFonts w:ascii="Times New Roman" w:hAnsi="Times New Roman"/>
          <w:color w:val="000000"/>
        </w:rPr>
        <w:t>Дятлово</w:t>
      </w:r>
    </w:p>
    <w:p w14:paraId="6DEEB3C2"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Вещево</w:t>
      </w:r>
      <w:proofErr w:type="spellEnd"/>
      <w:r w:rsidRPr="00FE19CF">
        <w:rPr>
          <w:rFonts w:ascii="Times New Roman" w:hAnsi="Times New Roman"/>
          <w:color w:val="000000"/>
        </w:rPr>
        <w:t xml:space="preserve"> А/Г</w:t>
      </w:r>
    </w:p>
    <w:p w14:paraId="7972FBA1"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Вещево</w:t>
      </w:r>
      <w:proofErr w:type="spellEnd"/>
      <w:r w:rsidRPr="00FE19CF">
        <w:rPr>
          <w:rFonts w:ascii="Times New Roman" w:hAnsi="Times New Roman"/>
          <w:color w:val="000000"/>
        </w:rPr>
        <w:t xml:space="preserve"> Т/П</w:t>
      </w:r>
    </w:p>
    <w:p w14:paraId="4B2C4DE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r w:rsidRPr="00FE19CF">
        <w:rPr>
          <w:rFonts w:ascii="Times New Roman" w:hAnsi="Times New Roman"/>
          <w:color w:val="000000"/>
        </w:rPr>
        <w:t>Житково</w:t>
      </w:r>
    </w:p>
    <w:p w14:paraId="7DB50E26"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color w:val="000000"/>
        </w:rPr>
        <w:t>Климово</w:t>
      </w:r>
    </w:p>
    <w:p w14:paraId="25ECBE58"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color w:val="000000"/>
        </w:rPr>
        <w:t>Горьковское</w:t>
      </w:r>
    </w:p>
    <w:p w14:paraId="064EF73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Михалево</w:t>
      </w:r>
      <w:proofErr w:type="spellEnd"/>
    </w:p>
    <w:p w14:paraId="1E6F744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Бородинское</w:t>
      </w:r>
    </w:p>
    <w:p w14:paraId="34CD1D4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Свободное</w:t>
      </w:r>
    </w:p>
    <w:p w14:paraId="3BE88023"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Красный Сокол</w:t>
      </w:r>
    </w:p>
    <w:p w14:paraId="61888EA9"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Возрождение</w:t>
      </w:r>
    </w:p>
    <w:p w14:paraId="4ED5E25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Пруды</w:t>
      </w:r>
    </w:p>
    <w:p w14:paraId="7E5890C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Боровинка</w:t>
      </w:r>
    </w:p>
    <w:p w14:paraId="26B7CB9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Кам-ск</w:t>
      </w:r>
      <w:proofErr w:type="spellEnd"/>
      <w:r w:rsidRPr="00FE19CF">
        <w:rPr>
          <w:rFonts w:ascii="Times New Roman" w:hAnsi="Times New Roman"/>
        </w:rPr>
        <w:t>, Ж/д.</w:t>
      </w:r>
    </w:p>
    <w:p w14:paraId="740AEFE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Суворова</w:t>
      </w:r>
    </w:p>
    <w:p w14:paraId="62A2F8D0"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Совет. 83</w:t>
      </w:r>
    </w:p>
    <w:p w14:paraId="213039E0"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Привокзальная 18 (ДРСУ)</w:t>
      </w:r>
    </w:p>
    <w:p w14:paraId="522918F2"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Кравцово</w:t>
      </w:r>
      <w:proofErr w:type="spellEnd"/>
    </w:p>
    <w:p w14:paraId="0DAEDC33"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Сайменское</w:t>
      </w:r>
      <w:proofErr w:type="spellEnd"/>
      <w:r w:rsidRPr="00FE19CF">
        <w:rPr>
          <w:rFonts w:ascii="Times New Roman" w:hAnsi="Times New Roman"/>
        </w:rPr>
        <w:t xml:space="preserve"> ш. 19а</w:t>
      </w:r>
    </w:p>
    <w:p w14:paraId="084253A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eastAsiaTheme="minorHAnsi" w:hAnsi="Times New Roman"/>
          <w:lang w:eastAsia="en-US"/>
        </w:rPr>
      </w:pPr>
      <w:r w:rsidRPr="00FE19CF">
        <w:rPr>
          <w:rFonts w:ascii="Times New Roman" w:hAnsi="Times New Roman"/>
        </w:rPr>
        <w:t xml:space="preserve">Штурма-46 </w:t>
      </w:r>
    </w:p>
    <w:p w14:paraId="73907101" w14:textId="77777777" w:rsidR="00582BAD" w:rsidRPr="0061579A" w:rsidRDefault="00582BAD" w:rsidP="00582BAD">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074C21D0" w14:textId="77777777" w:rsidR="00981DE4" w:rsidRDefault="00981DE4" w:rsidP="00981DE4">
      <w:pPr>
        <w:pStyle w:val="a"/>
        <w:numPr>
          <w:ilvl w:val="0"/>
          <w:numId w:val="0"/>
        </w:numPr>
        <w:rPr>
          <w:rFonts w:eastAsia="MS Gothic"/>
          <w:lang w:val="ru"/>
        </w:rPr>
      </w:pPr>
      <w:bookmarkStart w:id="413" w:name="_Ref414276712"/>
      <w:bookmarkStart w:id="414" w:name="_Ref414291069"/>
      <w:bookmarkStart w:id="415" w:name="_Toc415874697"/>
      <w:bookmarkStart w:id="416" w:name="_Toc518558340"/>
      <w:bookmarkStart w:id="417"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3"/>
      <w:bookmarkEnd w:id="414"/>
      <w:bookmarkEnd w:id="415"/>
      <w:bookmarkEnd w:id="416"/>
      <w:r w:rsidRPr="0061579A">
        <w:rPr>
          <w:rFonts w:eastAsia="MS Gothic"/>
          <w:lang w:val="ru"/>
        </w:rPr>
        <w:t xml:space="preserve"> </w:t>
      </w:r>
      <w:bookmarkEnd w:id="417"/>
    </w:p>
    <w:p w14:paraId="0EB9D227" w14:textId="77777777"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14:paraId="09BFCE61" w14:textId="77777777" w:rsidR="00981DE4" w:rsidRPr="00AE4822" w:rsidRDefault="00981DE4" w:rsidP="00981DE4">
      <w:pPr>
        <w:tabs>
          <w:tab w:val="left" w:pos="9355"/>
        </w:tabs>
        <w:spacing w:after="0" w:line="240" w:lineRule="auto"/>
        <w:jc w:val="center"/>
        <w:rPr>
          <w:rFonts w:ascii="Times New Roman" w:hAnsi="Times New Roman"/>
          <w:bCs/>
          <w:sz w:val="24"/>
        </w:rPr>
      </w:pPr>
    </w:p>
    <w:p w14:paraId="1E5D1929" w14:textId="77777777"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14:paraId="749AFD07" w14:textId="77777777" w:rsidR="00981DE4" w:rsidRDefault="00981DE4" w:rsidP="00981DE4">
      <w:pPr>
        <w:pStyle w:val="a0"/>
        <w:numPr>
          <w:ilvl w:val="0"/>
          <w:numId w:val="0"/>
        </w:numPr>
        <w:spacing w:before="0"/>
      </w:pPr>
      <w:bookmarkStart w:id="418" w:name="_Ref22846535"/>
      <w:bookmarkStart w:id="419" w:name="_Ref55336310"/>
      <w:bookmarkStart w:id="420" w:name="_Toc57314672"/>
      <w:bookmarkStart w:id="421" w:name="_Toc69728986"/>
      <w:bookmarkStart w:id="422" w:name="_Toc311975353"/>
      <w:bookmarkStart w:id="423" w:name="_Toc415874698"/>
      <w:bookmarkStart w:id="424" w:name="_Toc518558341"/>
    </w:p>
    <w:p w14:paraId="78E9EC27" w14:textId="77777777" w:rsidR="00981DE4" w:rsidRPr="0061579A" w:rsidRDefault="00981DE4" w:rsidP="00981DE4">
      <w:pPr>
        <w:pStyle w:val="a0"/>
        <w:numPr>
          <w:ilvl w:val="0"/>
          <w:numId w:val="0"/>
        </w:numPr>
        <w:spacing w:before="0"/>
      </w:pPr>
      <w:r>
        <w:t xml:space="preserve">7.1 </w:t>
      </w:r>
      <w:r w:rsidRPr="0061579A">
        <w:t>(</w:t>
      </w:r>
      <w:bookmarkEnd w:id="418"/>
      <w:r>
        <w:t>Ф</w:t>
      </w:r>
      <w:r w:rsidRPr="0061579A">
        <w:t>орма </w:t>
      </w:r>
      <w:r>
        <w:t>1</w:t>
      </w:r>
      <w:r w:rsidRPr="0061579A">
        <w:t>)</w:t>
      </w:r>
      <w:r>
        <w:t xml:space="preserve"> Письмо о подаче заявки</w:t>
      </w:r>
      <w:bookmarkEnd w:id="419"/>
      <w:bookmarkEnd w:id="420"/>
      <w:bookmarkEnd w:id="421"/>
      <w:bookmarkEnd w:id="422"/>
      <w:bookmarkEnd w:id="423"/>
      <w:bookmarkEnd w:id="424"/>
    </w:p>
    <w:p w14:paraId="411582B0" w14:textId="77777777" w:rsidR="00981DE4" w:rsidRDefault="00981DE4" w:rsidP="008C2295">
      <w:pPr>
        <w:pStyle w:val="a1"/>
        <w:numPr>
          <w:ilvl w:val="2"/>
          <w:numId w:val="5"/>
        </w:numPr>
        <w:ind w:left="1021" w:hanging="1021"/>
        <w:outlineLvl w:val="9"/>
      </w:pPr>
      <w:bookmarkStart w:id="425" w:name="_Toc311975355"/>
      <w:r>
        <w:t>Форма письма о подаче заявки</w:t>
      </w:r>
    </w:p>
    <w:p w14:paraId="714370C7"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14:paraId="434A7023"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14:paraId="19BCD3A5" w14:textId="77777777" w:rsidR="00981DE4" w:rsidRDefault="00981DE4" w:rsidP="00981DE4">
      <w:pPr>
        <w:pStyle w:val="afff8"/>
        <w:rPr>
          <w:snapToGrid/>
        </w:rPr>
      </w:pPr>
    </w:p>
    <w:p w14:paraId="7C102E1D" w14:textId="77777777" w:rsidR="00981DE4" w:rsidRDefault="00981DE4" w:rsidP="00981DE4">
      <w:pPr>
        <w:pStyle w:val="afff8"/>
      </w:pPr>
      <w:r>
        <w:t>ПИСЬМО О ПОДАЧЕ ЗАЯВКИ</w:t>
      </w:r>
    </w:p>
    <w:p w14:paraId="13C61230" w14:textId="77777777" w:rsidR="00981DE4" w:rsidRDefault="00981DE4" w:rsidP="00981DE4">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
    <w:p w14:paraId="30B47476"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14:paraId="15E48F1D"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14:paraId="7C530082" w14:textId="77777777" w:rsidR="00981DE4" w:rsidRDefault="00981DE4" w:rsidP="00981DE4">
      <w:pPr>
        <w:spacing w:after="0" w:line="240" w:lineRule="auto"/>
        <w:jc w:val="both"/>
        <w:rPr>
          <w:rFonts w:ascii="Times New Roman" w:hAnsi="Times New Roman"/>
          <w:snapToGrid w:val="0"/>
          <w:sz w:val="24"/>
        </w:rPr>
      </w:pPr>
    </w:p>
    <w:p w14:paraId="1747652E" w14:textId="77777777"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14:paraId="29014332"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14:paraId="307B9275"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14:paraId="0FAE5C50"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14:paraId="2F181951" w14:textId="5F7321B7"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BE1E74">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14:paraId="4A90115E" w14:textId="77777777" w:rsidR="00981DE4" w:rsidRPr="00534E76" w:rsidRDefault="00981DE4" w:rsidP="00981DE4">
      <w:pPr>
        <w:spacing w:after="0" w:line="240" w:lineRule="auto"/>
        <w:jc w:val="both"/>
        <w:rPr>
          <w:rFonts w:ascii="Times New Roman" w:hAnsi="Times New Roman"/>
          <w:snapToGrid w:val="0"/>
          <w:sz w:val="24"/>
        </w:rPr>
      </w:pPr>
    </w:p>
    <w:p w14:paraId="13F70DEE" w14:textId="77777777"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07DE2195" w14:textId="77777777"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14:paraId="5CF1D7B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6FBAF47E"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427BC8"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93AB27"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B19EEFA" w14:textId="77777777"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14:paraId="6744A39C"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44EE75A8"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B247B83" w14:textId="77777777"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14:paraId="11A2FD07" w14:textId="77777777" w:rsidR="00981DE4" w:rsidRDefault="00981DE4" w:rsidP="00981DE4">
            <w:pPr>
              <w:spacing w:after="0" w:line="240" w:lineRule="auto"/>
              <w:rPr>
                <w:rFonts w:ascii="Times New Roman" w:hAnsi="Times New Roman"/>
              </w:rPr>
            </w:pPr>
          </w:p>
          <w:p w14:paraId="34D19E01" w14:textId="77777777"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68A7697F"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98724DE"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14:paraId="509E62E4" w14:textId="77777777" w:rsidR="00981DE4" w:rsidRDefault="00981DE4" w:rsidP="00981DE4">
            <w:pPr>
              <w:spacing w:after="0"/>
              <w:ind w:left="57" w:right="57"/>
              <w:jc w:val="both"/>
              <w:rPr>
                <w:rFonts w:ascii="Times New Roman" w:hAnsi="Times New Roman"/>
                <w:color w:val="000000"/>
                <w:lang w:eastAsia="en-US"/>
              </w:rPr>
            </w:pPr>
          </w:p>
        </w:tc>
      </w:tr>
      <w:tr w:rsidR="00981DE4" w14:paraId="49FFAD23" w14:textId="77777777" w:rsidTr="00981DE4">
        <w:tc>
          <w:tcPr>
            <w:tcW w:w="720" w:type="dxa"/>
            <w:tcBorders>
              <w:top w:val="single" w:sz="4" w:space="0" w:color="auto"/>
              <w:left w:val="single" w:sz="4" w:space="0" w:color="auto"/>
              <w:bottom w:val="single" w:sz="4" w:space="0" w:color="auto"/>
              <w:right w:val="single" w:sz="4" w:space="0" w:color="auto"/>
            </w:tcBorders>
          </w:tcPr>
          <w:p w14:paraId="4F458F42"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3A95ACE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1B179A53"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3882BA7"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14:paraId="44B6764F" w14:textId="77777777" w:rsidTr="00981DE4">
        <w:tc>
          <w:tcPr>
            <w:tcW w:w="720" w:type="dxa"/>
            <w:tcBorders>
              <w:top w:val="single" w:sz="4" w:space="0" w:color="auto"/>
              <w:left w:val="single" w:sz="4" w:space="0" w:color="auto"/>
              <w:bottom w:val="single" w:sz="4" w:space="0" w:color="auto"/>
              <w:right w:val="single" w:sz="4" w:space="0" w:color="auto"/>
            </w:tcBorders>
          </w:tcPr>
          <w:p w14:paraId="70A20123"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12128B5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14:paraId="6C7914C5"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C1ECD49" w14:textId="5B4310EB"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BE1E74" w:rsidRPr="00BE1E74">
              <w:rPr>
                <w:rFonts w:ascii="Times New Roman" w:hAnsi="Times New Roman"/>
                <w:color w:val="000000"/>
              </w:rPr>
              <w:t xml:space="preserve">7.2 (Форма </w:t>
            </w:r>
            <w:r w:rsidR="00BE1E74" w:rsidRPr="00BE1E74">
              <w:rPr>
                <w:rFonts w:ascii="Times New Roman" w:hAnsi="Times New Roman"/>
              </w:rPr>
              <w:t>2)</w:t>
            </w:r>
            <w:r w:rsidR="00BE1E74"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14:paraId="26E59A3B" w14:textId="77777777" w:rsidR="00981DE4" w:rsidRDefault="00981DE4" w:rsidP="00981DE4">
      <w:pPr>
        <w:spacing w:after="0" w:line="240" w:lineRule="auto"/>
        <w:ind w:firstLine="567"/>
        <w:jc w:val="both"/>
        <w:rPr>
          <w:rFonts w:ascii="Times New Roman" w:hAnsi="Times New Roman"/>
          <w:iCs/>
          <w:snapToGrid w:val="0"/>
          <w:sz w:val="24"/>
          <w:szCs w:val="28"/>
          <w:lang w:eastAsia="en-US"/>
        </w:rPr>
      </w:pPr>
    </w:p>
    <w:p w14:paraId="515A81A1"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6" w:name="_Hlt440565644"/>
      <w:bookmarkEnd w:id="426"/>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14:paraId="182BE02C"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643B3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70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14:paraId="7EAB082A"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14:paraId="02652BD2"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берет на себя </w:t>
      </w:r>
      <w:r>
        <w:rPr>
          <w:rFonts w:ascii="Times New Roman" w:hAnsi="Times New Roman"/>
          <w:iCs/>
          <w:snapToGrid w:val="0"/>
          <w:sz w:val="24"/>
        </w:rPr>
        <w:lastRenderedPageBreak/>
        <w:t>обязательства подписать со своей стороны договор в соответствии с требованиями документации о закупке и условиями нашей заявки.</w:t>
      </w:r>
    </w:p>
    <w:p w14:paraId="7E4ED4C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3146C18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14:paraId="027BF932" w14:textId="77777777"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14:paraId="6913A4C4"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31A4D67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1BC53761" w14:textId="77777777" w:rsidR="00981DE4" w:rsidRDefault="00981DE4" w:rsidP="00981DE4">
      <w:pPr>
        <w:spacing w:after="0" w:line="240" w:lineRule="auto"/>
        <w:ind w:firstLine="567"/>
        <w:jc w:val="both"/>
        <w:rPr>
          <w:rFonts w:ascii="Times New Roman" w:hAnsi="Times New Roman"/>
          <w:iCs/>
          <w:snapToGrid w:val="0"/>
          <w:sz w:val="24"/>
        </w:rPr>
      </w:pPr>
    </w:p>
    <w:p w14:paraId="77EA4007"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14:paraId="0B5D17D3"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74ACB"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5CED507F"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735F0A1"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14:paraId="52BBDD2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D67AA2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CF6A1D5"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CAB4D27" w14:textId="77777777" w:rsidR="00981DE4" w:rsidRDefault="00981DE4" w:rsidP="00981DE4">
            <w:pPr>
              <w:spacing w:after="0"/>
              <w:ind w:left="57" w:right="57"/>
              <w:jc w:val="center"/>
              <w:rPr>
                <w:rFonts w:ascii="Times New Roman" w:hAnsi="Times New Roman"/>
                <w:color w:val="000000"/>
                <w:lang w:eastAsia="en-US"/>
              </w:rPr>
            </w:pPr>
          </w:p>
        </w:tc>
      </w:tr>
      <w:tr w:rsidR="00981DE4" w14:paraId="10EB8B3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C1F46E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6EF044D"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3A84BA4A" w14:textId="77777777" w:rsidR="00981DE4" w:rsidRDefault="00981DE4" w:rsidP="00981DE4">
            <w:pPr>
              <w:spacing w:after="0"/>
              <w:ind w:left="57" w:right="57"/>
              <w:jc w:val="center"/>
              <w:rPr>
                <w:rFonts w:ascii="Times New Roman" w:hAnsi="Times New Roman"/>
                <w:color w:val="000000"/>
                <w:lang w:eastAsia="en-US"/>
              </w:rPr>
            </w:pPr>
          </w:p>
        </w:tc>
      </w:tr>
      <w:tr w:rsidR="00981DE4" w14:paraId="2AD187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747964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05C82C6"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811B821" w14:textId="77777777" w:rsidR="00981DE4" w:rsidRDefault="00981DE4" w:rsidP="00981DE4">
            <w:pPr>
              <w:spacing w:after="0"/>
              <w:ind w:left="57" w:right="57"/>
              <w:jc w:val="center"/>
              <w:rPr>
                <w:rFonts w:ascii="Times New Roman" w:hAnsi="Times New Roman"/>
                <w:color w:val="000000"/>
                <w:lang w:eastAsia="en-US"/>
              </w:rPr>
            </w:pPr>
          </w:p>
        </w:tc>
      </w:tr>
      <w:tr w:rsidR="00981DE4" w14:paraId="62C681E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3455EB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74EEDC4"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A0451E5" w14:textId="77777777" w:rsidR="00981DE4" w:rsidRDefault="00981DE4" w:rsidP="00981DE4">
            <w:pPr>
              <w:spacing w:after="0"/>
              <w:ind w:left="57" w:right="57"/>
              <w:jc w:val="center"/>
              <w:rPr>
                <w:rFonts w:ascii="Times New Roman" w:hAnsi="Times New Roman"/>
                <w:color w:val="000000"/>
                <w:lang w:eastAsia="en-US"/>
              </w:rPr>
            </w:pPr>
          </w:p>
        </w:tc>
      </w:tr>
      <w:tr w:rsidR="00981DE4" w14:paraId="4D4F371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7342B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4D3CD6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4C7C0817" w14:textId="77777777" w:rsidR="00981DE4" w:rsidRDefault="00981DE4" w:rsidP="00981DE4">
            <w:pPr>
              <w:spacing w:after="0"/>
              <w:ind w:left="57" w:right="57"/>
              <w:jc w:val="center"/>
              <w:rPr>
                <w:rFonts w:ascii="Times New Roman" w:hAnsi="Times New Roman"/>
                <w:color w:val="000000"/>
                <w:lang w:eastAsia="en-US"/>
              </w:rPr>
            </w:pPr>
          </w:p>
        </w:tc>
      </w:tr>
      <w:tr w:rsidR="00981DE4" w14:paraId="6DBED8E8"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3024EC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A9593DE"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1756887D" w14:textId="77777777" w:rsidR="00981DE4" w:rsidRDefault="00981DE4" w:rsidP="00981DE4">
            <w:pPr>
              <w:spacing w:after="0"/>
              <w:ind w:left="57" w:right="57"/>
              <w:jc w:val="center"/>
              <w:rPr>
                <w:rFonts w:ascii="Times New Roman" w:hAnsi="Times New Roman"/>
                <w:color w:val="000000"/>
                <w:lang w:eastAsia="en-US"/>
              </w:rPr>
            </w:pPr>
          </w:p>
        </w:tc>
      </w:tr>
      <w:tr w:rsidR="00981DE4" w14:paraId="38B433E0"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D9430A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1B073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2CF11B61" w14:textId="77777777" w:rsidR="00981DE4" w:rsidRDefault="00981DE4" w:rsidP="00981DE4">
            <w:pPr>
              <w:spacing w:after="0"/>
              <w:ind w:left="57" w:right="57"/>
              <w:jc w:val="center"/>
              <w:rPr>
                <w:rFonts w:ascii="Times New Roman" w:hAnsi="Times New Roman"/>
                <w:color w:val="000000"/>
                <w:lang w:eastAsia="en-US"/>
              </w:rPr>
            </w:pPr>
          </w:p>
        </w:tc>
      </w:tr>
      <w:tr w:rsidR="00981DE4" w14:paraId="372E4DD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36F7D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BCE8FF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3E755AEF" w14:textId="77777777" w:rsidR="00981DE4" w:rsidRDefault="00981DE4" w:rsidP="00981DE4">
            <w:pPr>
              <w:spacing w:after="0"/>
              <w:ind w:left="57" w:right="57"/>
              <w:jc w:val="center"/>
              <w:rPr>
                <w:rFonts w:ascii="Times New Roman" w:hAnsi="Times New Roman"/>
                <w:color w:val="000000"/>
                <w:lang w:eastAsia="en-US"/>
              </w:rPr>
            </w:pPr>
          </w:p>
        </w:tc>
      </w:tr>
      <w:tr w:rsidR="00981DE4" w14:paraId="0E4FC8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66C910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E04EA01"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D91D2C5" w14:textId="77777777" w:rsidR="00981DE4" w:rsidRDefault="00981DE4" w:rsidP="00981DE4">
            <w:pPr>
              <w:spacing w:after="0"/>
              <w:ind w:left="57" w:right="57"/>
              <w:jc w:val="center"/>
              <w:rPr>
                <w:rFonts w:ascii="Times New Roman" w:hAnsi="Times New Roman"/>
                <w:color w:val="000000"/>
                <w:lang w:eastAsia="en-US"/>
              </w:rPr>
            </w:pPr>
          </w:p>
        </w:tc>
      </w:tr>
      <w:tr w:rsidR="00981DE4" w14:paraId="38EF0F9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5C8D6FD"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4EC762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E7CE878" w14:textId="77777777" w:rsidR="00981DE4" w:rsidRDefault="00981DE4" w:rsidP="00981DE4">
            <w:pPr>
              <w:spacing w:after="0"/>
              <w:ind w:left="57" w:right="57"/>
              <w:jc w:val="center"/>
              <w:rPr>
                <w:rFonts w:ascii="Times New Roman" w:hAnsi="Times New Roman"/>
                <w:color w:val="000000"/>
                <w:lang w:eastAsia="en-US"/>
              </w:rPr>
            </w:pPr>
          </w:p>
        </w:tc>
      </w:tr>
      <w:tr w:rsidR="00981DE4" w14:paraId="53875C0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63534EC"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23C1642"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562E9141" w14:textId="77777777" w:rsidR="00981DE4" w:rsidRDefault="00981DE4" w:rsidP="00981DE4">
            <w:pPr>
              <w:spacing w:after="0"/>
              <w:ind w:left="57" w:right="57"/>
              <w:jc w:val="center"/>
              <w:rPr>
                <w:rFonts w:ascii="Times New Roman" w:hAnsi="Times New Roman"/>
                <w:color w:val="000000"/>
                <w:lang w:eastAsia="en-US"/>
              </w:rPr>
            </w:pPr>
          </w:p>
        </w:tc>
      </w:tr>
      <w:tr w:rsidR="00981DE4" w14:paraId="033B0CE3"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AE3761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335B3CF"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4E3FDE2C" w14:textId="77777777" w:rsidR="00981DE4" w:rsidRDefault="00981DE4" w:rsidP="00981DE4">
            <w:pPr>
              <w:spacing w:after="0"/>
              <w:ind w:left="57" w:right="57"/>
              <w:jc w:val="center"/>
              <w:rPr>
                <w:rFonts w:ascii="Times New Roman" w:hAnsi="Times New Roman"/>
                <w:color w:val="000000"/>
                <w:lang w:eastAsia="en-US"/>
              </w:rPr>
            </w:pPr>
          </w:p>
        </w:tc>
      </w:tr>
    </w:tbl>
    <w:p w14:paraId="0B6A1E36" w14:textId="77777777"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w:t>
      </w:r>
      <w:r>
        <w:rPr>
          <w:rFonts w:ascii="Times New Roman" w:hAnsi="Times New Roman"/>
          <w:iCs/>
          <w:snapToGrid w:val="0"/>
          <w:sz w:val="24"/>
        </w:rPr>
        <w:lastRenderedPageBreak/>
        <w:t>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15A483"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14:paraId="2392F071"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654E41D"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14:paraId="71BFEF66"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5009AC"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001CB"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14:paraId="47A1C1C1"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14:paraId="26273252"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571EE508"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574556C5"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1A1EAED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0EF37C"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8C24C0E"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0EC8DE0"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0BAD94"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3C585B6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59FCB77"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1E4D71E5"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C17139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174DAFE2"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24B86C4B" w14:textId="77777777"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14:paraId="521F5136"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67B67E6"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CB41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1A6135F7" w14:textId="77777777"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E5FF570" w14:textId="77777777"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62577FB6" w14:textId="77777777"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14:paraId="7D9DE521" w14:textId="77777777"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14:paraId="2D6C2451" w14:textId="77777777" w:rsidR="00582BAD" w:rsidRPr="00613F17" w:rsidRDefault="00582BAD" w:rsidP="00582BAD">
      <w:pPr>
        <w:pStyle w:val="a0"/>
        <w:numPr>
          <w:ilvl w:val="0"/>
          <w:numId w:val="0"/>
        </w:numPr>
        <w:spacing w:before="0"/>
      </w:pPr>
      <w:bookmarkStart w:id="427" w:name="_Toc418282194"/>
      <w:bookmarkStart w:id="428" w:name="_Toc418282195"/>
      <w:bookmarkStart w:id="429" w:name="_Toc418282197"/>
      <w:bookmarkStart w:id="430" w:name="_Toc418282201"/>
      <w:bookmarkStart w:id="431" w:name="_Toc418282202"/>
      <w:bookmarkStart w:id="432" w:name="_Toc418282203"/>
      <w:bookmarkStart w:id="433" w:name="_Toc311975356"/>
      <w:bookmarkStart w:id="434" w:name="_Ref314250951"/>
      <w:bookmarkStart w:id="435" w:name="_Toc415874700"/>
      <w:bookmarkStart w:id="436" w:name="_Toc518558343"/>
      <w:bookmarkEnd w:id="425"/>
      <w:bookmarkEnd w:id="427"/>
      <w:bookmarkEnd w:id="428"/>
      <w:bookmarkEnd w:id="429"/>
      <w:bookmarkEnd w:id="430"/>
      <w:bookmarkEnd w:id="431"/>
      <w:bookmarkEnd w:id="432"/>
      <w:r>
        <w:lastRenderedPageBreak/>
        <w:t xml:space="preserve">7.2 </w:t>
      </w:r>
      <w:r w:rsidRPr="00613F17">
        <w:t>(Форма 2) Технико-коммерческое предложение</w:t>
      </w:r>
      <w:bookmarkEnd w:id="433"/>
      <w:bookmarkEnd w:id="434"/>
      <w:bookmarkEnd w:id="435"/>
      <w:bookmarkEnd w:id="436"/>
    </w:p>
    <w:p w14:paraId="28B9FEAF" w14:textId="77777777" w:rsidR="00582BAD" w:rsidRPr="0061579A" w:rsidRDefault="00582BAD" w:rsidP="00582BAD">
      <w:pPr>
        <w:pStyle w:val="a1"/>
        <w:numPr>
          <w:ilvl w:val="0"/>
          <w:numId w:val="0"/>
        </w:numPr>
        <w:outlineLvl w:val="9"/>
        <w:rPr>
          <w:lang w:val="ru"/>
        </w:rPr>
      </w:pPr>
      <w:bookmarkStart w:id="437"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7"/>
    </w:p>
    <w:p w14:paraId="026C4F74" w14:textId="77777777" w:rsidR="00582BAD" w:rsidRDefault="00582BAD" w:rsidP="00582BAD">
      <w:pPr>
        <w:spacing w:after="0"/>
        <w:jc w:val="center"/>
        <w:rPr>
          <w:rFonts w:ascii="Times New Roman" w:hAnsi="Times New Roman"/>
          <w:b/>
          <w:iCs/>
          <w:snapToGrid w:val="0"/>
          <w:sz w:val="24"/>
        </w:rPr>
      </w:pPr>
    </w:p>
    <w:p w14:paraId="1030BA62" w14:textId="77777777" w:rsidR="00582BAD" w:rsidRPr="0061579A" w:rsidRDefault="00582BAD" w:rsidP="00582BAD">
      <w:pPr>
        <w:pStyle w:val="afff8"/>
      </w:pPr>
      <w:r>
        <w:t>ТЕХНИКО-КОММЕРЧЕСКОЕ</w:t>
      </w:r>
      <w:r w:rsidRPr="0061579A">
        <w:t xml:space="preserve"> ПРЕДЛОЖЕНИЕ</w:t>
      </w:r>
    </w:p>
    <w:p w14:paraId="386AFFA5" w14:textId="77777777"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14:paraId="7BDE36B4" w14:textId="77777777" w:rsidR="00582BAD" w:rsidRPr="0061579A" w:rsidRDefault="00582BAD" w:rsidP="00582BAD">
      <w:pPr>
        <w:spacing w:after="0" w:line="240" w:lineRule="auto"/>
        <w:ind w:firstLine="567"/>
        <w:jc w:val="both"/>
        <w:rPr>
          <w:rFonts w:ascii="Times New Roman" w:hAnsi="Times New Roman"/>
          <w:snapToGrid w:val="0"/>
          <w:sz w:val="24"/>
        </w:rPr>
      </w:pPr>
    </w:p>
    <w:p w14:paraId="16E58876" w14:textId="77777777"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14:paraId="7EB0CE16" w14:textId="77777777"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14:paraId="5FDF1D2C" w14:textId="77777777"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14:paraId="0E2BE00A" w14:textId="77777777" w:rsidTr="00E02AFA">
        <w:trPr>
          <w:trHeight w:val="1169"/>
        </w:trPr>
        <w:tc>
          <w:tcPr>
            <w:tcW w:w="567" w:type="dxa"/>
            <w:shd w:val="clear" w:color="auto" w:fill="auto"/>
            <w:vAlign w:val="center"/>
          </w:tcPr>
          <w:p w14:paraId="0D6F128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14:paraId="79259974"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14:paraId="327CF8FE"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14:paraId="7F68F9DE" w14:textId="77777777"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14:paraId="7946B26E" w14:textId="77777777"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14:paraId="28381EAC"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14:paraId="0BFD77F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14:paraId="15EF08A8" w14:textId="77777777"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14:paraId="2AA1D7ED" w14:textId="77777777" w:rsidTr="00E02AFA">
        <w:trPr>
          <w:trHeight w:val="289"/>
        </w:trPr>
        <w:tc>
          <w:tcPr>
            <w:tcW w:w="567" w:type="dxa"/>
            <w:shd w:val="clear" w:color="auto" w:fill="auto"/>
            <w:vAlign w:val="center"/>
          </w:tcPr>
          <w:p w14:paraId="443E8C4A"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14:paraId="2E98D69D"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14:paraId="386E15CF"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14:paraId="724778B1"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14:paraId="3AEE1DFB" w14:textId="77777777" w:rsidR="00582BAD" w:rsidRPr="00C33DB2" w:rsidRDefault="00582BAD" w:rsidP="00E02AFA">
            <w:pPr>
              <w:keepNext/>
              <w:spacing w:after="0"/>
              <w:ind w:left="57" w:right="57"/>
              <w:contextualSpacing/>
              <w:jc w:val="center"/>
              <w:rPr>
                <w:rFonts w:ascii="Times New Roman" w:hAnsi="Times New Roman"/>
                <w:i/>
              </w:rPr>
            </w:pPr>
          </w:p>
        </w:tc>
        <w:tc>
          <w:tcPr>
            <w:tcW w:w="1276" w:type="dxa"/>
          </w:tcPr>
          <w:p w14:paraId="5C00ED70" w14:textId="77777777" w:rsidR="00582BAD" w:rsidRPr="00C33DB2" w:rsidRDefault="00582BAD" w:rsidP="00E02AFA">
            <w:pPr>
              <w:keepNext/>
              <w:spacing w:after="0"/>
              <w:ind w:left="57" w:right="57"/>
              <w:contextualSpacing/>
              <w:jc w:val="center"/>
              <w:rPr>
                <w:rFonts w:ascii="Times New Roman" w:hAnsi="Times New Roman"/>
                <w:i/>
              </w:rPr>
            </w:pPr>
          </w:p>
        </w:tc>
      </w:tr>
      <w:tr w:rsidR="00582BAD" w:rsidRPr="00466604" w14:paraId="44C83A56" w14:textId="77777777" w:rsidTr="00E02AFA">
        <w:trPr>
          <w:trHeight w:val="578"/>
        </w:trPr>
        <w:tc>
          <w:tcPr>
            <w:tcW w:w="567" w:type="dxa"/>
          </w:tcPr>
          <w:p w14:paraId="1DE56AB4" w14:textId="77777777" w:rsidR="00582BAD" w:rsidRPr="00466604" w:rsidRDefault="00582BAD" w:rsidP="00582BAD">
            <w:pPr>
              <w:numPr>
                <w:ilvl w:val="0"/>
                <w:numId w:val="8"/>
              </w:numPr>
              <w:spacing w:after="0" w:line="240" w:lineRule="auto"/>
              <w:ind w:left="0" w:firstLine="85"/>
              <w:jc w:val="both"/>
              <w:rPr>
                <w:rFonts w:ascii="Times New Roman" w:hAnsi="Times New Roman"/>
              </w:rPr>
            </w:pPr>
          </w:p>
        </w:tc>
        <w:tc>
          <w:tcPr>
            <w:tcW w:w="1500" w:type="dxa"/>
          </w:tcPr>
          <w:p w14:paraId="053B396F" w14:textId="77777777" w:rsidR="00582BAD" w:rsidRPr="00466604" w:rsidRDefault="00B10918" w:rsidP="00E02AFA">
            <w:pPr>
              <w:spacing w:after="0"/>
              <w:ind w:left="57" w:right="57"/>
              <w:contextualSpacing/>
              <w:rPr>
                <w:rFonts w:ascii="Times New Roman" w:hAnsi="Times New Roman"/>
              </w:rPr>
            </w:pPr>
            <w:r>
              <w:rPr>
                <w:rFonts w:ascii="Times New Roman" w:hAnsi="Times New Roman"/>
              </w:rPr>
              <w:t>Уголь</w:t>
            </w:r>
            <w:r w:rsidR="00DD5A20">
              <w:rPr>
                <w:rFonts w:ascii="Times New Roman" w:hAnsi="Times New Roman"/>
              </w:rPr>
              <w:t xml:space="preserve"> (марка) с доставкой авто</w:t>
            </w:r>
          </w:p>
        </w:tc>
        <w:tc>
          <w:tcPr>
            <w:tcW w:w="1335" w:type="dxa"/>
          </w:tcPr>
          <w:p w14:paraId="4C171A16" w14:textId="77777777" w:rsidR="00582BAD" w:rsidRPr="00466604" w:rsidRDefault="004026D2" w:rsidP="00C67F5E">
            <w:pPr>
              <w:spacing w:after="0"/>
              <w:ind w:left="57" w:right="57"/>
              <w:contextualSpacing/>
              <w:jc w:val="center"/>
              <w:rPr>
                <w:rFonts w:ascii="Times New Roman" w:hAnsi="Times New Roman"/>
              </w:rPr>
            </w:pPr>
            <w:r>
              <w:rPr>
                <w:rFonts w:ascii="Times New Roman" w:hAnsi="Times New Roman"/>
              </w:rPr>
              <w:t>3 700</w:t>
            </w:r>
          </w:p>
        </w:tc>
        <w:tc>
          <w:tcPr>
            <w:tcW w:w="2552" w:type="dxa"/>
          </w:tcPr>
          <w:p w14:paraId="2D5091C3" w14:textId="77777777" w:rsidR="00582BAD" w:rsidRPr="00466604" w:rsidRDefault="00582BAD" w:rsidP="00E02AFA">
            <w:pPr>
              <w:spacing w:after="0"/>
              <w:ind w:left="57" w:right="57"/>
              <w:contextualSpacing/>
              <w:rPr>
                <w:rFonts w:ascii="Times New Roman" w:hAnsi="Times New Roman"/>
              </w:rPr>
            </w:pPr>
          </w:p>
        </w:tc>
        <w:tc>
          <w:tcPr>
            <w:tcW w:w="1276" w:type="dxa"/>
          </w:tcPr>
          <w:p w14:paraId="06F4C288" w14:textId="77777777" w:rsidR="00582BAD" w:rsidRPr="00466604" w:rsidRDefault="00582BAD" w:rsidP="00E02AFA">
            <w:pPr>
              <w:spacing w:after="0"/>
              <w:ind w:left="57" w:right="57"/>
              <w:contextualSpacing/>
              <w:rPr>
                <w:rFonts w:ascii="Times New Roman" w:hAnsi="Times New Roman"/>
              </w:rPr>
            </w:pPr>
          </w:p>
        </w:tc>
        <w:tc>
          <w:tcPr>
            <w:tcW w:w="1276" w:type="dxa"/>
          </w:tcPr>
          <w:p w14:paraId="76D782F7" w14:textId="77777777" w:rsidR="00582BAD" w:rsidRPr="00466604" w:rsidRDefault="00582BAD" w:rsidP="00E02AFA">
            <w:pPr>
              <w:spacing w:after="0"/>
              <w:ind w:left="57" w:right="57"/>
              <w:contextualSpacing/>
              <w:rPr>
                <w:rFonts w:ascii="Times New Roman" w:hAnsi="Times New Roman"/>
              </w:rPr>
            </w:pPr>
          </w:p>
        </w:tc>
      </w:tr>
      <w:tr w:rsidR="00582BAD" w:rsidRPr="00466604" w14:paraId="531F1B20" w14:textId="77777777" w:rsidTr="00E02AFA">
        <w:trPr>
          <w:trHeight w:val="289"/>
        </w:trPr>
        <w:tc>
          <w:tcPr>
            <w:tcW w:w="3402" w:type="dxa"/>
            <w:gridSpan w:val="3"/>
          </w:tcPr>
          <w:p w14:paraId="5072D1C7"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14:paraId="5FE6A5A5"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2E6D896D"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B3DF64F"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7CFAF4CD" w14:textId="77777777" w:rsidTr="00E02AFA">
        <w:trPr>
          <w:trHeight w:val="289"/>
        </w:trPr>
        <w:tc>
          <w:tcPr>
            <w:tcW w:w="3402" w:type="dxa"/>
            <w:gridSpan w:val="3"/>
          </w:tcPr>
          <w:p w14:paraId="6B608013"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14:paraId="701E56DB"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6F6F66F"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B58E94C"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3A462591" w14:textId="77777777" w:rsidTr="00E02AFA">
        <w:trPr>
          <w:trHeight w:val="302"/>
        </w:trPr>
        <w:tc>
          <w:tcPr>
            <w:tcW w:w="3402" w:type="dxa"/>
            <w:gridSpan w:val="3"/>
          </w:tcPr>
          <w:p w14:paraId="428E67C4"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14:paraId="6C2F977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78D2216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057FB08" w14:textId="77777777" w:rsidR="00582BAD" w:rsidRPr="00466604" w:rsidRDefault="00582BAD" w:rsidP="00E02AFA">
            <w:pPr>
              <w:spacing w:after="0"/>
              <w:ind w:left="57" w:right="57"/>
              <w:contextualSpacing/>
              <w:rPr>
                <w:rFonts w:ascii="Times New Roman" w:hAnsi="Times New Roman"/>
                <w:b/>
                <w:bCs/>
              </w:rPr>
            </w:pPr>
          </w:p>
        </w:tc>
      </w:tr>
    </w:tbl>
    <w:p w14:paraId="301C0657" w14:textId="77777777" w:rsidR="00582BAD" w:rsidRDefault="00582BAD" w:rsidP="00582BAD">
      <w:pPr>
        <w:pStyle w:val="a1"/>
        <w:numPr>
          <w:ilvl w:val="0"/>
          <w:numId w:val="0"/>
        </w:numPr>
        <w:ind w:left="1134"/>
        <w:outlineLvl w:val="9"/>
        <w:rPr>
          <w:lang w:val="ru"/>
        </w:rPr>
      </w:pPr>
    </w:p>
    <w:p w14:paraId="3E2C0934" w14:textId="77777777" w:rsidR="00582BAD" w:rsidRDefault="00582BAD" w:rsidP="00582BAD">
      <w:pPr>
        <w:pStyle w:val="a1"/>
        <w:outlineLvl w:val="9"/>
        <w:rPr>
          <w:lang w:val="ru"/>
        </w:rPr>
      </w:pPr>
      <w:r>
        <w:rPr>
          <w:lang w:val="ru"/>
        </w:rPr>
        <w:t>Инструкция по заполнению формы:</w:t>
      </w:r>
    </w:p>
    <w:p w14:paraId="3A69E250" w14:textId="77777777"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14:paraId="0B1BE96A" w14:textId="77777777" w:rsidR="00283C4A" w:rsidRPr="00582BAD" w:rsidRDefault="00283C4A" w:rsidP="003D422F">
      <w:pPr>
        <w:pStyle w:val="a2"/>
        <w:numPr>
          <w:ilvl w:val="0"/>
          <w:numId w:val="0"/>
        </w:numPr>
        <w:ind w:left="1985"/>
        <w:outlineLvl w:val="9"/>
        <w:rPr>
          <w:lang w:val="ru"/>
        </w:rPr>
      </w:pPr>
    </w:p>
    <w:p w14:paraId="48D62C86" w14:textId="77777777" w:rsidR="003D422F" w:rsidRDefault="003D422F" w:rsidP="003D422F">
      <w:pPr>
        <w:pStyle w:val="a2"/>
        <w:numPr>
          <w:ilvl w:val="0"/>
          <w:numId w:val="0"/>
        </w:numPr>
        <w:ind w:left="1985"/>
        <w:outlineLvl w:val="9"/>
      </w:pPr>
    </w:p>
    <w:p w14:paraId="5B76E02D" w14:textId="77777777" w:rsidR="003D422F" w:rsidRDefault="003D422F" w:rsidP="003D422F">
      <w:pPr>
        <w:pStyle w:val="a2"/>
        <w:numPr>
          <w:ilvl w:val="0"/>
          <w:numId w:val="0"/>
        </w:numPr>
        <w:ind w:left="1985"/>
        <w:outlineLvl w:val="9"/>
      </w:pPr>
    </w:p>
    <w:p w14:paraId="7A8313D5" w14:textId="77777777" w:rsidR="003D422F" w:rsidRDefault="003D422F" w:rsidP="003D422F">
      <w:pPr>
        <w:pStyle w:val="a2"/>
        <w:numPr>
          <w:ilvl w:val="0"/>
          <w:numId w:val="0"/>
        </w:numPr>
        <w:ind w:left="1985"/>
        <w:outlineLvl w:val="9"/>
      </w:pPr>
    </w:p>
    <w:p w14:paraId="119CCB64" w14:textId="77777777" w:rsidR="003D422F" w:rsidRDefault="003D422F" w:rsidP="003D422F">
      <w:pPr>
        <w:pStyle w:val="a2"/>
        <w:numPr>
          <w:ilvl w:val="0"/>
          <w:numId w:val="0"/>
        </w:numPr>
        <w:ind w:left="1985"/>
        <w:outlineLvl w:val="9"/>
      </w:pPr>
    </w:p>
    <w:p w14:paraId="47337C4A" w14:textId="77777777" w:rsidR="003D422F" w:rsidRDefault="003D422F" w:rsidP="003D422F">
      <w:pPr>
        <w:pStyle w:val="a2"/>
        <w:numPr>
          <w:ilvl w:val="0"/>
          <w:numId w:val="0"/>
        </w:numPr>
        <w:ind w:left="1985"/>
        <w:outlineLvl w:val="9"/>
      </w:pPr>
    </w:p>
    <w:p w14:paraId="1D340F3B" w14:textId="77777777" w:rsidR="00981DE4" w:rsidRPr="00283C4A" w:rsidRDefault="00981DE4" w:rsidP="00981DE4">
      <w:pPr>
        <w:spacing w:after="0" w:line="240" w:lineRule="auto"/>
        <w:ind w:firstLine="567"/>
        <w:jc w:val="both"/>
        <w:rPr>
          <w:rFonts w:ascii="Times New Roman" w:hAnsi="Times New Roman"/>
          <w:snapToGrid w:val="0"/>
          <w:sz w:val="24"/>
        </w:rPr>
      </w:pPr>
    </w:p>
    <w:p w14:paraId="713916EF" w14:textId="77777777" w:rsidR="00981DE4" w:rsidRDefault="00981DE4" w:rsidP="00981DE4">
      <w:pPr>
        <w:spacing w:after="0" w:line="240" w:lineRule="auto"/>
        <w:ind w:firstLine="567"/>
        <w:jc w:val="both"/>
        <w:rPr>
          <w:rFonts w:ascii="Times New Roman" w:hAnsi="Times New Roman"/>
          <w:snapToGrid w:val="0"/>
          <w:sz w:val="24"/>
          <w:lang w:val="ru"/>
        </w:rPr>
      </w:pPr>
    </w:p>
    <w:p w14:paraId="3631BA1F" w14:textId="77777777" w:rsidR="00981DE4" w:rsidRDefault="00981DE4" w:rsidP="00981DE4">
      <w:pPr>
        <w:spacing w:after="0" w:line="240" w:lineRule="auto"/>
        <w:ind w:firstLine="567"/>
        <w:jc w:val="both"/>
        <w:rPr>
          <w:rFonts w:ascii="Times New Roman" w:hAnsi="Times New Roman"/>
          <w:snapToGrid w:val="0"/>
          <w:sz w:val="24"/>
          <w:lang w:val="ru"/>
        </w:rPr>
      </w:pPr>
    </w:p>
    <w:p w14:paraId="2CBE154C" w14:textId="77777777" w:rsidR="008B5258" w:rsidRDefault="008B5258" w:rsidP="00EE42F2">
      <w:pPr>
        <w:pStyle w:val="afff8"/>
      </w:pPr>
    </w:p>
    <w:p w14:paraId="1343DCE1" w14:textId="77777777" w:rsidR="008B5258" w:rsidRDefault="008B5258" w:rsidP="00EE42F2">
      <w:pPr>
        <w:pStyle w:val="afff8"/>
      </w:pPr>
    </w:p>
    <w:p w14:paraId="2D7D562B" w14:textId="77777777" w:rsidR="008B5258" w:rsidRDefault="008B5258" w:rsidP="00EE42F2">
      <w:pPr>
        <w:pStyle w:val="afff8"/>
      </w:pPr>
    </w:p>
    <w:p w14:paraId="3C5F6C77" w14:textId="77777777" w:rsidR="008B5258" w:rsidRDefault="008B5258" w:rsidP="00EE42F2">
      <w:pPr>
        <w:pStyle w:val="afff8"/>
      </w:pPr>
    </w:p>
    <w:p w14:paraId="33D0D797" w14:textId="77777777" w:rsidR="00B10918" w:rsidRDefault="00B10918" w:rsidP="00EE42F2">
      <w:pPr>
        <w:pStyle w:val="afff8"/>
      </w:pPr>
    </w:p>
    <w:p w14:paraId="6DEB84D5" w14:textId="77777777" w:rsidR="00B10918" w:rsidRDefault="00B10918" w:rsidP="00EE42F2">
      <w:pPr>
        <w:pStyle w:val="afff8"/>
      </w:pPr>
    </w:p>
    <w:p w14:paraId="7F53DC6E" w14:textId="77777777" w:rsidR="008B5258" w:rsidRDefault="008B5258" w:rsidP="00EE42F2">
      <w:pPr>
        <w:pStyle w:val="afff8"/>
      </w:pPr>
    </w:p>
    <w:p w14:paraId="4F3C6E4F" w14:textId="77777777" w:rsidR="00582BAD" w:rsidRDefault="00582BAD" w:rsidP="00701DBD">
      <w:pPr>
        <w:pStyle w:val="afff8"/>
        <w:jc w:val="left"/>
      </w:pPr>
    </w:p>
    <w:p w14:paraId="5C609A66" w14:textId="77777777" w:rsidR="00582BAD" w:rsidRDefault="00582BAD" w:rsidP="00701DBD">
      <w:pPr>
        <w:pStyle w:val="afff8"/>
        <w:jc w:val="left"/>
      </w:pPr>
    </w:p>
    <w:p w14:paraId="011022C2" w14:textId="77777777" w:rsidR="00582BAD" w:rsidRDefault="00582BAD" w:rsidP="00701DBD">
      <w:pPr>
        <w:pStyle w:val="afff8"/>
        <w:jc w:val="left"/>
      </w:pPr>
    </w:p>
    <w:p w14:paraId="63122EF0" w14:textId="77777777" w:rsidR="00701DBD" w:rsidRDefault="00701DBD" w:rsidP="00701DBD">
      <w:pPr>
        <w:pStyle w:val="afff8"/>
        <w:jc w:val="left"/>
      </w:pPr>
      <w:r>
        <w:t xml:space="preserve">7.3 </w:t>
      </w:r>
      <w:r w:rsidRPr="00613F17">
        <w:t xml:space="preserve">(Форма </w:t>
      </w:r>
      <w:r>
        <w:t>3</w:t>
      </w:r>
      <w:r w:rsidRPr="00613F17">
        <w:t xml:space="preserve">) </w:t>
      </w:r>
      <w:r>
        <w:t xml:space="preserve">СПРАВКА О НАЛИЧИИ ОПЫТА </w:t>
      </w:r>
    </w:p>
    <w:p w14:paraId="4B9F8B73" w14:textId="77777777" w:rsidR="00701DBD" w:rsidRDefault="00701DBD" w:rsidP="00701DBD">
      <w:pPr>
        <w:pStyle w:val="a0"/>
        <w:numPr>
          <w:ilvl w:val="0"/>
          <w:numId w:val="0"/>
        </w:numPr>
        <w:spacing w:before="0"/>
      </w:pPr>
    </w:p>
    <w:p w14:paraId="42B58D0C" w14:textId="77777777" w:rsidR="00EE42F2" w:rsidRDefault="00EE42F2" w:rsidP="00EE42F2">
      <w:pPr>
        <w:pStyle w:val="afff8"/>
      </w:pPr>
      <w:r>
        <w:t xml:space="preserve">СПРАВКА О НАЛИЧИИ ОПЫТА </w:t>
      </w:r>
    </w:p>
    <w:p w14:paraId="49F0F022" w14:textId="77777777"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14:paraId="3B391BF9" w14:textId="77777777"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14:paraId="6AE8D324"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18F2EE36" w14:textId="77777777" w:rsidR="00EE42F2" w:rsidRDefault="00EE42F2">
            <w:pPr>
              <w:spacing w:after="0" w:line="240" w:lineRule="auto"/>
              <w:ind w:left="-108" w:right="-96"/>
              <w:jc w:val="center"/>
              <w:rPr>
                <w:rFonts w:ascii="Times New Roman" w:hAnsi="Times New Roman"/>
                <w:snapToGrid w:val="0"/>
                <w:sz w:val="20"/>
                <w:lang w:eastAsia="en-US"/>
              </w:rPr>
            </w:pPr>
            <w:bookmarkStart w:id="438"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14:paraId="3AA93D6C"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09A62DBB"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14:paraId="47351C13"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14:paraId="5B82E722"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14:paraId="47E9E236"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14:paraId="729809CE"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14:paraId="4DBD1C05"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14:paraId="2E389E75"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00F8F86E"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14:paraId="6A5F3A3F"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14:paraId="624A7C1F"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14:paraId="5E889284"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3869C951"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14:paraId="4D5CE977"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14:paraId="00754730"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14:paraId="5F37C4E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D23B3D0"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DB61893"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DD9B809"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24761C32"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224656E"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295420CD"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B7B2B45" w14:textId="77777777" w:rsidR="00EE42F2" w:rsidRDefault="00EE42F2">
            <w:pPr>
              <w:spacing w:after="0"/>
              <w:ind w:left="57" w:right="57"/>
              <w:rPr>
                <w:rFonts w:ascii="Times New Roman" w:hAnsi="Times New Roman"/>
                <w:snapToGrid w:val="0"/>
                <w:sz w:val="20"/>
                <w:lang w:eastAsia="en-US"/>
              </w:rPr>
            </w:pPr>
          </w:p>
        </w:tc>
      </w:tr>
      <w:tr w:rsidR="00EE42F2" w14:paraId="5AACEDDD"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9893BF6"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0CE441B"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4177D7A"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435779B"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23A3753"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0E691F9B"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1EE367A" w14:textId="77777777" w:rsidR="00EE42F2" w:rsidRDefault="00EE42F2">
            <w:pPr>
              <w:spacing w:after="0"/>
              <w:ind w:left="57" w:right="57"/>
              <w:rPr>
                <w:rFonts w:ascii="Times New Roman" w:hAnsi="Times New Roman"/>
                <w:snapToGrid w:val="0"/>
                <w:sz w:val="20"/>
                <w:lang w:eastAsia="en-US"/>
              </w:rPr>
            </w:pPr>
          </w:p>
        </w:tc>
      </w:tr>
      <w:tr w:rsidR="00EE42F2" w14:paraId="45E3BFF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372E27C1"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0B7E33F"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99589FB"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8DB2E76"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B9246C3"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5B1798F"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491512B" w14:textId="77777777" w:rsidR="00EE42F2" w:rsidRDefault="00EE42F2">
            <w:pPr>
              <w:spacing w:after="0"/>
              <w:ind w:left="57" w:right="57"/>
              <w:rPr>
                <w:rFonts w:ascii="Times New Roman" w:hAnsi="Times New Roman"/>
                <w:snapToGrid w:val="0"/>
                <w:sz w:val="20"/>
                <w:lang w:eastAsia="en-US"/>
              </w:rPr>
            </w:pPr>
          </w:p>
        </w:tc>
      </w:tr>
      <w:tr w:rsidR="00EE42F2" w14:paraId="78872A6F"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D47CB9B"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65ADC96"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6CD5A2E"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F0981EF"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ACA84F7"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65BDB15"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CF0AF70" w14:textId="77777777" w:rsidR="00EE42F2" w:rsidRDefault="00EE42F2">
            <w:pPr>
              <w:spacing w:after="0"/>
              <w:ind w:left="57" w:right="57"/>
              <w:rPr>
                <w:rFonts w:ascii="Times New Roman" w:hAnsi="Times New Roman"/>
                <w:snapToGrid w:val="0"/>
                <w:sz w:val="20"/>
                <w:lang w:eastAsia="en-US"/>
              </w:rPr>
            </w:pPr>
          </w:p>
        </w:tc>
      </w:tr>
      <w:tr w:rsidR="00EE42F2" w14:paraId="6E074DD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473E0DA"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C860734"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CCF210B"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113383F5"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05A0322"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836DA83"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0B699F0C" w14:textId="77777777" w:rsidR="00EE42F2" w:rsidRDefault="00EE42F2">
            <w:pPr>
              <w:spacing w:after="0"/>
              <w:ind w:left="57" w:right="57"/>
              <w:rPr>
                <w:rFonts w:ascii="Times New Roman" w:hAnsi="Times New Roman"/>
                <w:snapToGrid w:val="0"/>
                <w:sz w:val="20"/>
                <w:lang w:eastAsia="en-US"/>
              </w:rPr>
            </w:pPr>
          </w:p>
        </w:tc>
      </w:tr>
      <w:tr w:rsidR="00EE42F2" w14:paraId="38810809"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2941B270" w14:textId="77777777"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14:paraId="58673872"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AED4B61"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4C71732C"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75C3BE5"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6872A305"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0E4E710" w14:textId="77777777" w:rsidR="00EE42F2" w:rsidRDefault="00EE42F2">
            <w:pPr>
              <w:spacing w:after="0"/>
              <w:ind w:left="57" w:right="57"/>
              <w:rPr>
                <w:rFonts w:ascii="Times New Roman" w:hAnsi="Times New Roman"/>
                <w:snapToGrid w:val="0"/>
                <w:sz w:val="20"/>
                <w:lang w:eastAsia="en-US"/>
              </w:rPr>
            </w:pPr>
          </w:p>
        </w:tc>
      </w:tr>
      <w:tr w:rsidR="00EE42F2" w14:paraId="40681B32" w14:textId="77777777"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14:paraId="491E1617" w14:textId="77777777"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14:paraId="22423B83"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1F1CB2F"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40CA591" w14:textId="77777777"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443856D6" w14:textId="77777777" w:rsidR="00EE42F2" w:rsidRDefault="00EE42F2">
            <w:pPr>
              <w:spacing w:after="0"/>
              <w:ind w:left="57" w:right="57"/>
              <w:rPr>
                <w:rFonts w:ascii="Times New Roman" w:hAnsi="Times New Roman"/>
                <w:snapToGrid w:val="0"/>
                <w:sz w:val="20"/>
                <w:lang w:eastAsia="en-US"/>
              </w:rPr>
            </w:pPr>
          </w:p>
        </w:tc>
      </w:tr>
    </w:tbl>
    <w:p w14:paraId="74E823A1" w14:textId="77777777" w:rsidR="00EE42F2" w:rsidRDefault="00EE42F2" w:rsidP="00EE42F2">
      <w:pPr>
        <w:pStyle w:val="a1"/>
        <w:numPr>
          <w:ilvl w:val="2"/>
          <w:numId w:val="5"/>
        </w:numPr>
        <w:outlineLvl w:val="9"/>
      </w:pPr>
      <w:r>
        <w:t>Инструкция по заполнению формы:</w:t>
      </w:r>
    </w:p>
    <w:p w14:paraId="08ABC8DC" w14:textId="77777777"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41454CA8" w14:textId="77777777"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1A9A8D5E" w14:textId="77777777" w:rsidR="00EE42F2" w:rsidRDefault="00EE42F2" w:rsidP="00EE42F2">
      <w:pPr>
        <w:pStyle w:val="a2"/>
        <w:numPr>
          <w:ilvl w:val="3"/>
          <w:numId w:val="5"/>
        </w:numPr>
        <w:outlineLvl w:val="9"/>
      </w:pPr>
      <w:r>
        <w:t>Столбец 5 «Сумма исполнения договора» подразумевает необходимость указания общей суммы фактических выплат по договору участником закупки в отношении которого заполняется данная форма.</w:t>
      </w:r>
    </w:p>
    <w:p w14:paraId="362E1BCD" w14:textId="77777777" w:rsidR="00EE42F2" w:rsidRDefault="00EE42F2" w:rsidP="00EE42F2">
      <w:pPr>
        <w:pStyle w:val="a2"/>
        <w:numPr>
          <w:ilvl w:val="3"/>
          <w:numId w:val="5"/>
        </w:numPr>
        <w:outlineLvl w:val="9"/>
      </w:pPr>
      <w:r>
        <w:t xml:space="preserve">При рассмотрении (если требование о наличии опыта было предусмотрено документацией о закупке) и/или при оценке и </w:t>
      </w:r>
      <w:r>
        <w:lastRenderedPageBreak/>
        <w:t>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21ED5A58" w14:textId="77777777"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29AFB7C3" w14:textId="77777777"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55298CDB" w14:textId="77777777"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60D7F4E" w14:textId="77777777"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3ED9B3B2" w14:textId="77777777" w:rsidR="00EE42F2" w:rsidRDefault="00EE42F2" w:rsidP="00EE42F2">
      <w:pPr>
        <w:pStyle w:val="a2"/>
        <w:numPr>
          <w:ilvl w:val="3"/>
          <w:numId w:val="5"/>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14:paraId="40CF7DC5" w14:textId="77777777" w:rsidR="00EE42F2" w:rsidRDefault="00EE42F2" w:rsidP="00EE42F2">
      <w:pPr>
        <w:pStyle w:val="a2"/>
        <w:numPr>
          <w:ilvl w:val="3"/>
          <w:numId w:val="5"/>
        </w:numPr>
        <w:outlineLvl w:val="9"/>
      </w:pPr>
      <w:r>
        <w:t>Ячейки последней строки «ИТОГО» следует заполнять:</w:t>
      </w:r>
    </w:p>
    <w:p w14:paraId="7318BAB1" w14:textId="77777777"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14:paraId="16BF071F" w14:textId="77777777"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14:paraId="3980FC9D" w14:textId="77777777" w:rsidR="00EE42F2" w:rsidRDefault="00EE42F2" w:rsidP="00EE42F2">
      <w:pPr>
        <w:pStyle w:val="2"/>
        <w:ind w:left="2382"/>
        <w:outlineLvl w:val="9"/>
      </w:pPr>
      <w:r>
        <w:t>по столбцу 6 - не указывается (пустая ячейка);</w:t>
      </w:r>
    </w:p>
    <w:p w14:paraId="2467F066" w14:textId="77777777"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27E38F8" w14:textId="77777777" w:rsidR="00EE42F2" w:rsidRDefault="00EE42F2" w:rsidP="00EE42F2">
      <w:pPr>
        <w:pStyle w:val="a2"/>
        <w:numPr>
          <w:ilvl w:val="3"/>
          <w:numId w:val="5"/>
        </w:numPr>
        <w:outlineLvl w:val="9"/>
      </w:pPr>
      <w:r>
        <w:br w:type="page"/>
      </w:r>
    </w:p>
    <w:p w14:paraId="7F5C599B" w14:textId="77777777" w:rsidR="00981DE4" w:rsidRPr="00E468F0" w:rsidRDefault="00981DE4" w:rsidP="00981DE4">
      <w:pPr>
        <w:pStyle w:val="10"/>
        <w:numPr>
          <w:ilvl w:val="0"/>
          <w:numId w:val="0"/>
        </w:numPr>
        <w:tabs>
          <w:tab w:val="clear" w:pos="709"/>
        </w:tabs>
        <w:spacing w:line="240" w:lineRule="auto"/>
        <w:jc w:val="center"/>
        <w:rPr>
          <w:b/>
          <w:u w:val="single"/>
        </w:rPr>
      </w:pPr>
      <w:bookmarkStart w:id="439" w:name="_Toc418282229"/>
      <w:bookmarkStart w:id="440" w:name="_Toc418282236"/>
      <w:bookmarkEnd w:id="438"/>
      <w:bookmarkEnd w:id="439"/>
      <w:bookmarkEnd w:id="440"/>
      <w:r w:rsidRPr="00E468F0">
        <w:rPr>
          <w:b/>
          <w:u w:val="single"/>
        </w:rPr>
        <w:lastRenderedPageBreak/>
        <w:t xml:space="preserve">РАЗДЕЛ </w:t>
      </w:r>
      <w:r>
        <w:rPr>
          <w:b/>
          <w:u w:val="single"/>
        </w:rPr>
        <w:t>8</w:t>
      </w:r>
      <w:r w:rsidRPr="00E468F0">
        <w:rPr>
          <w:b/>
          <w:u w:val="single"/>
        </w:rPr>
        <w:t xml:space="preserve">. </w:t>
      </w:r>
    </w:p>
    <w:p w14:paraId="14E69582" w14:textId="4DFD42D0"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5D5220">
        <w:rPr>
          <w:b/>
        </w:rPr>
        <w:t>10</w:t>
      </w:r>
      <w:r w:rsidRPr="00E468F0">
        <w:rPr>
          <w:b/>
        </w:rPr>
        <w:t>-</w:t>
      </w:r>
      <w:r>
        <w:rPr>
          <w:b/>
        </w:rPr>
        <w:t>2</w:t>
      </w:r>
      <w:r w:rsidR="004036C6">
        <w:rPr>
          <w:b/>
        </w:rPr>
        <w:t>3</w:t>
      </w:r>
      <w:r w:rsidRPr="00E468F0">
        <w:rPr>
          <w:b/>
        </w:rPr>
        <w:t>-</w:t>
      </w:r>
      <w:r w:rsidR="00620C2A">
        <w:rPr>
          <w:b/>
        </w:rPr>
        <w:t>Тендер</w:t>
      </w:r>
    </w:p>
    <w:p w14:paraId="6D025BFD" w14:textId="77777777" w:rsidR="00981DE4" w:rsidRPr="00E468F0" w:rsidRDefault="00981DE4" w:rsidP="00981DE4">
      <w:pPr>
        <w:pStyle w:val="a5"/>
        <w:spacing w:after="0" w:line="240" w:lineRule="auto"/>
        <w:ind w:firstLine="540"/>
        <w:jc w:val="both"/>
        <w:rPr>
          <w:rFonts w:ascii="Times New Roman" w:hAnsi="Times New Roman"/>
          <w:sz w:val="24"/>
          <w:szCs w:val="24"/>
        </w:rPr>
      </w:pPr>
    </w:p>
    <w:p w14:paraId="0E8FE8DB" w14:textId="51A4378E" w:rsidR="00981DE4" w:rsidRPr="00E468F0" w:rsidRDefault="00981DE4" w:rsidP="00981DE4">
      <w:pPr>
        <w:pStyle w:val="a5"/>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4036C6">
        <w:rPr>
          <w:rFonts w:ascii="Times New Roman" w:hAnsi="Times New Roman"/>
          <w:sz w:val="24"/>
          <w:szCs w:val="24"/>
        </w:rPr>
        <w:t>3</w:t>
      </w:r>
      <w:r w:rsidRPr="00E468F0">
        <w:rPr>
          <w:rFonts w:ascii="Times New Roman" w:hAnsi="Times New Roman"/>
          <w:sz w:val="24"/>
          <w:szCs w:val="24"/>
        </w:rPr>
        <w:t xml:space="preserve"> г.</w:t>
      </w:r>
    </w:p>
    <w:p w14:paraId="41E4DB6C" w14:textId="77777777" w:rsidR="001F31CB" w:rsidRDefault="001F31CB" w:rsidP="00847959">
      <w:pPr>
        <w:ind w:firstLine="227"/>
        <w:jc w:val="both"/>
        <w:rPr>
          <w:rFonts w:ascii="Times New Roman" w:hAnsi="Times New Roman" w:cs="Times New Roman"/>
          <w:b/>
          <w:snapToGrid w:val="0"/>
          <w:sz w:val="24"/>
          <w:szCs w:val="24"/>
        </w:rPr>
      </w:pPr>
    </w:p>
    <w:p w14:paraId="03C28B1D" w14:textId="77777777" w:rsidR="00847959" w:rsidRPr="00895C4A" w:rsidRDefault="00847959" w:rsidP="00847959">
      <w:pPr>
        <w:ind w:firstLine="227"/>
        <w:jc w:val="both"/>
        <w:rPr>
          <w:rFonts w:ascii="Times New Roman" w:hAnsi="Times New Roman" w:cs="Times New Roman"/>
          <w:snapToGrid w:val="0"/>
        </w:rPr>
      </w:pPr>
      <w:r w:rsidRPr="00895C4A">
        <w:rPr>
          <w:rFonts w:ascii="Times New Roman" w:hAnsi="Times New Roman" w:cs="Times New Roman"/>
          <w:b/>
          <w:snapToGrid w:val="0"/>
        </w:rPr>
        <w:t>АО «</w:t>
      </w:r>
      <w:proofErr w:type="spellStart"/>
      <w:r w:rsidRPr="00895C4A">
        <w:rPr>
          <w:rFonts w:ascii="Times New Roman" w:hAnsi="Times New Roman" w:cs="Times New Roman"/>
          <w:b/>
          <w:snapToGrid w:val="0"/>
        </w:rPr>
        <w:t>Выборгтеплоэнерго</w:t>
      </w:r>
      <w:proofErr w:type="spellEnd"/>
      <w:r w:rsidRPr="00895C4A">
        <w:rPr>
          <w:rFonts w:ascii="Times New Roman" w:hAnsi="Times New Roman" w:cs="Times New Roman"/>
          <w:b/>
          <w:snapToGrid w:val="0"/>
        </w:rPr>
        <w:t>»</w:t>
      </w:r>
      <w:r w:rsidRPr="00895C4A">
        <w:rPr>
          <w:rFonts w:ascii="Times New Roman" w:hAnsi="Times New Roman" w:cs="Times New Roman"/>
          <w:snapToGrid w:val="0"/>
        </w:rPr>
        <w:t>, именуемое в дальнейшем «</w:t>
      </w:r>
      <w:r w:rsidRPr="00895C4A">
        <w:rPr>
          <w:rFonts w:ascii="Times New Roman" w:hAnsi="Times New Roman" w:cs="Times New Roman"/>
          <w:b/>
          <w:snapToGrid w:val="0"/>
        </w:rPr>
        <w:t>Покупатель</w:t>
      </w:r>
      <w:r w:rsidRPr="00895C4A">
        <w:rPr>
          <w:rFonts w:ascii="Times New Roman" w:hAnsi="Times New Roman" w:cs="Times New Roman"/>
          <w:snapToGrid w:val="0"/>
        </w:rPr>
        <w:t xml:space="preserve">», в лице генерального директора А.В. Кривоноса, действующего на основании Устава, с одной стороны и </w:t>
      </w:r>
      <w:r w:rsidRPr="00895C4A">
        <w:rPr>
          <w:rFonts w:ascii="Times New Roman" w:hAnsi="Times New Roman" w:cs="Times New Roman"/>
          <w:b/>
          <w:snapToGrid w:val="0"/>
        </w:rPr>
        <w:t>_______</w:t>
      </w:r>
      <w:r w:rsidRPr="00895C4A">
        <w:rPr>
          <w:rFonts w:ascii="Times New Roman" w:hAnsi="Times New Roman" w:cs="Times New Roman"/>
          <w:b/>
          <w:i/>
          <w:snapToGrid w:val="0"/>
        </w:rPr>
        <w:t>,</w:t>
      </w:r>
      <w:r w:rsidRPr="00895C4A">
        <w:rPr>
          <w:rFonts w:ascii="Times New Roman" w:hAnsi="Times New Roman" w:cs="Times New Roman"/>
          <w:snapToGrid w:val="0"/>
        </w:rPr>
        <w:t xml:space="preserve"> именуемое в дальнейшем </w:t>
      </w:r>
      <w:r w:rsidRPr="00895C4A">
        <w:rPr>
          <w:rFonts w:ascii="Times New Roman" w:hAnsi="Times New Roman" w:cs="Times New Roman"/>
          <w:b/>
          <w:snapToGrid w:val="0"/>
        </w:rPr>
        <w:t>«Поставщик»,</w:t>
      </w:r>
      <w:r w:rsidRPr="00895C4A">
        <w:rPr>
          <w:rFonts w:ascii="Times New Roman" w:hAnsi="Times New Roman" w:cs="Times New Roman"/>
          <w:snapToGrid w:val="0"/>
        </w:rPr>
        <w:t xml:space="preserve"> в лице _________</w:t>
      </w:r>
      <w:r w:rsidRPr="00895C4A">
        <w:rPr>
          <w:rFonts w:ascii="Times New Roman" w:hAnsi="Times New Roman" w:cs="Times New Roman"/>
          <w:i/>
          <w:snapToGrid w:val="0"/>
        </w:rPr>
        <w:t>,</w:t>
      </w:r>
      <w:r w:rsidRPr="00895C4A">
        <w:rPr>
          <w:rFonts w:ascii="Times New Roman" w:hAnsi="Times New Roman" w:cs="Times New Roman"/>
          <w:snapToGrid w:val="0"/>
        </w:rPr>
        <w:t xml:space="preserve"> действующего на основании </w:t>
      </w:r>
      <w:r w:rsidR="00C815A9">
        <w:rPr>
          <w:rFonts w:ascii="Times New Roman" w:hAnsi="Times New Roman" w:cs="Times New Roman"/>
          <w:snapToGrid w:val="0"/>
        </w:rPr>
        <w:t>______</w:t>
      </w:r>
      <w:r w:rsidRPr="00895C4A">
        <w:rPr>
          <w:rFonts w:ascii="Times New Roman" w:hAnsi="Times New Roman" w:cs="Times New Roman"/>
          <w:snapToGrid w:val="0"/>
        </w:rPr>
        <w:t xml:space="preserve">, с другой стороны, совместно именуемые </w:t>
      </w:r>
      <w:r w:rsidRPr="00895C4A">
        <w:rPr>
          <w:rFonts w:ascii="Times New Roman" w:hAnsi="Times New Roman" w:cs="Times New Roman"/>
          <w:b/>
          <w:snapToGrid w:val="0"/>
        </w:rPr>
        <w:t>«Стороны»</w:t>
      </w:r>
      <w:r w:rsidRPr="00895C4A">
        <w:rPr>
          <w:rFonts w:ascii="Times New Roman" w:hAnsi="Times New Roman" w:cs="Times New Roman"/>
          <w:snapToGrid w:val="0"/>
        </w:rPr>
        <w:t>, заключили настоящий Договор о нижеследующем:</w:t>
      </w:r>
    </w:p>
    <w:p w14:paraId="595F98F2" w14:textId="77777777" w:rsidR="00895C4A" w:rsidRDefault="00895C4A" w:rsidP="00895C4A">
      <w:pPr>
        <w:numPr>
          <w:ilvl w:val="3"/>
          <w:numId w:val="39"/>
        </w:numPr>
        <w:shd w:val="clear" w:color="auto" w:fill="FFFFFF"/>
        <w:tabs>
          <w:tab w:val="clear" w:pos="2880"/>
          <w:tab w:val="num" w:pos="502"/>
        </w:tabs>
        <w:spacing w:after="0" w:line="240" w:lineRule="auto"/>
        <w:ind w:left="0" w:firstLine="227"/>
        <w:jc w:val="center"/>
        <w:rPr>
          <w:rFonts w:ascii="Times New Roman" w:hAnsi="Times New Roman" w:cs="Times New Roman"/>
          <w:b/>
          <w:bCs/>
          <w:spacing w:val="-2"/>
        </w:rPr>
      </w:pPr>
      <w:r w:rsidRPr="00895C4A">
        <w:rPr>
          <w:rFonts w:ascii="Times New Roman" w:hAnsi="Times New Roman" w:cs="Times New Roman"/>
          <w:b/>
          <w:bCs/>
          <w:spacing w:val="-2"/>
        </w:rPr>
        <w:t>ПРЕДМЕТ ДОГОВОРА</w:t>
      </w:r>
    </w:p>
    <w:p w14:paraId="437B6BB5" w14:textId="77777777" w:rsidR="00DD5A20" w:rsidRPr="00895C4A" w:rsidRDefault="00DD5A20" w:rsidP="00DD5A20">
      <w:pPr>
        <w:shd w:val="clear" w:color="auto" w:fill="FFFFFF"/>
        <w:spacing w:after="0" w:line="240" w:lineRule="auto"/>
        <w:ind w:left="227"/>
        <w:rPr>
          <w:rFonts w:ascii="Times New Roman" w:hAnsi="Times New Roman" w:cs="Times New Roman"/>
          <w:b/>
          <w:bCs/>
          <w:spacing w:val="-2"/>
        </w:rPr>
      </w:pPr>
    </w:p>
    <w:p w14:paraId="70DFD8E4" w14:textId="77777777" w:rsidR="00895C4A" w:rsidRPr="00895C4A"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895C4A">
        <w:rPr>
          <w:rFonts w:ascii="Times New Roman" w:hAnsi="Times New Roman" w:cs="Times New Roman"/>
          <w:spacing w:val="-1"/>
        </w:rPr>
        <w:t xml:space="preserve"> Поставщик обязуется поставлять Покупателю уголь марки </w:t>
      </w:r>
      <w:r w:rsidR="00C815A9">
        <w:rPr>
          <w:rFonts w:ascii="Times New Roman" w:hAnsi="Times New Roman" w:cs="Times New Roman"/>
          <w:spacing w:val="-1"/>
        </w:rPr>
        <w:t>_______________</w:t>
      </w:r>
      <w:r w:rsidRPr="00895C4A">
        <w:rPr>
          <w:rFonts w:ascii="Times New Roman" w:hAnsi="Times New Roman" w:cs="Times New Roman"/>
        </w:rPr>
        <w:t>, соответствующий технической документации, в согласованном сторонами количестве (Приложение № 1</w:t>
      </w:r>
      <w:r w:rsidR="00C815A9">
        <w:rPr>
          <w:rFonts w:ascii="Times New Roman" w:hAnsi="Times New Roman" w:cs="Times New Roman"/>
        </w:rPr>
        <w:t>-Техническое задание</w:t>
      </w:r>
      <w:r w:rsidRPr="00895C4A">
        <w:rPr>
          <w:rFonts w:ascii="Times New Roman" w:hAnsi="Times New Roman" w:cs="Times New Roman"/>
        </w:rPr>
        <w:t>), а Покупатель принимать и оплачивать уголь в соответствии с условиями договора.</w:t>
      </w:r>
    </w:p>
    <w:p w14:paraId="5690905F" w14:textId="77777777" w:rsidR="00895C4A" w:rsidRPr="00895C4A"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895C4A">
        <w:rPr>
          <w:rFonts w:ascii="Times New Roman" w:hAnsi="Times New Roman" w:cs="Times New Roman"/>
          <w:spacing w:val="-1"/>
        </w:rPr>
        <w:t xml:space="preserve">Поставщик одновременно с продукцией обязуется передать относящиеся к ней документы </w:t>
      </w:r>
      <w:r w:rsidRPr="00895C4A">
        <w:rPr>
          <w:rFonts w:ascii="Times New Roman" w:hAnsi="Times New Roman" w:cs="Times New Roman"/>
        </w:rPr>
        <w:t>(сертификат качества).</w:t>
      </w:r>
    </w:p>
    <w:p w14:paraId="02FF7BEF" w14:textId="77777777" w:rsidR="0094710F" w:rsidRPr="0094710F"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C815A9">
        <w:rPr>
          <w:rFonts w:ascii="Times New Roman" w:hAnsi="Times New Roman" w:cs="Times New Roman"/>
        </w:rPr>
        <w:t xml:space="preserve">Количество, наименование (ассортимент), цена угля, срок поставки, сроки и порядок </w:t>
      </w:r>
      <w:r w:rsidRPr="00C815A9">
        <w:rPr>
          <w:rFonts w:ascii="Times New Roman" w:hAnsi="Times New Roman" w:cs="Times New Roman"/>
          <w:spacing w:val="-1"/>
        </w:rPr>
        <w:t>оплаты, способ доставки определяются настоящим договором</w:t>
      </w:r>
      <w:r w:rsidR="0094710F">
        <w:rPr>
          <w:rFonts w:ascii="Times New Roman" w:hAnsi="Times New Roman" w:cs="Times New Roman"/>
          <w:spacing w:val="-1"/>
        </w:rPr>
        <w:t>,</w:t>
      </w:r>
      <w:r w:rsidRPr="00C815A9">
        <w:rPr>
          <w:rFonts w:ascii="Times New Roman" w:hAnsi="Times New Roman" w:cs="Times New Roman"/>
          <w:spacing w:val="-1"/>
        </w:rPr>
        <w:t xml:space="preserve"> </w:t>
      </w:r>
      <w:r w:rsidR="0094710F">
        <w:rPr>
          <w:rFonts w:ascii="Times New Roman" w:hAnsi="Times New Roman" w:cs="Times New Roman"/>
          <w:spacing w:val="-1"/>
        </w:rPr>
        <w:t>Техническим заданием</w:t>
      </w:r>
      <w:r w:rsidR="00C815A9" w:rsidRPr="00C815A9">
        <w:rPr>
          <w:rFonts w:ascii="Times New Roman" w:hAnsi="Times New Roman" w:cs="Times New Roman"/>
          <w:spacing w:val="-1"/>
        </w:rPr>
        <w:t xml:space="preserve"> </w:t>
      </w:r>
      <w:r w:rsidR="0094710F">
        <w:rPr>
          <w:rFonts w:ascii="Times New Roman" w:hAnsi="Times New Roman" w:cs="Times New Roman"/>
          <w:spacing w:val="-1"/>
        </w:rPr>
        <w:t xml:space="preserve">(Приложение№ 1) и Спецификацией </w:t>
      </w:r>
      <w:r w:rsidR="00C815A9" w:rsidRPr="00C815A9">
        <w:rPr>
          <w:rFonts w:ascii="Times New Roman" w:hAnsi="Times New Roman" w:cs="Times New Roman"/>
          <w:spacing w:val="-1"/>
        </w:rPr>
        <w:t>к договору</w:t>
      </w:r>
      <w:r w:rsidR="0094710F">
        <w:rPr>
          <w:rFonts w:ascii="Times New Roman" w:hAnsi="Times New Roman" w:cs="Times New Roman"/>
          <w:spacing w:val="-1"/>
        </w:rPr>
        <w:t xml:space="preserve"> (Приложение № 2)</w:t>
      </w:r>
      <w:r w:rsidRPr="00C815A9">
        <w:rPr>
          <w:rFonts w:ascii="Times New Roman" w:hAnsi="Times New Roman" w:cs="Times New Roman"/>
          <w:spacing w:val="-1"/>
        </w:rPr>
        <w:t>, являющ</w:t>
      </w:r>
      <w:r w:rsidR="0094710F">
        <w:rPr>
          <w:rFonts w:ascii="Times New Roman" w:hAnsi="Times New Roman" w:cs="Times New Roman"/>
          <w:spacing w:val="-1"/>
        </w:rPr>
        <w:t>имимся</w:t>
      </w:r>
      <w:r w:rsidRPr="00C815A9">
        <w:rPr>
          <w:rFonts w:ascii="Times New Roman" w:hAnsi="Times New Roman" w:cs="Times New Roman"/>
          <w:spacing w:val="-1"/>
        </w:rPr>
        <w:t xml:space="preserve"> неотъемлемой частью настоящего договора. </w:t>
      </w:r>
    </w:p>
    <w:p w14:paraId="1E423720" w14:textId="77777777" w:rsidR="00895C4A" w:rsidRPr="00C815A9"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C815A9">
        <w:rPr>
          <w:rFonts w:ascii="Times New Roman" w:hAnsi="Times New Roman" w:cs="Times New Roman"/>
        </w:rPr>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14:paraId="6D497C0C"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Количество и цена угля фиксируются также в счете, счете-фактуре и товарных накладных на каждую конкретную партию продукции.</w:t>
      </w:r>
    </w:p>
    <w:p w14:paraId="3728DCC2"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spacing w:val="-11"/>
        </w:rPr>
        <w:t xml:space="preserve">1.5. </w:t>
      </w:r>
      <w:r w:rsidRPr="00895C4A">
        <w:rPr>
          <w:rFonts w:ascii="Times New Roman" w:hAnsi="Times New Roman" w:cs="Times New Roman"/>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14:paraId="35A9D6D1" w14:textId="77777777" w:rsidR="00895C4A" w:rsidRPr="00895C4A" w:rsidRDefault="00895C4A" w:rsidP="00895C4A">
      <w:pPr>
        <w:shd w:val="clear" w:color="auto" w:fill="FFFFFF"/>
        <w:ind w:firstLine="227"/>
        <w:jc w:val="both"/>
        <w:rPr>
          <w:rFonts w:ascii="Times New Roman" w:hAnsi="Times New Roman" w:cs="Times New Roman"/>
        </w:rPr>
      </w:pPr>
    </w:p>
    <w:p w14:paraId="4FA2EFAF" w14:textId="77777777" w:rsidR="00DD5A20" w:rsidRPr="00895C4A" w:rsidRDefault="00895C4A" w:rsidP="00895C4A">
      <w:pPr>
        <w:pStyle w:val="Style10"/>
        <w:ind w:firstLine="227"/>
        <w:jc w:val="center"/>
        <w:rPr>
          <w:rStyle w:val="FontStyle15"/>
          <w:sz w:val="22"/>
          <w:szCs w:val="22"/>
        </w:rPr>
      </w:pPr>
      <w:r w:rsidRPr="00895C4A">
        <w:rPr>
          <w:rStyle w:val="FontStyle15"/>
          <w:sz w:val="22"/>
          <w:szCs w:val="22"/>
        </w:rPr>
        <w:t>2.</w:t>
      </w:r>
      <w:r w:rsidRPr="00895C4A">
        <w:rPr>
          <w:rStyle w:val="FontStyle15"/>
          <w:sz w:val="22"/>
          <w:szCs w:val="22"/>
        </w:rPr>
        <w:tab/>
        <w:t xml:space="preserve"> ЦЕНА ДОГОВОРА И ПОРЯДОК РАСЧЕТОВ</w:t>
      </w:r>
    </w:p>
    <w:p w14:paraId="38D1EBA9" w14:textId="77777777" w:rsidR="00895C4A" w:rsidRPr="00895C4A" w:rsidRDefault="00895C4A" w:rsidP="00895C4A">
      <w:pPr>
        <w:pStyle w:val="Style8"/>
        <w:widowControl/>
        <w:numPr>
          <w:ilvl w:val="0"/>
          <w:numId w:val="3"/>
        </w:numPr>
        <w:spacing w:line="240" w:lineRule="auto"/>
        <w:ind w:left="0" w:firstLine="340"/>
        <w:jc w:val="both"/>
        <w:rPr>
          <w:sz w:val="22"/>
          <w:szCs w:val="22"/>
        </w:rPr>
      </w:pPr>
      <w:r w:rsidRPr="00895C4A">
        <w:rPr>
          <w:sz w:val="22"/>
          <w:szCs w:val="22"/>
        </w:rPr>
        <w:t>Цена 1 тонны угля</w:t>
      </w:r>
      <w:proofErr w:type="gramStart"/>
      <w:r w:rsidRPr="00895C4A">
        <w:rPr>
          <w:sz w:val="22"/>
          <w:szCs w:val="22"/>
        </w:rPr>
        <w:t xml:space="preserve">  –  (</w:t>
      </w:r>
      <w:r w:rsidR="00DD5A20">
        <w:rPr>
          <w:sz w:val="22"/>
          <w:szCs w:val="22"/>
        </w:rPr>
        <w:t xml:space="preserve">                  </w:t>
      </w:r>
      <w:r w:rsidRPr="00895C4A">
        <w:rPr>
          <w:sz w:val="22"/>
          <w:szCs w:val="22"/>
        </w:rPr>
        <w:t xml:space="preserve">) </w:t>
      </w:r>
      <w:proofErr w:type="gramEnd"/>
      <w:r w:rsidRPr="00895C4A">
        <w:rPr>
          <w:sz w:val="22"/>
          <w:szCs w:val="22"/>
        </w:rPr>
        <w:t xml:space="preserve">рублей, которая включает в себя непосредственно стоимость угля, транспортные расходы, </w:t>
      </w:r>
      <w:r w:rsidR="009B1035">
        <w:rPr>
          <w:sz w:val="22"/>
          <w:szCs w:val="22"/>
        </w:rPr>
        <w:t xml:space="preserve">перевалку, хранение, </w:t>
      </w:r>
      <w:r w:rsidRPr="00895C4A">
        <w:rPr>
          <w:sz w:val="22"/>
          <w:szCs w:val="22"/>
        </w:rPr>
        <w:t xml:space="preserve">страхование, гарантии, а так же уплату налогов, сборов и иные расходы, связанные с исполнением договора. Общая сумма договора  </w:t>
      </w:r>
      <w:r>
        <w:rPr>
          <w:b/>
          <w:sz w:val="22"/>
          <w:szCs w:val="22"/>
        </w:rPr>
        <w:t>__________</w:t>
      </w:r>
      <w:r w:rsidRPr="00895C4A">
        <w:rPr>
          <w:sz w:val="22"/>
          <w:szCs w:val="22"/>
        </w:rPr>
        <w:t xml:space="preserve"> рублей, в том числе НДС 20 % -</w:t>
      </w:r>
      <w:r>
        <w:rPr>
          <w:sz w:val="22"/>
          <w:szCs w:val="22"/>
        </w:rPr>
        <w:t>___________</w:t>
      </w:r>
      <w:r w:rsidRPr="00895C4A">
        <w:rPr>
          <w:sz w:val="22"/>
          <w:szCs w:val="22"/>
        </w:rPr>
        <w:t xml:space="preserve"> рублей.</w:t>
      </w:r>
    </w:p>
    <w:p w14:paraId="684A7920" w14:textId="77777777" w:rsidR="00895C4A" w:rsidRPr="00895C4A" w:rsidRDefault="00895C4A" w:rsidP="00895C4A">
      <w:pPr>
        <w:pStyle w:val="Style8"/>
        <w:widowControl/>
        <w:numPr>
          <w:ilvl w:val="0"/>
          <w:numId w:val="3"/>
        </w:numPr>
        <w:spacing w:line="240" w:lineRule="auto"/>
        <w:ind w:left="0" w:firstLine="340"/>
        <w:jc w:val="both"/>
        <w:rPr>
          <w:rStyle w:val="FontStyle16"/>
          <w:sz w:val="22"/>
          <w:szCs w:val="22"/>
        </w:rPr>
      </w:pPr>
      <w:r w:rsidRPr="00895C4A">
        <w:rPr>
          <w:rStyle w:val="FontStyle16"/>
          <w:sz w:val="22"/>
          <w:szCs w:val="22"/>
        </w:rPr>
        <w:t xml:space="preserve"> Расчетный объем потребления угля по настоящему договору составляет </w:t>
      </w:r>
      <w:r w:rsidR="004026D2">
        <w:rPr>
          <w:rStyle w:val="FontStyle16"/>
          <w:b/>
          <w:sz w:val="22"/>
          <w:szCs w:val="22"/>
        </w:rPr>
        <w:t>3 700</w:t>
      </w:r>
      <w:r w:rsidRPr="00895C4A">
        <w:rPr>
          <w:rStyle w:val="FontStyle16"/>
          <w:b/>
          <w:sz w:val="22"/>
          <w:szCs w:val="22"/>
        </w:rPr>
        <w:t xml:space="preserve"> </w:t>
      </w:r>
      <w:r w:rsidRPr="00895C4A">
        <w:rPr>
          <w:rStyle w:val="FontStyle16"/>
          <w:sz w:val="22"/>
          <w:szCs w:val="22"/>
        </w:rPr>
        <w:t>(</w:t>
      </w:r>
      <w:r w:rsidR="004026D2">
        <w:rPr>
          <w:rStyle w:val="FontStyle16"/>
          <w:sz w:val="22"/>
          <w:szCs w:val="22"/>
        </w:rPr>
        <w:t>три тысячи семьсот</w:t>
      </w:r>
      <w:r w:rsidRPr="00895C4A">
        <w:rPr>
          <w:rStyle w:val="FontStyle16"/>
          <w:sz w:val="22"/>
          <w:szCs w:val="22"/>
        </w:rPr>
        <w:t>)</w:t>
      </w:r>
      <w:r w:rsidRPr="00895C4A">
        <w:rPr>
          <w:rStyle w:val="FontStyle16"/>
          <w:b/>
          <w:sz w:val="22"/>
          <w:szCs w:val="22"/>
        </w:rPr>
        <w:t xml:space="preserve"> </w:t>
      </w:r>
      <w:r w:rsidRPr="00895C4A">
        <w:rPr>
          <w:rStyle w:val="FontStyle16"/>
          <w:sz w:val="22"/>
          <w:szCs w:val="22"/>
        </w:rPr>
        <w:t xml:space="preserve"> тонн  угля, который может корректироваться по факту потребления. </w:t>
      </w:r>
    </w:p>
    <w:p w14:paraId="0C15AC73" w14:textId="77777777" w:rsidR="00895C4A" w:rsidRPr="00895C4A" w:rsidRDefault="00C815A9" w:rsidP="00C815A9">
      <w:pPr>
        <w:pStyle w:val="Style8"/>
        <w:widowControl/>
        <w:spacing w:line="240" w:lineRule="auto"/>
        <w:ind w:firstLine="0"/>
        <w:jc w:val="both"/>
        <w:rPr>
          <w:rStyle w:val="FontStyle16"/>
          <w:sz w:val="22"/>
          <w:szCs w:val="22"/>
        </w:rPr>
      </w:pPr>
      <w:r>
        <w:rPr>
          <w:rStyle w:val="FontStyle16"/>
          <w:sz w:val="22"/>
          <w:szCs w:val="22"/>
        </w:rPr>
        <w:t xml:space="preserve">      </w:t>
      </w:r>
      <w:r w:rsidR="00895C4A" w:rsidRPr="00895C4A">
        <w:rPr>
          <w:rStyle w:val="FontStyle16"/>
          <w:sz w:val="22"/>
          <w:szCs w:val="22"/>
        </w:rPr>
        <w:t>2.2.1. Покупатель при не выборке расчетного объема потребления угля освобождается от оплаты не выбранного объема.</w:t>
      </w:r>
    </w:p>
    <w:p w14:paraId="368579DD"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14:paraId="39A0F511" w14:textId="77777777" w:rsidR="00895C4A" w:rsidRPr="00895C4A" w:rsidRDefault="00895C4A" w:rsidP="00895C4A">
      <w:pPr>
        <w:pStyle w:val="Style8"/>
        <w:widowControl/>
        <w:numPr>
          <w:ilvl w:val="0"/>
          <w:numId w:val="3"/>
        </w:numPr>
        <w:spacing w:line="240" w:lineRule="auto"/>
        <w:ind w:left="0" w:firstLine="340"/>
        <w:jc w:val="both"/>
        <w:rPr>
          <w:rStyle w:val="FontStyle16"/>
          <w:sz w:val="22"/>
          <w:szCs w:val="22"/>
        </w:rPr>
      </w:pPr>
      <w:r w:rsidRPr="00895C4A">
        <w:rPr>
          <w:sz w:val="22"/>
          <w:szCs w:val="22"/>
        </w:rPr>
        <w:t xml:space="preserve"> Счета-фактуры на поставляемый уголь, а также иные необходимые в данном случае документы, направляются непосредственно в адрес Покупателя топлива.</w:t>
      </w:r>
    </w:p>
    <w:p w14:paraId="6EE66896" w14:textId="77777777" w:rsidR="00895C4A" w:rsidRPr="00895C4A" w:rsidRDefault="00895C4A" w:rsidP="00895C4A">
      <w:pPr>
        <w:pStyle w:val="Style8"/>
        <w:widowControl/>
        <w:numPr>
          <w:ilvl w:val="0"/>
          <w:numId w:val="3"/>
        </w:numPr>
        <w:spacing w:line="240" w:lineRule="auto"/>
        <w:ind w:left="0" w:firstLine="340"/>
        <w:jc w:val="both"/>
        <w:rPr>
          <w:sz w:val="22"/>
          <w:szCs w:val="22"/>
        </w:rPr>
      </w:pPr>
      <w:r w:rsidRPr="00895C4A">
        <w:rPr>
          <w:sz w:val="22"/>
          <w:szCs w:val="22"/>
        </w:rPr>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895C4A">
        <w:rPr>
          <w:bCs/>
          <w:sz w:val="22"/>
          <w:szCs w:val="22"/>
        </w:rPr>
        <w:t>Платежи</w:t>
      </w:r>
      <w:r w:rsidRPr="00895C4A">
        <w:rPr>
          <w:sz w:val="22"/>
          <w:szCs w:val="22"/>
        </w:rPr>
        <w:t xml:space="preserve"> по настоящему Договору осуществляются</w:t>
      </w:r>
      <w:r w:rsidRPr="00895C4A">
        <w:rPr>
          <w:bCs/>
          <w:sz w:val="22"/>
          <w:szCs w:val="22"/>
        </w:rPr>
        <w:t xml:space="preserve"> исключительно</w:t>
      </w:r>
      <w:r w:rsidRPr="00895C4A">
        <w:rPr>
          <w:sz w:val="22"/>
          <w:szCs w:val="22"/>
        </w:rPr>
        <w:t xml:space="preserve"> в рублях</w:t>
      </w:r>
      <w:r w:rsidRPr="00895C4A">
        <w:rPr>
          <w:bCs/>
          <w:sz w:val="22"/>
          <w:szCs w:val="22"/>
        </w:rPr>
        <w:t xml:space="preserve"> Российской</w:t>
      </w:r>
      <w:r w:rsidRPr="00895C4A">
        <w:rPr>
          <w:sz w:val="22"/>
          <w:szCs w:val="22"/>
        </w:rPr>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14:paraId="18473369" w14:textId="77777777" w:rsidR="00895C4A" w:rsidRPr="00095951" w:rsidRDefault="00895C4A" w:rsidP="00095951">
      <w:pPr>
        <w:pStyle w:val="Style10"/>
        <w:tabs>
          <w:tab w:val="clear" w:pos="709"/>
        </w:tabs>
        <w:spacing w:after="0" w:line="240" w:lineRule="auto"/>
        <w:ind w:firstLine="227"/>
        <w:jc w:val="both"/>
        <w:rPr>
          <w:rFonts w:ascii="Times New Roman" w:hAnsi="Times New Roman"/>
        </w:rPr>
      </w:pPr>
      <w:r w:rsidRPr="00895C4A">
        <w:rPr>
          <w:rFonts w:ascii="Times New Roman" w:hAnsi="Times New Roman"/>
        </w:rPr>
        <w:lastRenderedPageBreak/>
        <w:t xml:space="preserve"> 2.5.</w:t>
      </w:r>
      <w:r w:rsidRPr="00895C4A">
        <w:rPr>
          <w:rFonts w:ascii="Times New Roman" w:hAnsi="Times New Roman"/>
        </w:rPr>
        <w:tab/>
      </w:r>
      <w:r w:rsidRPr="00895C4A">
        <w:rPr>
          <w:rFonts w:ascii="Times New Roman" w:hAnsi="Times New Roman"/>
        </w:rPr>
        <w:tab/>
      </w:r>
      <w:r w:rsidR="00095951" w:rsidRPr="00095951">
        <w:rPr>
          <w:rFonts w:ascii="Times New Roman" w:hAnsi="Times New Roman"/>
        </w:rPr>
        <w:t xml:space="preserve">Покупатель производит  оплату  в течение 120 календарных дней </w:t>
      </w:r>
      <w:r w:rsidRPr="00095951">
        <w:rPr>
          <w:rFonts w:ascii="Times New Roman" w:hAnsi="Times New Roman"/>
        </w:rPr>
        <w:t>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14:paraId="7E8C12CA" w14:textId="77777777" w:rsidR="00895C4A" w:rsidRPr="00095951" w:rsidRDefault="00895C4A" w:rsidP="00895C4A">
      <w:pPr>
        <w:pStyle w:val="Style10"/>
        <w:jc w:val="both"/>
        <w:rPr>
          <w:rFonts w:ascii="Times New Roman" w:hAnsi="Times New Roman"/>
          <w:b/>
          <w:bCs/>
        </w:rPr>
      </w:pPr>
    </w:p>
    <w:p w14:paraId="5EB9D2CE" w14:textId="77777777" w:rsidR="00895C4A" w:rsidRPr="00895C4A" w:rsidRDefault="00895C4A" w:rsidP="00C815A9">
      <w:pPr>
        <w:pStyle w:val="Style10"/>
        <w:numPr>
          <w:ilvl w:val="0"/>
          <w:numId w:val="40"/>
        </w:numPr>
        <w:tabs>
          <w:tab w:val="clear" w:pos="709"/>
          <w:tab w:val="clear" w:pos="1134"/>
        </w:tabs>
        <w:suppressAutoHyphens w:val="0"/>
        <w:autoSpaceDE w:val="0"/>
        <w:autoSpaceDN w:val="0"/>
        <w:adjustRightInd w:val="0"/>
        <w:spacing w:after="0" w:line="240" w:lineRule="auto"/>
        <w:ind w:left="0" w:firstLine="0"/>
        <w:jc w:val="center"/>
        <w:rPr>
          <w:rStyle w:val="FontStyle15"/>
          <w:sz w:val="22"/>
          <w:szCs w:val="22"/>
        </w:rPr>
      </w:pPr>
      <w:r w:rsidRPr="00895C4A">
        <w:rPr>
          <w:rStyle w:val="FontStyle15"/>
          <w:sz w:val="22"/>
          <w:szCs w:val="22"/>
        </w:rPr>
        <w:t xml:space="preserve"> ПРАВА И ОБЯЗАННОСТИ СТОРОН</w:t>
      </w:r>
    </w:p>
    <w:p w14:paraId="19D919C1"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Покупатель:</w:t>
      </w:r>
    </w:p>
    <w:p w14:paraId="38BDD0B0"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3.1. Обязуется совершить все необходимые действия по приемке угля, проверке их по количеству и качеству.</w:t>
      </w:r>
    </w:p>
    <w:p w14:paraId="64FBC607" w14:textId="77777777" w:rsidR="00895C4A" w:rsidRPr="00895C4A" w:rsidRDefault="00895C4A" w:rsidP="00895C4A">
      <w:pPr>
        <w:pStyle w:val="Style8"/>
        <w:widowControl/>
        <w:spacing w:line="240" w:lineRule="auto"/>
        <w:ind w:firstLine="340"/>
        <w:jc w:val="both"/>
        <w:rPr>
          <w:sz w:val="22"/>
          <w:szCs w:val="22"/>
        </w:rPr>
      </w:pPr>
      <w:r w:rsidRPr="00895C4A">
        <w:rPr>
          <w:rStyle w:val="FontStyle16"/>
          <w:sz w:val="22"/>
          <w:szCs w:val="22"/>
        </w:rPr>
        <w:t xml:space="preserve">3.2. Вправе </w:t>
      </w:r>
      <w:r w:rsidRPr="00895C4A">
        <w:rPr>
          <w:sz w:val="22"/>
          <w:szCs w:val="22"/>
        </w:rPr>
        <w:t xml:space="preserve">требовать от Поставщика представления надлежащим образом оформленных документов, указанных в </w:t>
      </w:r>
      <w:proofErr w:type="spellStart"/>
      <w:r w:rsidRPr="00895C4A">
        <w:rPr>
          <w:sz w:val="22"/>
          <w:szCs w:val="22"/>
        </w:rPr>
        <w:t>п.п</w:t>
      </w:r>
      <w:proofErr w:type="spellEnd"/>
      <w:r w:rsidRPr="00895C4A">
        <w:rPr>
          <w:sz w:val="22"/>
          <w:szCs w:val="22"/>
        </w:rPr>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14:paraId="29E8EF6F"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 xml:space="preserve">3.3. Вправе осуществлять </w:t>
      </w:r>
      <w:proofErr w:type="gramStart"/>
      <w:r w:rsidRPr="00895C4A">
        <w:rPr>
          <w:sz w:val="22"/>
          <w:szCs w:val="22"/>
        </w:rPr>
        <w:t>контроль  за</w:t>
      </w:r>
      <w:proofErr w:type="gramEnd"/>
      <w:r w:rsidRPr="00895C4A">
        <w:rPr>
          <w:sz w:val="22"/>
          <w:szCs w:val="22"/>
        </w:rPr>
        <w:t xml:space="preserve"> порядком и сроками поставки угля.</w:t>
      </w:r>
    </w:p>
    <w:p w14:paraId="68363696"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 xml:space="preserve">3.4. Для проверки соответствия качества поставляемого угля вправе привлекать независимых экспертов. </w:t>
      </w:r>
    </w:p>
    <w:p w14:paraId="02D8FA5A" w14:textId="77777777" w:rsidR="00895C4A" w:rsidRPr="00895C4A" w:rsidRDefault="00895C4A" w:rsidP="00895C4A">
      <w:pPr>
        <w:pStyle w:val="Style8"/>
        <w:widowControl/>
        <w:spacing w:line="240" w:lineRule="auto"/>
        <w:ind w:firstLine="340"/>
        <w:jc w:val="both"/>
        <w:rPr>
          <w:sz w:val="22"/>
          <w:szCs w:val="22"/>
        </w:rPr>
      </w:pPr>
    </w:p>
    <w:p w14:paraId="59090AB6"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Поставщик:</w:t>
      </w:r>
    </w:p>
    <w:p w14:paraId="4AECD4EA"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3.5.</w:t>
      </w:r>
      <w:r w:rsidRPr="00895C4A">
        <w:rPr>
          <w:rStyle w:val="FontStyle16"/>
          <w:sz w:val="22"/>
          <w:szCs w:val="22"/>
        </w:rPr>
        <w:t xml:space="preserve"> </w:t>
      </w:r>
      <w:r w:rsidRPr="00895C4A">
        <w:rPr>
          <w:sz w:val="22"/>
          <w:szCs w:val="22"/>
        </w:rPr>
        <w:t>Вправе требовать своевременной оплаты за поставленный уголь в соответствии с Договором.</w:t>
      </w:r>
    </w:p>
    <w:p w14:paraId="7AB0FBF5"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3.6. Обязан своевременно и надлежащим образом осуществить поставку угля в соответствии с условиями Договора.</w:t>
      </w:r>
    </w:p>
    <w:p w14:paraId="72BED5DE" w14:textId="77777777" w:rsidR="00895C4A" w:rsidRPr="00895C4A" w:rsidRDefault="00895C4A" w:rsidP="00895C4A">
      <w:pPr>
        <w:pStyle w:val="Style8"/>
        <w:widowControl/>
        <w:spacing w:line="240" w:lineRule="auto"/>
        <w:ind w:firstLine="340"/>
        <w:jc w:val="both"/>
        <w:rPr>
          <w:rStyle w:val="FontStyle16"/>
          <w:sz w:val="22"/>
          <w:szCs w:val="22"/>
        </w:rPr>
      </w:pPr>
      <w:r w:rsidRPr="00895C4A">
        <w:rPr>
          <w:sz w:val="22"/>
          <w:szCs w:val="22"/>
        </w:rPr>
        <w:t>3.7. Должен оказывать услугу круглосуточной технической поддержки персонального менеджера на протяжении действия настоящего договора.</w:t>
      </w:r>
    </w:p>
    <w:p w14:paraId="1E1FAD32" w14:textId="77777777" w:rsidR="00895C4A" w:rsidRPr="00895C4A" w:rsidRDefault="00895C4A" w:rsidP="00895C4A">
      <w:pPr>
        <w:shd w:val="clear" w:color="auto" w:fill="FFFFFF"/>
        <w:ind w:firstLine="227"/>
        <w:jc w:val="both"/>
        <w:rPr>
          <w:rFonts w:ascii="Times New Roman" w:hAnsi="Times New Roman" w:cs="Times New Roman"/>
          <w:b/>
          <w:bCs/>
        </w:rPr>
      </w:pPr>
    </w:p>
    <w:p w14:paraId="40442145"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spacing w:val="-13"/>
        </w:rPr>
        <w:t>4.  СРОКИ И ПОРЯДОК ПОСТАВКИ ПРОДУКЦИИ</w:t>
      </w:r>
    </w:p>
    <w:p w14:paraId="10BD2032"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8"/>
        </w:rPr>
        <w:t xml:space="preserve"> Поставка угля по данному договору производится отдельными партиями в соответствии с заявками  Покупателя.</w:t>
      </w:r>
    </w:p>
    <w:p w14:paraId="4288E69F"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Отгрузка угля по настоящему договору производится в соответствии с условиями, определенными сторонами в соответствующей Спецификации.</w:t>
      </w:r>
    </w:p>
    <w:p w14:paraId="19042E0B"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Сроки поставки угля указываются в соответствующей Спецификации. </w:t>
      </w:r>
      <w:r w:rsidRPr="00895C4A">
        <w:rPr>
          <w:rFonts w:ascii="Times New Roman" w:hAnsi="Times New Roman" w:cs="Times New Roman"/>
          <w:spacing w:val="-2"/>
        </w:rPr>
        <w:t xml:space="preserve">Поставщик посредством факсимильной связи сообщает «Покупателю» предварительную дату </w:t>
      </w:r>
      <w:r w:rsidRPr="00895C4A">
        <w:rPr>
          <w:rFonts w:ascii="Times New Roman" w:hAnsi="Times New Roman" w:cs="Times New Roman"/>
        </w:rPr>
        <w:t>отгрузки угля.</w:t>
      </w:r>
    </w:p>
    <w:p w14:paraId="50670C06"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Вместе с продукцией Покупателю передаются сертификаты качества.</w:t>
      </w:r>
    </w:p>
    <w:p w14:paraId="1C452C95" w14:textId="77777777" w:rsidR="00895C4A" w:rsidRPr="00895C4A" w:rsidRDefault="00895C4A" w:rsidP="00895C4A">
      <w:pPr>
        <w:numPr>
          <w:ilvl w:val="1"/>
          <w:numId w:val="33"/>
        </w:numPr>
        <w:shd w:val="clear" w:color="auto" w:fill="FFFFFF"/>
        <w:spacing w:after="0" w:line="240" w:lineRule="auto"/>
        <w:ind w:left="0" w:firstLine="340"/>
        <w:jc w:val="both"/>
        <w:rPr>
          <w:rFonts w:ascii="Times New Roman" w:hAnsi="Times New Roman" w:cs="Times New Roman"/>
        </w:rPr>
      </w:pPr>
      <w:r w:rsidRPr="00895C4A">
        <w:rPr>
          <w:rFonts w:ascii="Times New Roman" w:hAnsi="Times New Roman" w:cs="Times New Roman"/>
          <w:spacing w:val="-1"/>
        </w:rPr>
        <w:t xml:space="preserve">Поставляемый уголь не подлежит отгрузке в страны СНГ и дальнего зарубежья, если в </w:t>
      </w:r>
      <w:r w:rsidRPr="00895C4A">
        <w:rPr>
          <w:rFonts w:ascii="Times New Roman" w:hAnsi="Times New Roman" w:cs="Times New Roman"/>
        </w:rPr>
        <w:t>Спецификации не оговорено иное.</w:t>
      </w:r>
    </w:p>
    <w:p w14:paraId="24CC00E9"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Доставка и отпуск угля осуществляется «Поставщиком» </w:t>
      </w:r>
      <w:r w:rsidRPr="00895C4A">
        <w:rPr>
          <w:rFonts w:ascii="Times New Roman" w:eastAsia="Calibri" w:hAnsi="Times New Roman" w:cs="Times New Roman"/>
          <w:lang w:eastAsia="en-US"/>
        </w:rPr>
        <w:t>до конечного пункта  Выборгский район (котельные).</w:t>
      </w:r>
    </w:p>
    <w:p w14:paraId="414BA7A3" w14:textId="77777777" w:rsidR="00DD5A20" w:rsidRDefault="00DD5A20" w:rsidP="00895C4A">
      <w:pPr>
        <w:shd w:val="clear" w:color="auto" w:fill="FFFFFF"/>
        <w:ind w:firstLine="227"/>
        <w:jc w:val="center"/>
        <w:rPr>
          <w:rFonts w:ascii="Times New Roman" w:hAnsi="Times New Roman" w:cs="Times New Roman"/>
          <w:b/>
        </w:rPr>
      </w:pPr>
    </w:p>
    <w:p w14:paraId="0E6AEC83"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rPr>
        <w:t>5. О</w:t>
      </w:r>
      <w:r w:rsidRPr="00895C4A">
        <w:rPr>
          <w:rFonts w:ascii="Times New Roman" w:hAnsi="Times New Roman" w:cs="Times New Roman"/>
          <w:b/>
          <w:bCs/>
        </w:rPr>
        <w:t>БСТОЯТЕЛЬСТВА НЕПРЕОДОЛИМОЙ СИЛЫ, ИСКЛЮЧАЮЩИЕ ОТВЕТСТВЕННОСТЬ</w:t>
      </w:r>
    </w:p>
    <w:p w14:paraId="37001E54" w14:textId="77777777" w:rsidR="00895C4A" w:rsidRPr="00895C4A" w:rsidRDefault="00895C4A" w:rsidP="00DD5A20">
      <w:pPr>
        <w:widowControl w:val="0"/>
        <w:shd w:val="clear" w:color="auto" w:fill="FFFFFF"/>
        <w:autoSpaceDE w:val="0"/>
        <w:autoSpaceDN w:val="0"/>
        <w:adjustRightInd w:val="0"/>
        <w:spacing w:after="0"/>
        <w:ind w:firstLine="340"/>
        <w:jc w:val="both"/>
        <w:rPr>
          <w:rFonts w:ascii="Times New Roman" w:hAnsi="Times New Roman" w:cs="Times New Roman"/>
          <w:spacing w:val="-8"/>
        </w:rPr>
      </w:pPr>
      <w:r w:rsidRPr="00895C4A">
        <w:rPr>
          <w:rFonts w:ascii="Times New Roman" w:hAnsi="Times New Roman" w:cs="Times New Roman"/>
          <w:spacing w:val="-1"/>
        </w:rPr>
        <w:t xml:space="preserve">5.1. Стороны освобождаются от ответственности за полное или частично                         неисполнение своих </w:t>
      </w:r>
      <w:r w:rsidRPr="00895C4A">
        <w:rPr>
          <w:rFonts w:ascii="Times New Roman" w:hAnsi="Times New Roman" w:cs="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95C4A">
        <w:rPr>
          <w:rFonts w:ascii="Times New Roman" w:hAnsi="Times New Roman" w:cs="Times New Roman"/>
          <w:spacing w:val="-8"/>
        </w:rPr>
        <w:t xml:space="preserve"> </w:t>
      </w:r>
      <w:r w:rsidRPr="00895C4A">
        <w:rPr>
          <w:rFonts w:ascii="Times New Roman" w:hAnsi="Times New Roman" w:cs="Times New Roman"/>
        </w:rPr>
        <w:t>катастрофы, соответствующие решения высших государственных органов, военные действия, крупномасштабные забастовки и т.п.</w:t>
      </w:r>
    </w:p>
    <w:p w14:paraId="1A9853F6" w14:textId="77777777" w:rsidR="00895C4A" w:rsidRPr="00895C4A" w:rsidRDefault="00895C4A" w:rsidP="00DD5A20">
      <w:pPr>
        <w:widowControl w:val="0"/>
        <w:numPr>
          <w:ilvl w:val="1"/>
          <w:numId w:val="38"/>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 xml:space="preserve">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14:paraId="60D9B6DE" w14:textId="77777777" w:rsidR="00895C4A" w:rsidRPr="00895C4A" w:rsidRDefault="00895C4A"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6"/>
        </w:rPr>
      </w:pPr>
      <w:r w:rsidRPr="00895C4A">
        <w:rPr>
          <w:rFonts w:ascii="Times New Roman" w:hAnsi="Times New Roman" w:cs="Times New Roman"/>
          <w:spacing w:val="-1"/>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95C4A">
        <w:rPr>
          <w:rFonts w:ascii="Times New Roman" w:hAnsi="Times New Roman" w:cs="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14:paraId="1B494CD3" w14:textId="77777777" w:rsidR="00895C4A" w:rsidRPr="00895C4A" w:rsidRDefault="00895C4A"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6"/>
        </w:rPr>
      </w:pPr>
      <w:r w:rsidRPr="00895C4A">
        <w:rPr>
          <w:rFonts w:ascii="Times New Roman" w:hAnsi="Times New Roman" w:cs="Times New Roman"/>
          <w:spacing w:val="-1"/>
        </w:rPr>
        <w:t xml:space="preserve">5.4. Если любое из таких обстоятельств непосредственно влияет на исполнение обязательств в срок, </w:t>
      </w:r>
      <w:r w:rsidRPr="00895C4A">
        <w:rPr>
          <w:rFonts w:ascii="Times New Roman" w:hAnsi="Times New Roman" w:cs="Times New Roman"/>
        </w:rPr>
        <w:t xml:space="preserve">обусловленный в настоящем договоре, и длительность этих обстоятельств превышает 3 (Три) </w:t>
      </w:r>
      <w:r w:rsidRPr="00895C4A">
        <w:rPr>
          <w:rFonts w:ascii="Times New Roman" w:hAnsi="Times New Roman" w:cs="Times New Roman"/>
        </w:rPr>
        <w:lastRenderedPageBreak/>
        <w:t xml:space="preserve">месяца, то </w:t>
      </w:r>
      <w:r w:rsidRPr="00895C4A">
        <w:rPr>
          <w:rFonts w:ascii="Times New Roman" w:hAnsi="Times New Roman" w:cs="Times New Roman"/>
          <w:spacing w:val="-1"/>
        </w:rPr>
        <w:t xml:space="preserve">любая из сторон имеет право расторгнуть договор, предупредив об этом другую сторону, при этом стороны </w:t>
      </w:r>
      <w:r w:rsidRPr="00895C4A">
        <w:rPr>
          <w:rFonts w:ascii="Times New Roman" w:hAnsi="Times New Roman" w:cs="Times New Roman"/>
        </w:rPr>
        <w:t>проводят взаиморасчеты за выполненную часть договора.</w:t>
      </w:r>
    </w:p>
    <w:p w14:paraId="6614FCE3" w14:textId="77777777" w:rsidR="00895C4A" w:rsidRPr="00895C4A" w:rsidRDefault="00895C4A" w:rsidP="00895C4A">
      <w:pPr>
        <w:shd w:val="clear" w:color="auto" w:fill="FFFFFF"/>
        <w:ind w:firstLine="227"/>
        <w:jc w:val="both"/>
        <w:rPr>
          <w:rFonts w:ascii="Times New Roman" w:hAnsi="Times New Roman" w:cs="Times New Roman"/>
          <w:bCs/>
          <w:spacing w:val="-2"/>
        </w:rPr>
      </w:pPr>
    </w:p>
    <w:p w14:paraId="4E36802F"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bCs/>
          <w:spacing w:val="-2"/>
        </w:rPr>
        <w:t>6. ОСОБЫЕ УСЛОВИЯ</w:t>
      </w:r>
    </w:p>
    <w:p w14:paraId="1BE05E3F"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1"/>
        </w:rPr>
        <w:t xml:space="preserve"> Если условия, указанные в Спецификации, противоречат условиям, указанным в договоре, то </w:t>
      </w:r>
      <w:r w:rsidRPr="00895C4A">
        <w:rPr>
          <w:rFonts w:ascii="Times New Roman" w:hAnsi="Times New Roman" w:cs="Times New Roman"/>
        </w:rPr>
        <w:t>условия Спецификации являются приоритетными для исполнения.</w:t>
      </w:r>
    </w:p>
    <w:p w14:paraId="098C6231"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9"/>
        </w:rPr>
      </w:pPr>
      <w:r w:rsidRPr="00895C4A">
        <w:rPr>
          <w:rFonts w:ascii="Times New Roman" w:hAnsi="Times New Roman" w:cs="Times New Roman"/>
          <w:spacing w:val="-1"/>
        </w:rPr>
        <w:t xml:space="preserve"> Документы, переданные с помощью факсимильной связи в рамках заключенного договора, </w:t>
      </w:r>
      <w:r w:rsidRPr="00895C4A">
        <w:rPr>
          <w:rFonts w:ascii="Times New Roman" w:hAnsi="Times New Roman" w:cs="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14:paraId="699FBA54"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14:paraId="2FBC2220"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14:paraId="5F75F7E5"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1"/>
        </w:rPr>
        <w:t xml:space="preserve"> 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95C4A">
        <w:rPr>
          <w:rFonts w:ascii="Times New Roman" w:hAnsi="Times New Roman" w:cs="Times New Roman"/>
        </w:rPr>
        <w:t xml:space="preserve">сотрудники, агенты, правопреемники без предварительного согласия другой стороны не информировали </w:t>
      </w:r>
      <w:r w:rsidRPr="00895C4A">
        <w:rPr>
          <w:rFonts w:ascii="Times New Roman" w:hAnsi="Times New Roman" w:cs="Times New Roman"/>
          <w:spacing w:val="-1"/>
        </w:rPr>
        <w:t>третьих лиц о предмете, условиях, деталях настоящего договора и приложений к нему.</w:t>
      </w:r>
    </w:p>
    <w:p w14:paraId="4BB3F6F7"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9"/>
        </w:rPr>
      </w:pPr>
      <w:r w:rsidRPr="00895C4A">
        <w:rPr>
          <w:rFonts w:ascii="Times New Roman" w:hAnsi="Times New Roman" w:cs="Times New Roman"/>
        </w:rPr>
        <w:t xml:space="preserve"> 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95C4A">
        <w:rPr>
          <w:rFonts w:ascii="Times New Roman" w:hAnsi="Times New Roman" w:cs="Times New Roman"/>
          <w:spacing w:val="-1"/>
        </w:rPr>
        <w:t xml:space="preserve">юридического лица (либо выписку из ЕГРЮЛ), свидетельства о постановке на налоговый учет, выписку из </w:t>
      </w:r>
      <w:r w:rsidRPr="00895C4A">
        <w:rPr>
          <w:rFonts w:ascii="Times New Roman" w:hAnsi="Times New Roman" w:cs="Times New Roman"/>
        </w:rPr>
        <w:t>Устава, копию документа, подтверждающего полномочия лица, подписавшего настоящий договор.</w:t>
      </w:r>
    </w:p>
    <w:p w14:paraId="5216355A"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7"/>
        </w:rPr>
      </w:pPr>
      <w:r w:rsidRPr="00895C4A">
        <w:rPr>
          <w:rFonts w:ascii="Times New Roman" w:hAnsi="Times New Roman" w:cs="Times New Roman"/>
          <w:spacing w:val="-1"/>
        </w:rPr>
        <w:t xml:space="preserve"> В случае смены руководителя и/или главного бухгалтера сторона обязана письменно известить </w:t>
      </w:r>
      <w:r w:rsidRPr="00895C4A">
        <w:rPr>
          <w:rFonts w:ascii="Times New Roman" w:hAnsi="Times New Roman" w:cs="Times New Roman"/>
        </w:rPr>
        <w:t xml:space="preserve">другую сторону в течение 3 (Трех) календарных дней. При </w:t>
      </w:r>
      <w:proofErr w:type="gramStart"/>
      <w:r w:rsidRPr="00895C4A">
        <w:rPr>
          <w:rFonts w:ascii="Times New Roman" w:hAnsi="Times New Roman" w:cs="Times New Roman"/>
        </w:rPr>
        <w:t>не выполнении</w:t>
      </w:r>
      <w:proofErr w:type="gramEnd"/>
      <w:r w:rsidRPr="00895C4A">
        <w:rPr>
          <w:rFonts w:ascii="Times New Roman" w:hAnsi="Times New Roman" w:cs="Times New Roman"/>
        </w:rPr>
        <w:t xml:space="preserve"> данного условия все </w:t>
      </w:r>
      <w:r w:rsidRPr="00895C4A">
        <w:rPr>
          <w:rFonts w:ascii="Times New Roman" w:hAnsi="Times New Roman" w:cs="Times New Roman"/>
          <w:spacing w:val="-1"/>
        </w:rPr>
        <w:t>возникающие неблагоприятные последствия несет сторона, нарушавшая данные обязательства.</w:t>
      </w:r>
    </w:p>
    <w:p w14:paraId="39098C72" w14:textId="77777777" w:rsidR="00895C4A" w:rsidRPr="00DD5A20"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7"/>
        </w:rPr>
      </w:pPr>
      <w:r w:rsidRPr="00895C4A">
        <w:rPr>
          <w:rFonts w:ascii="Times New Roman" w:hAnsi="Times New Roman" w:cs="Times New Roman"/>
          <w:spacing w:val="-1"/>
        </w:rPr>
        <w:t xml:space="preserve"> Окончание срока действия  договора  влечет прекращение обязательств «Покупателя» по выборке угля. </w:t>
      </w:r>
    </w:p>
    <w:p w14:paraId="3E5DC795" w14:textId="77777777" w:rsidR="00DD5A20" w:rsidRPr="00895C4A" w:rsidRDefault="00DD5A20" w:rsidP="00DD5A20">
      <w:pPr>
        <w:widowControl w:val="0"/>
        <w:shd w:val="clear" w:color="auto" w:fill="FFFFFF"/>
        <w:autoSpaceDE w:val="0"/>
        <w:autoSpaceDN w:val="0"/>
        <w:adjustRightInd w:val="0"/>
        <w:spacing w:after="0" w:line="240" w:lineRule="auto"/>
        <w:ind w:left="340"/>
        <w:jc w:val="both"/>
        <w:rPr>
          <w:rFonts w:ascii="Times New Roman" w:hAnsi="Times New Roman" w:cs="Times New Roman"/>
          <w:spacing w:val="-7"/>
        </w:rPr>
      </w:pPr>
    </w:p>
    <w:p w14:paraId="2EBE74A0" w14:textId="77777777" w:rsidR="00895C4A" w:rsidRPr="00895C4A" w:rsidRDefault="00895C4A" w:rsidP="00895C4A">
      <w:pPr>
        <w:numPr>
          <w:ilvl w:val="0"/>
          <w:numId w:val="34"/>
        </w:numPr>
        <w:shd w:val="clear" w:color="auto" w:fill="FFFFFF"/>
        <w:spacing w:after="0" w:line="240" w:lineRule="auto"/>
        <w:ind w:left="227" w:firstLine="227"/>
        <w:jc w:val="center"/>
        <w:rPr>
          <w:rFonts w:ascii="Times New Roman" w:hAnsi="Times New Roman" w:cs="Times New Roman"/>
        </w:rPr>
      </w:pPr>
      <w:r w:rsidRPr="00895C4A">
        <w:rPr>
          <w:rFonts w:ascii="Times New Roman" w:hAnsi="Times New Roman" w:cs="Times New Roman"/>
          <w:b/>
          <w:bCs/>
        </w:rPr>
        <w:t xml:space="preserve"> СРОК ДЕЙСТВИЯ ДОГОВОРА</w:t>
      </w:r>
    </w:p>
    <w:p w14:paraId="5B8CDB44" w14:textId="77777777" w:rsidR="00895C4A" w:rsidRPr="00895C4A" w:rsidRDefault="00895C4A" w:rsidP="00895C4A">
      <w:pPr>
        <w:numPr>
          <w:ilvl w:val="1"/>
          <w:numId w:val="34"/>
        </w:numPr>
        <w:shd w:val="clear" w:color="auto" w:fill="FFFFFF"/>
        <w:spacing w:after="0" w:line="240" w:lineRule="auto"/>
        <w:ind w:left="0" w:firstLine="340"/>
        <w:jc w:val="both"/>
        <w:rPr>
          <w:rFonts w:ascii="Times New Roman" w:hAnsi="Times New Roman" w:cs="Times New Roman"/>
        </w:rPr>
      </w:pPr>
      <w:r w:rsidRPr="00895C4A">
        <w:rPr>
          <w:rFonts w:ascii="Times New Roman" w:hAnsi="Times New Roman" w:cs="Times New Roman"/>
        </w:rPr>
        <w:t>Настоящий договор вступает в силу с момента его подписания и действует  до полного исполнения сторонами своих обязательств.</w:t>
      </w:r>
    </w:p>
    <w:p w14:paraId="45C4A1EF"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2"/>
        </w:rPr>
        <w:t xml:space="preserve"> Настоящий договор может быть расторгнут любой из сторон в одностороннем или в судебном </w:t>
      </w:r>
      <w:r w:rsidRPr="00895C4A">
        <w:rPr>
          <w:rFonts w:ascii="Times New Roman" w:hAnsi="Times New Roman" w:cs="Times New Roman"/>
        </w:rPr>
        <w:t>порядке по основаниям, вытекающим из действующего законодательства.</w:t>
      </w:r>
    </w:p>
    <w:p w14:paraId="23852CAF" w14:textId="77777777" w:rsidR="00895C4A" w:rsidRPr="00895C4A" w:rsidRDefault="00895C4A" w:rsidP="00895C4A">
      <w:pPr>
        <w:pStyle w:val="a5"/>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spacing w:val="-8"/>
        </w:rPr>
      </w:pPr>
      <w:r w:rsidRPr="00895C4A">
        <w:rPr>
          <w:rFonts w:ascii="Times New Roman" w:hAnsi="Times New Roman"/>
          <w:spacing w:val="-1"/>
        </w:rPr>
        <w:t xml:space="preserve"> Изменение, продление срока действия настоящего договора или его расторжение оформляется </w:t>
      </w:r>
      <w:r w:rsidRPr="00895C4A">
        <w:rPr>
          <w:rFonts w:ascii="Times New Roman" w:hAnsi="Times New Roman"/>
        </w:rPr>
        <w:t>дополнительным соглашением.</w:t>
      </w:r>
    </w:p>
    <w:p w14:paraId="47100DC4"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spacing w:val="-9"/>
        </w:rPr>
        <w:t xml:space="preserve">7.4.  </w:t>
      </w:r>
      <w:r w:rsidRPr="00895C4A">
        <w:rPr>
          <w:rFonts w:ascii="Times New Roman" w:hAnsi="Times New Roman" w:cs="Times New Roman"/>
        </w:rPr>
        <w:tab/>
      </w:r>
      <w:r w:rsidRPr="00895C4A">
        <w:rPr>
          <w:rFonts w:ascii="Times New Roman" w:hAnsi="Times New Roman" w:cs="Times New Roman"/>
          <w:spacing w:val="-1"/>
        </w:rPr>
        <w:t xml:space="preserve">Все дополнительные соглашения  к настоящему договору являются его </w:t>
      </w:r>
      <w:r w:rsidRPr="00895C4A">
        <w:rPr>
          <w:rFonts w:ascii="Times New Roman" w:hAnsi="Times New Roman" w:cs="Times New Roman"/>
        </w:rPr>
        <w:t>неотъемлемой частью при условии, что они совершены в письменной форме и подписаны уполномоченными на то представителями сторон.</w:t>
      </w:r>
    </w:p>
    <w:p w14:paraId="4DECEA06"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5"/>
        </w:rPr>
      </w:pPr>
      <w:r w:rsidRPr="00895C4A">
        <w:rPr>
          <w:rFonts w:ascii="Times New Roman" w:hAnsi="Times New Roman" w:cs="Times New Roman"/>
        </w:rPr>
        <w:t>Стороны гарантируют подписание всей корреспонденции, направляемой при исполнении Договора, уполномоченными лицами.</w:t>
      </w:r>
    </w:p>
    <w:p w14:paraId="14DACF82"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Во всем остальном, не предусмотренном настоящим договором, стороны руководствуются </w:t>
      </w:r>
      <w:r w:rsidRPr="00895C4A">
        <w:rPr>
          <w:rFonts w:ascii="Times New Roman" w:hAnsi="Times New Roman" w:cs="Times New Roman"/>
        </w:rPr>
        <w:t>действующим законодательством РФ.</w:t>
      </w:r>
    </w:p>
    <w:p w14:paraId="29577436"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Претензионный порядок разрешения споров, возникших из-за нарушения сторонами своих </w:t>
      </w:r>
      <w:r w:rsidRPr="00895C4A">
        <w:rPr>
          <w:rFonts w:ascii="Times New Roman" w:hAnsi="Times New Roman" w:cs="Times New Roman"/>
        </w:rPr>
        <w:t>обязательств по договору, является обязательным. Срок ответа на претензию - 20 календарных дней с момента ее получения стороной.</w:t>
      </w:r>
    </w:p>
    <w:p w14:paraId="1B12081F"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Все неурегулированные разногласия передаются на разрешение в Арбитражный суд Санкт-Петербурга и Ленинградской области.</w:t>
      </w:r>
    </w:p>
    <w:p w14:paraId="1DCE5233"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14:paraId="0F342634" w14:textId="77777777" w:rsidR="00895C4A" w:rsidRPr="00895C4A" w:rsidRDefault="00895C4A" w:rsidP="00895C4A">
      <w:pPr>
        <w:widowControl w:val="0"/>
        <w:numPr>
          <w:ilvl w:val="2"/>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14:paraId="5EAA4ACB" w14:textId="77777777" w:rsidR="001F31CB" w:rsidRPr="00895C4A" w:rsidRDefault="001F31CB" w:rsidP="00847959">
      <w:pPr>
        <w:ind w:firstLine="227"/>
        <w:jc w:val="both"/>
        <w:rPr>
          <w:rFonts w:ascii="Times New Roman" w:hAnsi="Times New Roman" w:cs="Times New Roman"/>
          <w:snapToGrid w:val="0"/>
        </w:rPr>
      </w:pPr>
    </w:p>
    <w:p w14:paraId="46042689" w14:textId="77777777" w:rsidR="00847959" w:rsidRPr="00895C4A"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rPr>
      </w:pPr>
      <w:r w:rsidRPr="00895C4A">
        <w:rPr>
          <w:rFonts w:ascii="Times New Roman" w:hAnsi="Times New Roman" w:cs="Times New Roman"/>
        </w:rPr>
        <w:t xml:space="preserve">  Приложение № 1 – Техническое задание;</w:t>
      </w:r>
    </w:p>
    <w:p w14:paraId="284738FA" w14:textId="77777777" w:rsidR="00847959" w:rsidRPr="00895C4A"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rPr>
      </w:pPr>
      <w:r w:rsidRPr="00895C4A">
        <w:rPr>
          <w:rFonts w:ascii="Times New Roman" w:hAnsi="Times New Roman" w:cs="Times New Roman"/>
        </w:rPr>
        <w:t xml:space="preserve">  Приложение № 2 – Спецификация;</w:t>
      </w:r>
    </w:p>
    <w:p w14:paraId="4F61952D" w14:textId="77777777" w:rsidR="00847959" w:rsidRPr="001F31CB"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sz w:val="24"/>
          <w:szCs w:val="24"/>
        </w:rPr>
      </w:pPr>
      <w:r w:rsidRPr="001F31CB">
        <w:rPr>
          <w:rFonts w:ascii="Times New Roman" w:hAnsi="Times New Roman" w:cs="Times New Roman"/>
          <w:sz w:val="24"/>
          <w:szCs w:val="24"/>
        </w:rPr>
        <w:lastRenderedPageBreak/>
        <w:t xml:space="preserve">              </w:t>
      </w:r>
    </w:p>
    <w:p w14:paraId="6DA4CEB0"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r w:rsidRPr="00847959">
        <w:rPr>
          <w:rFonts w:ascii="Times New Roman" w:hAnsi="Times New Roman" w:cs="Times New Roman"/>
          <w:spacing w:val="-1"/>
        </w:rPr>
        <w:t xml:space="preserve">                                        </w:t>
      </w:r>
      <w:r w:rsidRPr="00847959">
        <w:rPr>
          <w:rFonts w:ascii="Times New Roman" w:hAnsi="Times New Roman" w:cs="Times New Roman"/>
          <w:b/>
          <w:spacing w:val="-1"/>
        </w:rPr>
        <w:t>8</w:t>
      </w:r>
      <w:r w:rsidRPr="00847959">
        <w:rPr>
          <w:rFonts w:ascii="Times New Roman" w:hAnsi="Times New Roman" w:cs="Times New Roman"/>
          <w:spacing w:val="-1"/>
        </w:rPr>
        <w:t xml:space="preserve">.     </w:t>
      </w:r>
      <w:r w:rsidRPr="00847959">
        <w:rPr>
          <w:rFonts w:ascii="Times New Roman" w:hAnsi="Times New Roman" w:cs="Times New Roman"/>
          <w:b/>
          <w:bCs/>
          <w:spacing w:val="-2"/>
        </w:rPr>
        <w:t>АДРЕСА И РЕКВИЗИТЫ СТОРОН</w:t>
      </w:r>
    </w:p>
    <w:p w14:paraId="669A32FE"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p>
    <w:tbl>
      <w:tblPr>
        <w:tblW w:w="10244" w:type="dxa"/>
        <w:tblLook w:val="01E0" w:firstRow="1" w:lastRow="1" w:firstColumn="1" w:lastColumn="1" w:noHBand="0" w:noVBand="0"/>
      </w:tblPr>
      <w:tblGrid>
        <w:gridCol w:w="5328"/>
        <w:gridCol w:w="4916"/>
      </w:tblGrid>
      <w:tr w:rsidR="00847959" w:rsidRPr="00847959" w14:paraId="03F4ED4B" w14:textId="77777777" w:rsidTr="00847959">
        <w:tc>
          <w:tcPr>
            <w:tcW w:w="5328" w:type="dxa"/>
          </w:tcPr>
          <w:p w14:paraId="44A31A42"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Покупатель:</w:t>
            </w:r>
          </w:p>
          <w:p w14:paraId="4033239A"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04E9ABAF"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188800, г. Выборг, Ленинградская обл., </w:t>
            </w:r>
          </w:p>
          <w:p w14:paraId="136BF8C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ул. Сухова д.2</w:t>
            </w:r>
          </w:p>
          <w:p w14:paraId="303461A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Тел.\факс (81378)26587; 21483</w:t>
            </w:r>
          </w:p>
          <w:p w14:paraId="64924E2E" w14:textId="77777777" w:rsidR="00847959" w:rsidRPr="00847959" w:rsidRDefault="00847959" w:rsidP="00847959">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lang w:eastAsia="en-US"/>
              </w:rPr>
              <w:t>ИНН 4704062064 КПП 470401001</w:t>
            </w:r>
          </w:p>
          <w:p w14:paraId="5BCE1BBE"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р/с 40702810055390000440</w:t>
            </w:r>
          </w:p>
          <w:p w14:paraId="0D0B2A7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в Северо-Западный банк ПАО «Сбербанк</w:t>
            </w:r>
          </w:p>
          <w:p w14:paraId="00697E17"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России» г. Санкт-Петербург</w:t>
            </w:r>
          </w:p>
          <w:p w14:paraId="6A16DDD1"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БИК 044030653</w:t>
            </w:r>
          </w:p>
          <w:p w14:paraId="0A48943D"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к/с 30101810500000000653</w:t>
            </w:r>
          </w:p>
          <w:p w14:paraId="1D6BACF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ОГРН 1054700176893  ОКПО 75115131 </w:t>
            </w:r>
          </w:p>
          <w:p w14:paraId="46D69003" w14:textId="77777777" w:rsidR="00847959" w:rsidRPr="00847959" w:rsidRDefault="00847959" w:rsidP="00847959">
            <w:pPr>
              <w:ind w:firstLine="227"/>
              <w:jc w:val="both"/>
              <w:rPr>
                <w:rFonts w:ascii="Times New Roman" w:hAnsi="Times New Roman" w:cs="Times New Roman"/>
                <w:b/>
                <w:lang w:eastAsia="en-US"/>
              </w:rPr>
            </w:pPr>
          </w:p>
          <w:p w14:paraId="305FA399"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Генеральный директор</w:t>
            </w:r>
          </w:p>
          <w:p w14:paraId="6013FC9F"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79CF4A02" w14:textId="77777777" w:rsidR="00847959" w:rsidRPr="00847959" w:rsidRDefault="00847959" w:rsidP="00847959">
            <w:pPr>
              <w:ind w:firstLine="227"/>
              <w:jc w:val="both"/>
              <w:rPr>
                <w:rFonts w:ascii="Times New Roman" w:hAnsi="Times New Roman" w:cs="Times New Roman"/>
                <w:lang w:eastAsia="en-US"/>
              </w:rPr>
            </w:pPr>
            <w:r w:rsidRPr="00847959">
              <w:rPr>
                <w:rFonts w:ascii="Times New Roman" w:hAnsi="Times New Roman" w:cs="Times New Roman"/>
                <w:b/>
                <w:lang w:eastAsia="en-US"/>
              </w:rPr>
              <w:t>_________________ А.В. Кривонос</w:t>
            </w:r>
          </w:p>
        </w:tc>
        <w:tc>
          <w:tcPr>
            <w:tcW w:w="4916" w:type="dxa"/>
          </w:tcPr>
          <w:p w14:paraId="20571E4C"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Поставщик:</w:t>
            </w:r>
          </w:p>
          <w:p w14:paraId="49320EEB"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207327E3"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7CCDF31F" w14:textId="77777777" w:rsidR="00847959" w:rsidRPr="00847959" w:rsidRDefault="00847959" w:rsidP="00847959">
            <w:pPr>
              <w:ind w:firstLine="227"/>
              <w:jc w:val="both"/>
              <w:rPr>
                <w:rFonts w:ascii="Times New Roman" w:hAnsi="Times New Roman" w:cs="Times New Roman"/>
                <w:lang w:eastAsia="en-US"/>
              </w:rPr>
            </w:pPr>
          </w:p>
        </w:tc>
      </w:tr>
    </w:tbl>
    <w:p w14:paraId="664001A1" w14:textId="77777777" w:rsidR="00847959" w:rsidRPr="00847959" w:rsidRDefault="00847959" w:rsidP="00847959">
      <w:pPr>
        <w:ind w:firstLine="227"/>
        <w:jc w:val="both"/>
        <w:rPr>
          <w:rFonts w:ascii="Times New Roman" w:hAnsi="Times New Roman" w:cs="Times New Roman"/>
          <w:b/>
        </w:rPr>
      </w:pPr>
    </w:p>
    <w:p w14:paraId="408B5DD9" w14:textId="77777777"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ab/>
      </w:r>
      <w:r w:rsidRPr="00847959">
        <w:rPr>
          <w:rFonts w:ascii="Times New Roman" w:hAnsi="Times New Roman" w:cs="Times New Roman"/>
          <w:spacing w:val="-5"/>
        </w:rPr>
        <w:tab/>
      </w:r>
      <w:r w:rsidRPr="00847959">
        <w:rPr>
          <w:rFonts w:ascii="Times New Roman" w:hAnsi="Times New Roman" w:cs="Times New Roman"/>
          <w:spacing w:val="-5"/>
        </w:rPr>
        <w:tab/>
      </w:r>
      <w:r w:rsidRPr="00847959">
        <w:rPr>
          <w:rFonts w:ascii="Times New Roman" w:hAnsi="Times New Roman" w:cs="Times New Roman"/>
          <w:spacing w:val="-5"/>
        </w:rPr>
        <w:tab/>
        <w:t xml:space="preserve">                                              </w:t>
      </w:r>
    </w:p>
    <w:p w14:paraId="3D9C17F0" w14:textId="77777777" w:rsidR="00847959" w:rsidRPr="00847959" w:rsidRDefault="00847959" w:rsidP="00847959">
      <w:pPr>
        <w:ind w:firstLine="227"/>
        <w:jc w:val="both"/>
        <w:rPr>
          <w:rFonts w:ascii="Times New Roman" w:hAnsi="Times New Roman" w:cs="Times New Roman"/>
          <w:spacing w:val="-5"/>
        </w:rPr>
      </w:pPr>
    </w:p>
    <w:p w14:paraId="284F1E51" w14:textId="77777777" w:rsidR="00847959" w:rsidRPr="00847959" w:rsidRDefault="00847959" w:rsidP="00847959">
      <w:pPr>
        <w:ind w:firstLine="227"/>
        <w:jc w:val="both"/>
        <w:rPr>
          <w:rFonts w:ascii="Times New Roman" w:hAnsi="Times New Roman" w:cs="Times New Roman"/>
          <w:spacing w:val="-5"/>
        </w:rPr>
      </w:pPr>
    </w:p>
    <w:p w14:paraId="7E4AD1E1" w14:textId="77777777" w:rsidR="00847959" w:rsidRPr="00847959" w:rsidRDefault="00847959" w:rsidP="00847959">
      <w:pPr>
        <w:ind w:firstLine="227"/>
        <w:jc w:val="both"/>
        <w:rPr>
          <w:rFonts w:ascii="Times New Roman" w:hAnsi="Times New Roman" w:cs="Times New Roman"/>
          <w:spacing w:val="-5"/>
        </w:rPr>
      </w:pPr>
    </w:p>
    <w:p w14:paraId="17629762" w14:textId="77777777"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C563AC8" w14:textId="77777777" w:rsidR="00847959" w:rsidRPr="00847959" w:rsidRDefault="00847959" w:rsidP="00847959">
      <w:pPr>
        <w:ind w:firstLine="227"/>
        <w:jc w:val="both"/>
        <w:rPr>
          <w:rFonts w:ascii="Times New Roman" w:hAnsi="Times New Roman" w:cs="Times New Roman"/>
          <w:spacing w:val="-5"/>
        </w:rPr>
      </w:pPr>
    </w:p>
    <w:p w14:paraId="5319DCA1" w14:textId="77777777" w:rsidR="00847959" w:rsidRPr="00847959" w:rsidRDefault="00847959" w:rsidP="00847959">
      <w:pPr>
        <w:ind w:firstLine="227"/>
        <w:jc w:val="both"/>
        <w:rPr>
          <w:rFonts w:ascii="Times New Roman" w:hAnsi="Times New Roman" w:cs="Times New Roman"/>
          <w:spacing w:val="-5"/>
        </w:rPr>
      </w:pPr>
    </w:p>
    <w:p w14:paraId="2231DB64" w14:textId="77777777" w:rsidR="00847959" w:rsidRPr="00847959" w:rsidRDefault="00847959" w:rsidP="00847959">
      <w:pPr>
        <w:ind w:firstLine="227"/>
        <w:jc w:val="both"/>
        <w:rPr>
          <w:rFonts w:ascii="Times New Roman" w:hAnsi="Times New Roman" w:cs="Times New Roman"/>
          <w:spacing w:val="-5"/>
        </w:rPr>
      </w:pPr>
    </w:p>
    <w:p w14:paraId="6DBA4911" w14:textId="77777777" w:rsidR="00644B3A" w:rsidRDefault="00847959" w:rsidP="00847959">
      <w:pPr>
        <w:ind w:firstLine="227"/>
        <w:jc w:val="right"/>
        <w:rPr>
          <w:rFonts w:ascii="Times New Roman" w:hAnsi="Times New Roman" w:cs="Times New Roman"/>
          <w:spacing w:val="-5"/>
        </w:rPr>
      </w:pPr>
      <w:r w:rsidRPr="00847959">
        <w:rPr>
          <w:rFonts w:ascii="Times New Roman" w:hAnsi="Times New Roman" w:cs="Times New Roman"/>
          <w:spacing w:val="-5"/>
        </w:rPr>
        <w:t xml:space="preserve">                                                                   </w:t>
      </w:r>
    </w:p>
    <w:p w14:paraId="1E9204CB" w14:textId="77777777" w:rsidR="00644B3A" w:rsidRDefault="00644B3A" w:rsidP="00847959">
      <w:pPr>
        <w:ind w:firstLine="227"/>
        <w:jc w:val="right"/>
        <w:rPr>
          <w:rFonts w:ascii="Times New Roman" w:hAnsi="Times New Roman" w:cs="Times New Roman"/>
          <w:spacing w:val="-5"/>
        </w:rPr>
      </w:pPr>
    </w:p>
    <w:p w14:paraId="62CE9DB6" w14:textId="77777777" w:rsidR="00644B3A" w:rsidRDefault="00644B3A" w:rsidP="00847959">
      <w:pPr>
        <w:ind w:firstLine="227"/>
        <w:jc w:val="right"/>
        <w:rPr>
          <w:rFonts w:ascii="Times New Roman" w:hAnsi="Times New Roman" w:cs="Times New Roman"/>
          <w:spacing w:val="-5"/>
        </w:rPr>
      </w:pPr>
    </w:p>
    <w:p w14:paraId="2B853146" w14:textId="77777777" w:rsidR="00644B3A" w:rsidRDefault="00644B3A" w:rsidP="00847959">
      <w:pPr>
        <w:ind w:firstLine="227"/>
        <w:jc w:val="right"/>
        <w:rPr>
          <w:rFonts w:ascii="Times New Roman" w:hAnsi="Times New Roman" w:cs="Times New Roman"/>
          <w:spacing w:val="-5"/>
        </w:rPr>
      </w:pPr>
    </w:p>
    <w:p w14:paraId="2FC02252" w14:textId="10E2189D" w:rsidR="00644B3A" w:rsidRDefault="00644B3A" w:rsidP="00847959">
      <w:pPr>
        <w:ind w:firstLine="227"/>
        <w:jc w:val="right"/>
        <w:rPr>
          <w:rFonts w:ascii="Times New Roman" w:hAnsi="Times New Roman" w:cs="Times New Roman"/>
          <w:spacing w:val="-5"/>
        </w:rPr>
      </w:pPr>
    </w:p>
    <w:p w14:paraId="4CD6FBBA" w14:textId="6E83ED5A" w:rsidR="006B446B" w:rsidRDefault="006B446B" w:rsidP="00847959">
      <w:pPr>
        <w:ind w:firstLine="227"/>
        <w:jc w:val="right"/>
        <w:rPr>
          <w:rFonts w:ascii="Times New Roman" w:hAnsi="Times New Roman" w:cs="Times New Roman"/>
          <w:spacing w:val="-5"/>
        </w:rPr>
      </w:pPr>
    </w:p>
    <w:p w14:paraId="56358D48" w14:textId="5F79D919" w:rsidR="006B446B" w:rsidRDefault="006B446B" w:rsidP="00847959">
      <w:pPr>
        <w:ind w:firstLine="227"/>
        <w:jc w:val="right"/>
        <w:rPr>
          <w:rFonts w:ascii="Times New Roman" w:hAnsi="Times New Roman" w:cs="Times New Roman"/>
          <w:spacing w:val="-5"/>
        </w:rPr>
      </w:pPr>
    </w:p>
    <w:p w14:paraId="608A7B08" w14:textId="3B9ED1C6" w:rsidR="006B446B" w:rsidRDefault="006B446B" w:rsidP="00847959">
      <w:pPr>
        <w:ind w:firstLine="227"/>
        <w:jc w:val="right"/>
        <w:rPr>
          <w:rFonts w:ascii="Times New Roman" w:hAnsi="Times New Roman" w:cs="Times New Roman"/>
          <w:spacing w:val="-5"/>
        </w:rPr>
      </w:pPr>
    </w:p>
    <w:p w14:paraId="6196AE4E" w14:textId="77777777" w:rsidR="00D00BD8" w:rsidRPr="00D00BD8" w:rsidRDefault="00D00BD8" w:rsidP="00D00BD8">
      <w:pPr>
        <w:jc w:val="right"/>
        <w:rPr>
          <w:rFonts w:ascii="Times New Roman" w:hAnsi="Times New Roman" w:cs="Times New Roman"/>
          <w:b/>
        </w:rPr>
      </w:pPr>
      <w:r w:rsidRPr="00D00BD8">
        <w:rPr>
          <w:rFonts w:ascii="Times New Roman" w:hAnsi="Times New Roman" w:cs="Times New Roman"/>
          <w:b/>
        </w:rPr>
        <w:lastRenderedPageBreak/>
        <w:t xml:space="preserve">Приложение № </w:t>
      </w:r>
      <w:r>
        <w:rPr>
          <w:rFonts w:ascii="Times New Roman" w:hAnsi="Times New Roman" w:cs="Times New Roman"/>
          <w:b/>
        </w:rPr>
        <w:t>1</w:t>
      </w:r>
      <w:r w:rsidRPr="00D00BD8">
        <w:rPr>
          <w:rFonts w:ascii="Times New Roman" w:hAnsi="Times New Roman" w:cs="Times New Roman"/>
          <w:b/>
        </w:rPr>
        <w:t xml:space="preserve"> </w:t>
      </w:r>
    </w:p>
    <w:p w14:paraId="6CA9D334" w14:textId="7978C0E9" w:rsidR="00D00BD8" w:rsidRPr="00D00BD8" w:rsidRDefault="00D00BD8" w:rsidP="00D00BD8">
      <w:pPr>
        <w:shd w:val="clear" w:color="auto" w:fill="FFFFFF"/>
        <w:ind w:left="3545" w:firstLine="709"/>
        <w:jc w:val="right"/>
        <w:rPr>
          <w:rFonts w:ascii="Times New Roman" w:hAnsi="Times New Roman" w:cs="Times New Roman"/>
        </w:rPr>
      </w:pPr>
      <w:r w:rsidRPr="00D00BD8">
        <w:rPr>
          <w:rFonts w:ascii="Times New Roman" w:hAnsi="Times New Roman" w:cs="Times New Roman"/>
          <w:b/>
        </w:rPr>
        <w:t xml:space="preserve">к договору № </w:t>
      </w:r>
      <w:r w:rsidR="005D5220">
        <w:rPr>
          <w:rFonts w:ascii="Times New Roman" w:hAnsi="Times New Roman" w:cs="Times New Roman"/>
          <w:b/>
        </w:rPr>
        <w:t>10</w:t>
      </w:r>
      <w:r w:rsidRPr="00D00BD8">
        <w:rPr>
          <w:rFonts w:ascii="Times New Roman" w:hAnsi="Times New Roman" w:cs="Times New Roman"/>
          <w:b/>
        </w:rPr>
        <w:t>-2</w:t>
      </w:r>
      <w:r w:rsidR="00F369D5">
        <w:rPr>
          <w:rFonts w:ascii="Times New Roman" w:hAnsi="Times New Roman" w:cs="Times New Roman"/>
          <w:b/>
        </w:rPr>
        <w:t>3</w:t>
      </w:r>
      <w:r w:rsidRPr="00D00BD8">
        <w:rPr>
          <w:rFonts w:ascii="Times New Roman" w:hAnsi="Times New Roman" w:cs="Times New Roman"/>
          <w:b/>
        </w:rPr>
        <w:t>-Тендер от «    » __________  202</w:t>
      </w:r>
      <w:r w:rsidR="00F369D5">
        <w:rPr>
          <w:rFonts w:ascii="Times New Roman" w:hAnsi="Times New Roman" w:cs="Times New Roman"/>
          <w:b/>
        </w:rPr>
        <w:t>3</w:t>
      </w:r>
      <w:r w:rsidRPr="00D00BD8">
        <w:rPr>
          <w:rFonts w:ascii="Times New Roman" w:hAnsi="Times New Roman" w:cs="Times New Roman"/>
          <w:b/>
        </w:rPr>
        <w:t xml:space="preserve"> г.</w:t>
      </w:r>
    </w:p>
    <w:p w14:paraId="4A186F2C" w14:textId="77777777" w:rsidR="00847959" w:rsidRPr="00F93F56" w:rsidRDefault="00F93F56" w:rsidP="00847959">
      <w:pPr>
        <w:shd w:val="clear" w:color="auto" w:fill="FFFFFF"/>
        <w:ind w:left="3545" w:firstLine="227"/>
        <w:jc w:val="both"/>
        <w:rPr>
          <w:rFonts w:ascii="Times New Roman" w:hAnsi="Times New Roman" w:cs="Times New Roman"/>
          <w:b/>
          <w:u w:val="single"/>
        </w:rPr>
      </w:pPr>
      <w:r w:rsidRPr="00F93F56">
        <w:rPr>
          <w:rFonts w:ascii="Times New Roman" w:hAnsi="Times New Roman" w:cs="Times New Roman"/>
          <w:b/>
          <w:u w:val="single"/>
        </w:rPr>
        <w:t>РАЗДЕЛ 9.</w:t>
      </w:r>
    </w:p>
    <w:p w14:paraId="266DB970" w14:textId="77777777" w:rsidR="00847959" w:rsidRPr="00847959" w:rsidRDefault="00847959" w:rsidP="00847959">
      <w:pPr>
        <w:widowControl w:val="0"/>
        <w:shd w:val="clear" w:color="auto" w:fill="FFFFFF"/>
        <w:autoSpaceDE w:val="0"/>
        <w:autoSpaceDN w:val="0"/>
        <w:adjustRightInd w:val="0"/>
        <w:spacing w:line="226" w:lineRule="exact"/>
        <w:ind w:firstLine="227"/>
        <w:jc w:val="center"/>
        <w:rPr>
          <w:rFonts w:ascii="Times New Roman" w:hAnsi="Times New Roman" w:cs="Times New Roman"/>
          <w:b/>
        </w:rPr>
      </w:pPr>
      <w:r w:rsidRPr="00847959">
        <w:rPr>
          <w:rFonts w:ascii="Times New Roman" w:hAnsi="Times New Roman" w:cs="Times New Roman"/>
          <w:b/>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D5220" w:rsidRPr="008D49D6" w14:paraId="1B4CAE8F" w14:textId="77777777" w:rsidTr="005D5220">
        <w:tc>
          <w:tcPr>
            <w:tcW w:w="4785" w:type="dxa"/>
            <w:tcBorders>
              <w:top w:val="single" w:sz="4" w:space="0" w:color="auto"/>
              <w:left w:val="single" w:sz="4" w:space="0" w:color="auto"/>
              <w:bottom w:val="single" w:sz="4" w:space="0" w:color="auto"/>
              <w:right w:val="single" w:sz="4" w:space="0" w:color="auto"/>
            </w:tcBorders>
          </w:tcPr>
          <w:p w14:paraId="222025BB" w14:textId="77777777" w:rsidR="005D5220" w:rsidRPr="008D49D6" w:rsidRDefault="005D5220" w:rsidP="005D5220">
            <w:pPr>
              <w:rPr>
                <w:rFonts w:ascii="Times New Roman" w:eastAsia="Calibri" w:hAnsi="Times New Roman" w:cs="Times New Roman"/>
                <w:lang w:eastAsia="en-US"/>
              </w:rPr>
            </w:pPr>
          </w:p>
          <w:p w14:paraId="46543952"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14:paraId="2827D615" w14:textId="77777777" w:rsidR="005D5220" w:rsidRPr="008D49D6" w:rsidRDefault="005D5220" w:rsidP="005D5220">
            <w:pPr>
              <w:rPr>
                <w:rFonts w:ascii="Times New Roman" w:eastAsia="Calibri" w:hAnsi="Times New Roman" w:cs="Times New Roman"/>
                <w:b/>
                <w:lang w:eastAsia="en-US"/>
              </w:rPr>
            </w:pPr>
            <w:r w:rsidRPr="008D49D6">
              <w:rPr>
                <w:rFonts w:ascii="Times New Roman" w:eastAsia="Calibri" w:hAnsi="Times New Roman" w:cs="Times New Roman"/>
                <w:b/>
                <w:lang w:eastAsia="en-US"/>
              </w:rPr>
              <w:t>Поставка угля каменного длиннопламенного рассортированного, марки ДО</w:t>
            </w:r>
            <w:r>
              <w:rPr>
                <w:rFonts w:ascii="Times New Roman" w:eastAsia="Calibri" w:hAnsi="Times New Roman" w:cs="Times New Roman"/>
                <w:b/>
                <w:lang w:eastAsia="en-US"/>
              </w:rPr>
              <w:t>М</w:t>
            </w:r>
            <w:r w:rsidRPr="008D49D6">
              <w:rPr>
                <w:rFonts w:ascii="Times New Roman" w:eastAsia="Calibri" w:hAnsi="Times New Roman" w:cs="Times New Roman"/>
                <w:b/>
                <w:lang w:eastAsia="en-US"/>
              </w:rPr>
              <w:t xml:space="preserve"> (</w:t>
            </w:r>
            <w:r>
              <w:rPr>
                <w:rFonts w:ascii="Times New Roman" w:eastAsia="Calibri" w:hAnsi="Times New Roman" w:cs="Times New Roman"/>
                <w:b/>
                <w:lang w:eastAsia="en-US"/>
              </w:rPr>
              <w:t>13</w:t>
            </w:r>
            <w:r w:rsidRPr="008D49D6">
              <w:rPr>
                <w:rFonts w:ascii="Times New Roman" w:eastAsia="Calibri" w:hAnsi="Times New Roman" w:cs="Times New Roman"/>
                <w:b/>
                <w:lang w:eastAsia="en-US"/>
              </w:rPr>
              <w:t xml:space="preserve">-50мм) </w:t>
            </w:r>
          </w:p>
        </w:tc>
      </w:tr>
      <w:tr w:rsidR="005D5220" w:rsidRPr="008D49D6" w14:paraId="0C485699"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67D17000"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14:paraId="68C297D9" w14:textId="77777777" w:rsidR="005D5220" w:rsidRPr="00095951" w:rsidRDefault="005D5220" w:rsidP="005D5220">
            <w:pPr>
              <w:jc w:val="both"/>
              <w:rPr>
                <w:rFonts w:ascii="Times New Roman" w:eastAsia="Calibri" w:hAnsi="Times New Roman" w:cs="Times New Roman"/>
                <w:lang w:eastAsia="en-US"/>
              </w:rPr>
            </w:pPr>
            <w:r w:rsidRPr="00095951">
              <w:rPr>
                <w:rFonts w:ascii="Times New Roman" w:eastAsia="Calibri" w:hAnsi="Times New Roman" w:cs="Times New Roman"/>
                <w:lang w:eastAsia="en-US"/>
              </w:rPr>
              <w:t xml:space="preserve">Уголь каменный обогащенный, </w:t>
            </w:r>
            <w:r>
              <w:rPr>
                <w:rFonts w:ascii="Times New Roman" w:eastAsia="Calibri" w:hAnsi="Times New Roman" w:cs="Times New Roman"/>
                <w:lang w:eastAsia="en-US"/>
              </w:rPr>
              <w:t>рассортированный</w:t>
            </w:r>
            <w:r w:rsidRPr="00095951">
              <w:rPr>
                <w:rFonts w:ascii="Times New Roman" w:eastAsia="Calibri" w:hAnsi="Times New Roman" w:cs="Times New Roman"/>
                <w:lang w:eastAsia="en-US"/>
              </w:rPr>
              <w:t>,</w:t>
            </w:r>
            <w:r>
              <w:rPr>
                <w:rFonts w:ascii="Times New Roman" w:eastAsia="Calibri" w:hAnsi="Times New Roman" w:cs="Times New Roman"/>
                <w:lang w:eastAsia="en-US"/>
              </w:rPr>
              <w:t xml:space="preserve"> марки Д (длиннопламенный)</w:t>
            </w:r>
            <w:r w:rsidRPr="00095951">
              <w:rPr>
                <w:rFonts w:ascii="Times New Roman" w:eastAsia="Calibri" w:hAnsi="Times New Roman" w:cs="Times New Roman"/>
                <w:lang w:eastAsia="en-US"/>
              </w:rPr>
              <w:t xml:space="preserve"> ГОСТ 32464-2013 , Марка угля - ДОМ, Класс (фракция)- 13-50, Содержание золы - не более 12%, Массовая доля серы - не  более 0,60%, Массовая доля влаги</w:t>
            </w:r>
            <w:r>
              <w:rPr>
                <w:rFonts w:ascii="Times New Roman" w:eastAsia="Calibri" w:hAnsi="Times New Roman" w:cs="Times New Roman"/>
                <w:lang w:eastAsia="en-US"/>
              </w:rPr>
              <w:t xml:space="preserve"> </w:t>
            </w:r>
            <w:r w:rsidRPr="00095951">
              <w:rPr>
                <w:rFonts w:ascii="Times New Roman" w:eastAsia="Calibri" w:hAnsi="Times New Roman" w:cs="Times New Roman"/>
                <w:lang w:eastAsia="en-US"/>
              </w:rPr>
              <w:t xml:space="preserve">- не более 20,0%, </w:t>
            </w:r>
            <w:r w:rsidRPr="00264E53">
              <w:rPr>
                <w:rFonts w:ascii="Times New Roman" w:eastAsia="Calibri" w:hAnsi="Times New Roman" w:cs="Times New Roman"/>
                <w:lang w:eastAsia="en-US"/>
              </w:rPr>
              <w:t>Выход летучих вещест</w:t>
            </w:r>
            <w:proofErr w:type="gramStart"/>
            <w:r w:rsidRPr="00264E53">
              <w:rPr>
                <w:rFonts w:ascii="Times New Roman" w:eastAsia="Calibri" w:hAnsi="Times New Roman" w:cs="Times New Roman"/>
                <w:lang w:eastAsia="en-US"/>
              </w:rPr>
              <w:t>в-</w:t>
            </w:r>
            <w:proofErr w:type="gramEnd"/>
            <w:r w:rsidRPr="00264E53">
              <w:rPr>
                <w:rFonts w:ascii="Times New Roman" w:eastAsia="Calibri" w:hAnsi="Times New Roman" w:cs="Times New Roman"/>
                <w:lang w:eastAsia="en-US"/>
              </w:rPr>
              <w:t xml:space="preserve"> не более 45%,</w:t>
            </w:r>
            <w:r w:rsidRPr="00E835E2">
              <w:rPr>
                <w:rFonts w:ascii="Times New Roman" w:eastAsia="Calibri" w:hAnsi="Times New Roman" w:cs="Times New Roman"/>
                <w:color w:val="FF0000"/>
                <w:lang w:eastAsia="en-US"/>
              </w:rPr>
              <w:t xml:space="preserve"> </w:t>
            </w:r>
            <w:r w:rsidRPr="00095951">
              <w:rPr>
                <w:rFonts w:ascii="Times New Roman" w:eastAsia="Calibri" w:hAnsi="Times New Roman" w:cs="Times New Roman"/>
                <w:lang w:eastAsia="en-US"/>
              </w:rPr>
              <w:t>Низшая теплота сгорания рабочего топлива не менее 5500,0 Ккал\кг</w:t>
            </w:r>
          </w:p>
        </w:tc>
      </w:tr>
      <w:tr w:rsidR="005D5220" w:rsidRPr="008D49D6" w14:paraId="1279AA3B"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4E2EDB3C"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14:paraId="769D7AB7"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 xml:space="preserve">Топливо для котельных </w:t>
            </w:r>
          </w:p>
        </w:tc>
      </w:tr>
      <w:tr w:rsidR="005D5220" w:rsidRPr="008D49D6" w14:paraId="296225AA"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6084548D"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14:paraId="4FAC8B20" w14:textId="77777777" w:rsidR="005D5220" w:rsidRPr="008D49D6" w:rsidRDefault="005D5220" w:rsidP="005D5220">
            <w:pPr>
              <w:rPr>
                <w:rFonts w:ascii="Times New Roman" w:eastAsia="Calibri" w:hAnsi="Times New Roman" w:cs="Times New Roman"/>
                <w:b/>
                <w:lang w:eastAsia="en-US"/>
              </w:rPr>
            </w:pPr>
            <w:r w:rsidRPr="008D49D6">
              <w:rPr>
                <w:rFonts w:ascii="Times New Roman" w:eastAsia="Calibri" w:hAnsi="Times New Roman" w:cs="Times New Roman"/>
                <w:b/>
                <w:lang w:eastAsia="en-US"/>
              </w:rPr>
              <w:t xml:space="preserve"> </w:t>
            </w:r>
            <w:r>
              <w:rPr>
                <w:rFonts w:ascii="Times New Roman" w:eastAsia="Calibri" w:hAnsi="Times New Roman" w:cs="Times New Roman"/>
                <w:b/>
                <w:lang w:eastAsia="en-US"/>
              </w:rPr>
              <w:t>3700</w:t>
            </w:r>
            <w:r w:rsidRPr="008D49D6">
              <w:rPr>
                <w:rFonts w:ascii="Times New Roman" w:eastAsia="Calibri" w:hAnsi="Times New Roman" w:cs="Times New Roman"/>
                <w:b/>
                <w:lang w:eastAsia="en-US"/>
              </w:rPr>
              <w:t xml:space="preserve"> тонн</w:t>
            </w:r>
          </w:p>
        </w:tc>
      </w:tr>
      <w:tr w:rsidR="005D5220" w:rsidRPr="008D49D6" w14:paraId="286EED2C"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354BB8D6"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14:paraId="34FEA78F" w14:textId="5C751BF8" w:rsidR="005D5220" w:rsidRPr="008D49D6" w:rsidRDefault="005D5220" w:rsidP="005D5220">
            <w:pPr>
              <w:rPr>
                <w:rFonts w:ascii="Times New Roman" w:eastAsia="Calibri" w:hAnsi="Times New Roman" w:cs="Times New Roman"/>
                <w:lang w:eastAsia="en-US"/>
              </w:rPr>
            </w:pPr>
            <w:r>
              <w:rPr>
                <w:rFonts w:ascii="Times New Roman" w:eastAsia="Calibri" w:hAnsi="Times New Roman" w:cs="Times New Roman"/>
                <w:lang w:eastAsia="en-US"/>
              </w:rPr>
              <w:t>Сентябрь – декабрь 2023г.</w:t>
            </w:r>
          </w:p>
        </w:tc>
      </w:tr>
      <w:tr w:rsidR="005D5220" w:rsidRPr="008D49D6" w14:paraId="6B284A56"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428D6AC1"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14:paraId="464549AD"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 xml:space="preserve"> </w:t>
            </w:r>
            <w:r w:rsidRPr="008D49D6">
              <w:rPr>
                <w:rFonts w:ascii="Times New Roman" w:eastAsia="Calibri" w:hAnsi="Times New Roman" w:cs="Times New Roman"/>
                <w:b/>
                <w:lang w:eastAsia="en-US"/>
              </w:rPr>
              <w:t>«Поставщик</w:t>
            </w:r>
            <w:r w:rsidRPr="008D49D6">
              <w:rPr>
                <w:rFonts w:ascii="Times New Roman" w:eastAsia="Calibri" w:hAnsi="Times New Roman" w:cs="Times New Roman"/>
                <w:lang w:eastAsia="en-US"/>
              </w:rPr>
              <w:t xml:space="preserve">»  осуществляет доставку угля до конечного пункта  Выборгский район Ленинградская область (котельные). </w:t>
            </w:r>
          </w:p>
        </w:tc>
      </w:tr>
      <w:tr w:rsidR="005D5220" w:rsidRPr="008D49D6" w14:paraId="4FCA9263"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03B8B2F1" w14:textId="77777777" w:rsidR="005D5220" w:rsidRPr="008D49D6" w:rsidRDefault="005D5220" w:rsidP="005D5220">
            <w:pPr>
              <w:rPr>
                <w:rFonts w:ascii="Times New Roman" w:eastAsiaTheme="minorHAnsi" w:hAnsi="Times New Roman" w:cs="Times New Roman"/>
                <w:lang w:eastAsia="en-US"/>
              </w:rPr>
            </w:pPr>
          </w:p>
        </w:tc>
        <w:tc>
          <w:tcPr>
            <w:tcW w:w="4786" w:type="dxa"/>
            <w:tcBorders>
              <w:top w:val="single" w:sz="4" w:space="0" w:color="auto"/>
              <w:left w:val="single" w:sz="4" w:space="0" w:color="auto"/>
              <w:bottom w:val="single" w:sz="4" w:space="0" w:color="auto"/>
              <w:right w:val="single" w:sz="4" w:space="0" w:color="auto"/>
            </w:tcBorders>
            <w:hideMark/>
          </w:tcPr>
          <w:p w14:paraId="5FB57807" w14:textId="77777777" w:rsidR="005D5220" w:rsidRPr="008D49D6" w:rsidRDefault="005D5220" w:rsidP="005D5220">
            <w:pPr>
              <w:rPr>
                <w:rFonts w:ascii="Times New Roman" w:eastAsiaTheme="minorHAnsi" w:hAnsi="Times New Roman" w:cs="Times New Roman"/>
                <w:lang w:eastAsia="en-US"/>
              </w:rPr>
            </w:pPr>
          </w:p>
        </w:tc>
      </w:tr>
      <w:tr w:rsidR="005D5220" w:rsidRPr="008D49D6" w14:paraId="4765FBAC"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295EC4BF"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14:paraId="33AE92A1" w14:textId="77777777" w:rsidR="005D5220" w:rsidRPr="008D49D6" w:rsidRDefault="005D5220" w:rsidP="005D5220">
            <w:pPr>
              <w:rPr>
                <w:rFonts w:ascii="Times New Roman" w:eastAsia="Times New Roman" w:hAnsi="Times New Roman" w:cs="Times New Roman"/>
                <w:b/>
                <w:lang w:eastAsia="en-US"/>
              </w:rPr>
            </w:pPr>
            <w:r w:rsidRPr="008D49D6">
              <w:rPr>
                <w:rFonts w:ascii="Times New Roman" w:hAnsi="Times New Roman" w:cs="Times New Roman"/>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8D49D6">
              <w:rPr>
                <w:rFonts w:ascii="Times New Roman" w:hAnsi="Times New Roman" w:cs="Times New Roman"/>
                <w:b/>
                <w:lang w:eastAsia="en-US"/>
              </w:rPr>
              <w:t xml:space="preserve">Заказчика». </w:t>
            </w:r>
          </w:p>
          <w:p w14:paraId="4B3BE9A7" w14:textId="77777777" w:rsidR="005D5220" w:rsidRPr="008D49D6" w:rsidRDefault="005D5220" w:rsidP="005D5220">
            <w:pPr>
              <w:rPr>
                <w:rFonts w:ascii="Times New Roman" w:hAnsi="Times New Roman" w:cs="Times New Roman"/>
                <w:lang w:eastAsia="en-US"/>
              </w:rPr>
            </w:pPr>
            <w:r w:rsidRPr="008D49D6">
              <w:rPr>
                <w:rFonts w:ascii="Times New Roman" w:hAnsi="Times New Roman" w:cs="Times New Roman"/>
                <w:lang w:eastAsia="en-US"/>
              </w:rPr>
              <w:t>В случае необходимости «Поставщик» обязан производить заезд на весы, находящиеся по адресу: г. Выборг, Пекарный переулок, дом№ 2Б, перед разгрузкой и после.</w:t>
            </w:r>
          </w:p>
          <w:p w14:paraId="547F8A3A" w14:textId="77777777" w:rsidR="005D5220" w:rsidRPr="008D49D6" w:rsidRDefault="005D5220" w:rsidP="005D5220">
            <w:pPr>
              <w:rPr>
                <w:rFonts w:ascii="Times New Roman" w:hAnsi="Times New Roman" w:cs="Times New Roman"/>
                <w:lang w:eastAsia="en-US"/>
              </w:rPr>
            </w:pPr>
            <w:r w:rsidRPr="008D49D6">
              <w:rPr>
                <w:rFonts w:ascii="Times New Roman" w:hAnsi="Times New Roman" w:cs="Times New Roman"/>
                <w:lang w:eastAsia="en-US"/>
              </w:rPr>
              <w:t xml:space="preserve">2. Обязательно предоставление Свидетельства о поверке автомобильных весов. </w:t>
            </w:r>
          </w:p>
          <w:p w14:paraId="3BE6B5C0" w14:textId="77777777" w:rsidR="005D5220" w:rsidRPr="00264E53" w:rsidRDefault="005D5220" w:rsidP="005D5220">
            <w:pPr>
              <w:rPr>
                <w:rFonts w:ascii="Times New Roman" w:hAnsi="Times New Roman" w:cs="Times New Roman"/>
                <w:sz w:val="24"/>
                <w:lang w:eastAsia="en-US"/>
              </w:rPr>
            </w:pPr>
            <w:r w:rsidRPr="008D49D6">
              <w:rPr>
                <w:rFonts w:ascii="Times New Roman" w:hAnsi="Times New Roman" w:cs="Times New Roman"/>
                <w:lang w:eastAsia="en-US"/>
              </w:rPr>
              <w:t>3</w:t>
            </w:r>
            <w:r w:rsidRPr="008D49D6">
              <w:rPr>
                <w:rFonts w:ascii="Times New Roman" w:hAnsi="Times New Roman" w:cs="Times New Roman"/>
                <w:b/>
                <w:lang w:eastAsia="en-US"/>
              </w:rPr>
              <w:t>.</w:t>
            </w:r>
            <w:r w:rsidRPr="008D49D6">
              <w:rPr>
                <w:rFonts w:ascii="Times New Roman" w:eastAsia="Calibri" w:hAnsi="Times New Roman" w:cs="Times New Roman"/>
                <w:lang w:eastAsia="en-US"/>
              </w:rPr>
              <w:t xml:space="preserve"> </w:t>
            </w:r>
            <w:r w:rsidRPr="008D49D6">
              <w:rPr>
                <w:rFonts w:ascii="Times New Roman" w:hAnsi="Times New Roman" w:cs="Times New Roman"/>
                <w:b/>
                <w:lang w:eastAsia="en-US"/>
              </w:rPr>
              <w:t>Наличие на складе не менее 1</w:t>
            </w:r>
            <w:r>
              <w:rPr>
                <w:rFonts w:ascii="Times New Roman" w:hAnsi="Times New Roman" w:cs="Times New Roman"/>
                <w:b/>
                <w:lang w:eastAsia="en-US"/>
              </w:rPr>
              <w:t>5</w:t>
            </w:r>
            <w:r w:rsidRPr="008D49D6">
              <w:rPr>
                <w:rFonts w:ascii="Times New Roman" w:hAnsi="Times New Roman" w:cs="Times New Roman"/>
                <w:b/>
                <w:lang w:eastAsia="en-US"/>
              </w:rPr>
              <w:t>00 тонн запаса угля для гарантированной</w:t>
            </w:r>
            <w:r w:rsidRPr="008D49D6">
              <w:rPr>
                <w:rFonts w:ascii="Times New Roman" w:hAnsi="Times New Roman" w:cs="Times New Roman"/>
                <w:lang w:eastAsia="en-US"/>
              </w:rPr>
              <w:t xml:space="preserve"> </w:t>
            </w:r>
            <w:r w:rsidRPr="008D49D6">
              <w:rPr>
                <w:rFonts w:ascii="Times New Roman" w:hAnsi="Times New Roman" w:cs="Times New Roman"/>
                <w:b/>
                <w:lang w:eastAsia="en-US"/>
              </w:rPr>
              <w:t>отгрузки в адрес</w:t>
            </w:r>
            <w:r w:rsidRPr="008D49D6">
              <w:rPr>
                <w:rFonts w:ascii="Times New Roman" w:hAnsi="Times New Roman" w:cs="Times New Roman"/>
                <w:lang w:eastAsia="en-US"/>
              </w:rPr>
              <w:t xml:space="preserve"> </w:t>
            </w:r>
            <w:r w:rsidRPr="008D49D6">
              <w:rPr>
                <w:rFonts w:ascii="Times New Roman" w:hAnsi="Times New Roman" w:cs="Times New Roman"/>
                <w:b/>
                <w:lang w:eastAsia="en-US"/>
              </w:rPr>
              <w:t>«Заказчика»</w:t>
            </w:r>
            <w:r>
              <w:rPr>
                <w:rFonts w:ascii="Times New Roman" w:hAnsi="Times New Roman" w:cs="Times New Roman"/>
                <w:b/>
                <w:lang w:eastAsia="en-US"/>
              </w:rPr>
              <w:t xml:space="preserve"> на момент подписания договора, </w:t>
            </w:r>
            <w:r w:rsidRPr="00264E53">
              <w:rPr>
                <w:rFonts w:ascii="Times New Roman" w:hAnsi="Times New Roman" w:cs="Times New Roman"/>
                <w:b/>
                <w:lang w:eastAsia="en-US"/>
              </w:rPr>
              <w:t>с предоставлением железнодорожных накладных и соответствующих им удостоверений качества по форме УПД-35.</w:t>
            </w:r>
          </w:p>
          <w:p w14:paraId="1CD7690F"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lastRenderedPageBreak/>
              <w:t>4. Подтвердить автопарк для доставки угля.</w:t>
            </w:r>
          </w:p>
          <w:p w14:paraId="0EE623EB" w14:textId="77777777" w:rsidR="005D5220" w:rsidRPr="008D49D6" w:rsidRDefault="005D5220" w:rsidP="005D5220">
            <w:pPr>
              <w:rPr>
                <w:rFonts w:ascii="Times New Roman" w:eastAsia="Times New Roman" w:hAnsi="Times New Roman" w:cs="Times New Roman"/>
                <w:lang w:eastAsia="en-US"/>
              </w:rPr>
            </w:pPr>
            <w:r w:rsidRPr="008D49D6">
              <w:rPr>
                <w:rFonts w:ascii="Times New Roman" w:hAnsi="Times New Roman" w:cs="Times New Roman"/>
                <w:lang w:eastAsia="en-US"/>
              </w:rPr>
              <w:t xml:space="preserve">5. Поставка угля </w:t>
            </w:r>
            <w:r w:rsidRPr="008D49D6">
              <w:rPr>
                <w:rFonts w:ascii="Times New Roman" w:hAnsi="Times New Roman" w:cs="Times New Roman"/>
                <w:b/>
                <w:lang w:eastAsia="en-US"/>
              </w:rPr>
              <w:t>«Поставщиком</w:t>
            </w:r>
            <w:r w:rsidRPr="008D49D6">
              <w:rPr>
                <w:rFonts w:ascii="Times New Roman" w:hAnsi="Times New Roman" w:cs="Times New Roman"/>
                <w:lang w:eastAsia="en-US"/>
              </w:rPr>
              <w:t>» на следующий день после отправки заявки Заказчиком.</w:t>
            </w:r>
          </w:p>
          <w:p w14:paraId="2DFC9C14" w14:textId="77777777" w:rsidR="005D5220" w:rsidRPr="008D49D6" w:rsidRDefault="005D5220" w:rsidP="005D5220">
            <w:pPr>
              <w:rPr>
                <w:rFonts w:ascii="Times New Roman" w:hAnsi="Times New Roman" w:cs="Times New Roman"/>
                <w:lang w:eastAsia="en-US"/>
              </w:rPr>
            </w:pPr>
            <w:r w:rsidRPr="008D49D6">
              <w:rPr>
                <w:rFonts w:ascii="Times New Roman" w:hAnsi="Times New Roman" w:cs="Times New Roman"/>
                <w:lang w:eastAsia="en-US"/>
              </w:rPr>
              <w:t xml:space="preserve">6. Заказчик оставляет за собой право осуществление анализа проб угля поставленного </w:t>
            </w:r>
            <w:r w:rsidRPr="008D49D6">
              <w:rPr>
                <w:rFonts w:ascii="Times New Roman" w:hAnsi="Times New Roman" w:cs="Times New Roman"/>
                <w:b/>
                <w:lang w:eastAsia="en-US"/>
              </w:rPr>
              <w:t>«Поставщиком</w:t>
            </w:r>
            <w:r w:rsidRPr="008D49D6">
              <w:rPr>
                <w:rFonts w:ascii="Times New Roman" w:hAnsi="Times New Roman" w:cs="Times New Roman"/>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14:paraId="4EFC7D76" w14:textId="77777777" w:rsidR="005D5220" w:rsidRPr="008D49D6" w:rsidRDefault="005D5220" w:rsidP="005D5220">
            <w:pPr>
              <w:rPr>
                <w:rFonts w:ascii="Times New Roman" w:eastAsia="Times New Roman" w:hAnsi="Times New Roman" w:cs="Times New Roman"/>
                <w:lang w:eastAsia="en-US"/>
              </w:rPr>
            </w:pPr>
            <w:r w:rsidRPr="008D49D6">
              <w:rPr>
                <w:rFonts w:ascii="Times New Roman" w:hAnsi="Times New Roman" w:cs="Times New Roman"/>
                <w:lang w:eastAsia="en-US"/>
              </w:rPr>
              <w:t>7.Возможность ежедневной погрузки с 8.00 до 17.00 , автомобильного транспорта.</w:t>
            </w:r>
          </w:p>
        </w:tc>
      </w:tr>
      <w:tr w:rsidR="005D5220" w:rsidRPr="008D49D6" w14:paraId="4AD5071A"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2E74CD3A"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lastRenderedPageBreak/>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14:paraId="51F1F872"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 xml:space="preserve">Полное соответствие ГОСТам, </w:t>
            </w:r>
          </w:p>
        </w:tc>
      </w:tr>
      <w:tr w:rsidR="005D5220" w:rsidRPr="008D49D6" w14:paraId="39FB8777"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697E5A8B"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14:paraId="2F646821"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Сертификаты качества, паспорт продукции</w:t>
            </w:r>
          </w:p>
        </w:tc>
      </w:tr>
      <w:tr w:rsidR="005D5220" w:rsidRPr="008D49D6" w14:paraId="2E07865B" w14:textId="77777777" w:rsidTr="005D5220">
        <w:tc>
          <w:tcPr>
            <w:tcW w:w="4785" w:type="dxa"/>
            <w:tcBorders>
              <w:top w:val="single" w:sz="4" w:space="0" w:color="auto"/>
              <w:left w:val="single" w:sz="4" w:space="0" w:color="auto"/>
              <w:bottom w:val="single" w:sz="4" w:space="0" w:color="auto"/>
              <w:right w:val="single" w:sz="4" w:space="0" w:color="auto"/>
            </w:tcBorders>
            <w:hideMark/>
          </w:tcPr>
          <w:p w14:paraId="0188B308"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Начальная максимальная цена</w:t>
            </w:r>
          </w:p>
          <w:p w14:paraId="7448E25D" w14:textId="77777777" w:rsidR="005D5220" w:rsidRPr="008D49D6" w:rsidRDefault="005D5220" w:rsidP="005D5220">
            <w:pPr>
              <w:rPr>
                <w:rFonts w:ascii="Times New Roman" w:eastAsia="Calibri" w:hAnsi="Times New Roman" w:cs="Times New Roman"/>
                <w:lang w:eastAsia="en-US"/>
              </w:rPr>
            </w:pPr>
            <w:r w:rsidRPr="008D49D6">
              <w:rPr>
                <w:rFonts w:ascii="Times New Roman" w:eastAsia="Calibri" w:hAnsi="Times New Roman" w:cs="Times New Roman"/>
                <w:lang w:eastAsia="en-US"/>
              </w:rPr>
              <w:t>(с доставкой до котельных)</w:t>
            </w:r>
          </w:p>
        </w:tc>
        <w:tc>
          <w:tcPr>
            <w:tcW w:w="4786" w:type="dxa"/>
            <w:tcBorders>
              <w:top w:val="single" w:sz="4" w:space="0" w:color="auto"/>
              <w:left w:val="single" w:sz="4" w:space="0" w:color="auto"/>
              <w:bottom w:val="single" w:sz="4" w:space="0" w:color="auto"/>
              <w:right w:val="single" w:sz="4" w:space="0" w:color="auto"/>
            </w:tcBorders>
            <w:hideMark/>
          </w:tcPr>
          <w:p w14:paraId="2B210D49" w14:textId="77777777" w:rsidR="005D5220" w:rsidRPr="008D49D6" w:rsidRDefault="005D5220" w:rsidP="005D5220">
            <w:pPr>
              <w:rPr>
                <w:rFonts w:ascii="Times New Roman" w:eastAsia="Calibri" w:hAnsi="Times New Roman" w:cs="Times New Roman"/>
                <w:lang w:eastAsia="en-US"/>
              </w:rPr>
            </w:pPr>
            <w:r>
              <w:rPr>
                <w:rFonts w:ascii="Times New Roman" w:eastAsia="Calibri" w:hAnsi="Times New Roman" w:cs="Times New Roman"/>
                <w:b/>
                <w:lang w:eastAsia="en-US"/>
              </w:rPr>
              <w:t>39 960 000,00</w:t>
            </w:r>
            <w:r w:rsidRPr="008D49D6">
              <w:rPr>
                <w:rFonts w:ascii="Times New Roman" w:eastAsia="Calibri" w:hAnsi="Times New Roman" w:cs="Times New Roman"/>
                <w:lang w:eastAsia="en-US"/>
              </w:rPr>
              <w:t xml:space="preserve"> рублей, в том числе НДС </w:t>
            </w:r>
            <w:r>
              <w:rPr>
                <w:rFonts w:ascii="Times New Roman" w:eastAsia="Calibri" w:hAnsi="Times New Roman" w:cs="Times New Roman"/>
                <w:lang w:eastAsia="en-US"/>
              </w:rPr>
              <w:t>20% .</w:t>
            </w:r>
          </w:p>
        </w:tc>
      </w:tr>
    </w:tbl>
    <w:p w14:paraId="71BA2CEB" w14:textId="77777777" w:rsidR="005D5220" w:rsidRPr="008D49D6" w:rsidRDefault="005D5220" w:rsidP="005D5220">
      <w:pPr>
        <w:rPr>
          <w:rFonts w:ascii="Times New Roman" w:eastAsia="Times New Roman" w:hAnsi="Times New Roman" w:cs="Times New Roman"/>
          <w:lang w:eastAsia="en-US"/>
        </w:rPr>
      </w:pPr>
    </w:p>
    <w:p w14:paraId="0E5A27BD" w14:textId="77777777" w:rsidR="005D5220" w:rsidRPr="008D49D6" w:rsidRDefault="005D5220" w:rsidP="005D5220">
      <w:pPr>
        <w:pStyle w:val="Style10"/>
        <w:ind w:firstLine="227"/>
        <w:jc w:val="both"/>
        <w:rPr>
          <w:rFonts w:ascii="Times New Roman" w:hAnsi="Times New Roman"/>
          <w:sz w:val="24"/>
          <w:szCs w:val="24"/>
        </w:rPr>
      </w:pPr>
      <w:r>
        <w:rPr>
          <w:rFonts w:ascii="Times New Roman" w:hAnsi="Times New Roman"/>
        </w:rPr>
        <w:t>О</w:t>
      </w:r>
      <w:r w:rsidRPr="008D49D6">
        <w:rPr>
          <w:rFonts w:ascii="Times New Roman" w:hAnsi="Times New Roman"/>
        </w:rPr>
        <w:t xml:space="preserve">плата производится в течение </w:t>
      </w:r>
      <w:r>
        <w:rPr>
          <w:rFonts w:ascii="Times New Roman" w:hAnsi="Times New Roman"/>
        </w:rPr>
        <w:t>120</w:t>
      </w:r>
      <w:r w:rsidRPr="008D49D6">
        <w:rPr>
          <w:rFonts w:ascii="Times New Roman" w:hAnsi="Times New Roman"/>
        </w:rPr>
        <w:t xml:space="preserve"> (</w:t>
      </w:r>
      <w:r>
        <w:rPr>
          <w:rFonts w:ascii="Times New Roman" w:hAnsi="Times New Roman"/>
        </w:rPr>
        <w:t>сто двадцать</w:t>
      </w:r>
      <w:r w:rsidRPr="008D49D6">
        <w:rPr>
          <w:rFonts w:ascii="Times New Roman" w:hAnsi="Times New Roman"/>
        </w:rPr>
        <w:t>)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14:paraId="33B33495" w14:textId="77777777" w:rsidR="005D5220" w:rsidRPr="00847959" w:rsidRDefault="005D5220" w:rsidP="005D5220">
      <w:pPr>
        <w:ind w:firstLine="227"/>
        <w:jc w:val="both"/>
        <w:rPr>
          <w:rFonts w:ascii="Times New Roman" w:hAnsi="Times New Roman" w:cs="Times New Roman"/>
          <w:i/>
          <w:u w:val="single"/>
        </w:rPr>
      </w:pPr>
    </w:p>
    <w:p w14:paraId="53798452" w14:textId="77777777" w:rsidR="00D36D78" w:rsidRDefault="00D36D78" w:rsidP="00D36D78">
      <w:pPr>
        <w:ind w:firstLine="227"/>
        <w:jc w:val="both"/>
        <w:rPr>
          <w:rFonts w:ascii="Times New Roman" w:hAnsi="Times New Roman" w:cs="Times New Roman"/>
          <w:i/>
          <w:u w:val="single"/>
        </w:rPr>
      </w:pPr>
    </w:p>
    <w:p w14:paraId="3DD7BFAA" w14:textId="77777777" w:rsidR="00847959" w:rsidRPr="00847959" w:rsidRDefault="00847959" w:rsidP="00847959">
      <w:pPr>
        <w:ind w:firstLine="227"/>
        <w:jc w:val="both"/>
        <w:rPr>
          <w:rFonts w:ascii="Times New Roman" w:hAnsi="Times New Roman" w:cs="Times New Roman"/>
          <w:i/>
          <w:u w:val="single"/>
        </w:rPr>
      </w:pPr>
    </w:p>
    <w:p w14:paraId="18E0B374" w14:textId="77777777" w:rsidR="00847959" w:rsidRPr="00847959" w:rsidRDefault="00847959" w:rsidP="00847959">
      <w:pPr>
        <w:ind w:firstLine="227"/>
        <w:jc w:val="both"/>
        <w:rPr>
          <w:rFonts w:ascii="Times New Roman" w:hAnsi="Times New Roman" w:cs="Times New Roman"/>
          <w:b/>
        </w:rPr>
      </w:pPr>
    </w:p>
    <w:p w14:paraId="7F5122AF"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t>Покупатель:                                                                    Поставщик:</w:t>
      </w:r>
    </w:p>
    <w:p w14:paraId="66AC8098" w14:textId="77777777" w:rsidR="00847959" w:rsidRP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 xml:space="preserve">Генеральный директор                                                 </w:t>
      </w:r>
    </w:p>
    <w:p w14:paraId="02CE2C27" w14:textId="77777777" w:rsid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АО «</w:t>
      </w:r>
      <w:proofErr w:type="spellStart"/>
      <w:r w:rsidRPr="00847959">
        <w:rPr>
          <w:rFonts w:ascii="Times New Roman" w:hAnsi="Times New Roman" w:cs="Times New Roman"/>
        </w:rPr>
        <w:t>Выборгтеплоэнерго</w:t>
      </w:r>
      <w:proofErr w:type="spellEnd"/>
      <w:r w:rsidRPr="00847959">
        <w:rPr>
          <w:rFonts w:ascii="Times New Roman" w:hAnsi="Times New Roman" w:cs="Times New Roman"/>
        </w:rPr>
        <w:t xml:space="preserve">»                                             </w:t>
      </w:r>
    </w:p>
    <w:p w14:paraId="3A807AFB"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softHyphen/>
        <w:t xml:space="preserve"> ________________</w:t>
      </w:r>
      <w:r>
        <w:rPr>
          <w:rFonts w:ascii="Times New Roman" w:hAnsi="Times New Roman" w:cs="Times New Roman"/>
        </w:rPr>
        <w:t>А</w:t>
      </w:r>
      <w:r w:rsidRPr="00847959">
        <w:rPr>
          <w:rFonts w:ascii="Times New Roman" w:hAnsi="Times New Roman" w:cs="Times New Roman"/>
        </w:rPr>
        <w:t>.</w:t>
      </w:r>
      <w:r>
        <w:rPr>
          <w:rFonts w:ascii="Times New Roman" w:hAnsi="Times New Roman" w:cs="Times New Roman"/>
        </w:rPr>
        <w:t>В</w:t>
      </w:r>
      <w:r w:rsidRPr="00847959">
        <w:rPr>
          <w:rFonts w:ascii="Times New Roman" w:hAnsi="Times New Roman" w:cs="Times New Roman"/>
        </w:rPr>
        <w:t xml:space="preserve">. </w:t>
      </w:r>
      <w:r>
        <w:rPr>
          <w:rFonts w:ascii="Times New Roman" w:hAnsi="Times New Roman" w:cs="Times New Roman"/>
        </w:rPr>
        <w:t>Кривонос</w:t>
      </w:r>
      <w:r w:rsidRPr="00847959">
        <w:rPr>
          <w:rFonts w:ascii="Times New Roman" w:hAnsi="Times New Roman" w:cs="Times New Roman"/>
        </w:rPr>
        <w:t xml:space="preserve">  </w:t>
      </w:r>
    </w:p>
    <w:p w14:paraId="6DFACC78" w14:textId="77777777" w:rsidR="00847959" w:rsidRPr="00847959" w:rsidRDefault="00847959" w:rsidP="00847959">
      <w:pPr>
        <w:ind w:firstLine="227"/>
        <w:jc w:val="both"/>
        <w:rPr>
          <w:rFonts w:ascii="Times New Roman" w:hAnsi="Times New Roman" w:cs="Times New Roman"/>
          <w:b/>
        </w:rPr>
      </w:pPr>
    </w:p>
    <w:p w14:paraId="49830DE8" w14:textId="77777777" w:rsidR="00847959" w:rsidRPr="00847959" w:rsidRDefault="00847959" w:rsidP="00847959">
      <w:pPr>
        <w:ind w:firstLine="227"/>
        <w:jc w:val="both"/>
        <w:rPr>
          <w:rFonts w:ascii="Times New Roman" w:hAnsi="Times New Roman" w:cs="Times New Roman"/>
          <w:b/>
        </w:rPr>
      </w:pPr>
    </w:p>
    <w:p w14:paraId="43B94FED" w14:textId="77777777" w:rsid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73C1E5A" w14:textId="77777777" w:rsidR="00847959" w:rsidRDefault="00847959" w:rsidP="00847959">
      <w:pPr>
        <w:ind w:firstLine="227"/>
        <w:jc w:val="both"/>
        <w:rPr>
          <w:rFonts w:ascii="Times New Roman" w:hAnsi="Times New Roman" w:cs="Times New Roman"/>
          <w:spacing w:val="-5"/>
        </w:rPr>
      </w:pPr>
    </w:p>
    <w:p w14:paraId="186521B6" w14:textId="77777777" w:rsidR="00111AE3" w:rsidRDefault="00111AE3" w:rsidP="00D00BD8">
      <w:pPr>
        <w:jc w:val="right"/>
        <w:rPr>
          <w:rFonts w:ascii="Times New Roman" w:hAnsi="Times New Roman" w:cs="Times New Roman"/>
          <w:b/>
        </w:rPr>
      </w:pPr>
    </w:p>
    <w:p w14:paraId="2F0B8B51" w14:textId="77777777" w:rsidR="00111AE3" w:rsidRDefault="00111AE3" w:rsidP="00D00BD8">
      <w:pPr>
        <w:jc w:val="right"/>
        <w:rPr>
          <w:rFonts w:ascii="Times New Roman" w:hAnsi="Times New Roman" w:cs="Times New Roman"/>
          <w:b/>
        </w:rPr>
      </w:pPr>
    </w:p>
    <w:p w14:paraId="68EC7538" w14:textId="77777777" w:rsidR="00111AE3" w:rsidRDefault="00111AE3" w:rsidP="00D00BD8">
      <w:pPr>
        <w:jc w:val="right"/>
        <w:rPr>
          <w:rFonts w:ascii="Times New Roman" w:hAnsi="Times New Roman" w:cs="Times New Roman"/>
          <w:b/>
        </w:rPr>
      </w:pPr>
    </w:p>
    <w:p w14:paraId="5259DA88" w14:textId="77777777" w:rsidR="00095951" w:rsidRDefault="00095951" w:rsidP="00D00BD8">
      <w:pPr>
        <w:jc w:val="right"/>
        <w:rPr>
          <w:rFonts w:ascii="Times New Roman" w:hAnsi="Times New Roman" w:cs="Times New Roman"/>
          <w:b/>
        </w:rPr>
      </w:pPr>
    </w:p>
    <w:p w14:paraId="5C21708A" w14:textId="77777777" w:rsidR="00D00BD8" w:rsidRPr="00D00BD8" w:rsidRDefault="00B8706B" w:rsidP="00D00BD8">
      <w:pPr>
        <w:jc w:val="right"/>
        <w:rPr>
          <w:rFonts w:ascii="Times New Roman" w:hAnsi="Times New Roman" w:cs="Times New Roman"/>
          <w:b/>
        </w:rPr>
      </w:pPr>
      <w:r>
        <w:rPr>
          <w:rFonts w:ascii="Times New Roman" w:hAnsi="Times New Roman" w:cs="Times New Roman"/>
          <w:b/>
        </w:rPr>
        <w:t>Пр</w:t>
      </w:r>
      <w:r w:rsidR="00D00BD8" w:rsidRPr="00D00BD8">
        <w:rPr>
          <w:rFonts w:ascii="Times New Roman" w:hAnsi="Times New Roman" w:cs="Times New Roman"/>
          <w:b/>
        </w:rPr>
        <w:t xml:space="preserve">иложение № 2 </w:t>
      </w:r>
    </w:p>
    <w:p w14:paraId="09E755DF" w14:textId="6190FF53" w:rsidR="00D00BD8" w:rsidRPr="00D00BD8" w:rsidRDefault="00D00BD8" w:rsidP="00D00BD8">
      <w:pPr>
        <w:shd w:val="clear" w:color="auto" w:fill="FFFFFF"/>
        <w:ind w:left="3545" w:firstLine="709"/>
        <w:jc w:val="right"/>
        <w:rPr>
          <w:rFonts w:ascii="Times New Roman" w:hAnsi="Times New Roman" w:cs="Times New Roman"/>
        </w:rPr>
      </w:pPr>
      <w:r w:rsidRPr="00D00BD8">
        <w:rPr>
          <w:rFonts w:ascii="Times New Roman" w:hAnsi="Times New Roman" w:cs="Times New Roman"/>
          <w:b/>
        </w:rPr>
        <w:t xml:space="preserve">к договору № </w:t>
      </w:r>
      <w:r w:rsidR="005D5220">
        <w:rPr>
          <w:rFonts w:ascii="Times New Roman" w:hAnsi="Times New Roman" w:cs="Times New Roman"/>
          <w:b/>
        </w:rPr>
        <w:t>10</w:t>
      </w:r>
      <w:r w:rsidRPr="00D00BD8">
        <w:rPr>
          <w:rFonts w:ascii="Times New Roman" w:hAnsi="Times New Roman" w:cs="Times New Roman"/>
          <w:b/>
        </w:rPr>
        <w:t>-2</w:t>
      </w:r>
      <w:r w:rsidR="00F369D5">
        <w:rPr>
          <w:rFonts w:ascii="Times New Roman" w:hAnsi="Times New Roman" w:cs="Times New Roman"/>
          <w:b/>
        </w:rPr>
        <w:t>3</w:t>
      </w:r>
      <w:r w:rsidRPr="00D00BD8">
        <w:rPr>
          <w:rFonts w:ascii="Times New Roman" w:hAnsi="Times New Roman" w:cs="Times New Roman"/>
          <w:b/>
        </w:rPr>
        <w:t>-Тендер от «    » __________  202</w:t>
      </w:r>
      <w:r w:rsidR="00F369D5">
        <w:rPr>
          <w:rFonts w:ascii="Times New Roman" w:hAnsi="Times New Roman" w:cs="Times New Roman"/>
          <w:b/>
        </w:rPr>
        <w:t>3</w:t>
      </w:r>
      <w:r w:rsidRPr="00D00BD8">
        <w:rPr>
          <w:rFonts w:ascii="Times New Roman" w:hAnsi="Times New Roman" w:cs="Times New Roman"/>
          <w:b/>
        </w:rPr>
        <w:t xml:space="preserve"> г.</w:t>
      </w:r>
    </w:p>
    <w:p w14:paraId="0AD60988" w14:textId="77777777" w:rsidR="00D00BD8" w:rsidRPr="00D00BD8" w:rsidRDefault="00D00BD8" w:rsidP="00D00BD8">
      <w:pPr>
        <w:shd w:val="clear" w:color="auto" w:fill="FFFFFF"/>
        <w:ind w:left="3545" w:firstLine="709"/>
        <w:jc w:val="center"/>
        <w:rPr>
          <w:rFonts w:ascii="Times New Roman" w:hAnsi="Times New Roman" w:cs="Times New Roman"/>
        </w:rPr>
      </w:pPr>
    </w:p>
    <w:p w14:paraId="50385EC0" w14:textId="77777777" w:rsidR="00D00BD8" w:rsidRPr="00D00BD8" w:rsidRDefault="00D00BD8" w:rsidP="00D00BD8">
      <w:pPr>
        <w:shd w:val="clear" w:color="auto" w:fill="FFFFFF"/>
        <w:jc w:val="center"/>
        <w:rPr>
          <w:rFonts w:ascii="Times New Roman" w:hAnsi="Times New Roman" w:cs="Times New Roman"/>
          <w:b/>
        </w:rPr>
      </w:pPr>
      <w:r w:rsidRPr="00D00BD8">
        <w:rPr>
          <w:rFonts w:ascii="Times New Roman" w:hAnsi="Times New Roman" w:cs="Times New Roman"/>
          <w:b/>
        </w:rPr>
        <w:t>Спецификация № (образец)</w:t>
      </w:r>
    </w:p>
    <w:p w14:paraId="1D97DC5F" w14:textId="77777777" w:rsidR="00D00BD8" w:rsidRPr="00D00BD8" w:rsidRDefault="00D00BD8" w:rsidP="00D00BD8">
      <w:pPr>
        <w:shd w:val="clear" w:color="auto" w:fill="FFFFFF"/>
        <w:jc w:val="center"/>
        <w:rPr>
          <w:rFonts w:ascii="Times New Roman" w:hAnsi="Times New Roman" w:cs="Times New Roman"/>
        </w:rPr>
      </w:pPr>
    </w:p>
    <w:p w14:paraId="65EDDC36" w14:textId="77777777" w:rsidR="00D00BD8" w:rsidRPr="00D00BD8" w:rsidRDefault="00D00BD8" w:rsidP="00D00BD8">
      <w:pPr>
        <w:tabs>
          <w:tab w:val="num" w:pos="567"/>
        </w:tabs>
        <w:jc w:val="both"/>
        <w:rPr>
          <w:rFonts w:ascii="Times New Roman" w:hAnsi="Times New Roman" w:cs="Times New Roman"/>
        </w:rPr>
      </w:pPr>
      <w:r w:rsidRPr="00D00BD8">
        <w:rPr>
          <w:rFonts w:ascii="Times New Roman" w:hAnsi="Times New Roman" w:cs="Times New Roman"/>
          <w:b/>
          <w:spacing w:val="-8"/>
        </w:rPr>
        <w:t>Поставщик/Грузоотправитель</w:t>
      </w:r>
      <w:r w:rsidRPr="00D00BD8">
        <w:rPr>
          <w:rFonts w:ascii="Times New Roman" w:hAnsi="Times New Roman" w:cs="Times New Roman"/>
          <w:spacing w:val="-8"/>
        </w:rPr>
        <w:t>:</w:t>
      </w:r>
      <w:r w:rsidRPr="00D00BD8">
        <w:rPr>
          <w:rFonts w:ascii="Times New Roman" w:hAnsi="Times New Roman" w:cs="Times New Roman"/>
        </w:rPr>
        <w:t xml:space="preserve"> </w:t>
      </w:r>
    </w:p>
    <w:p w14:paraId="7125EA31" w14:textId="77777777" w:rsidR="00D00BD8" w:rsidRPr="00D00BD8" w:rsidRDefault="00D00BD8" w:rsidP="00D00BD8">
      <w:pPr>
        <w:shd w:val="clear" w:color="auto" w:fill="FFFFFF"/>
        <w:tabs>
          <w:tab w:val="left" w:pos="1824"/>
        </w:tabs>
        <w:rPr>
          <w:rFonts w:ascii="Times New Roman" w:hAnsi="Times New Roman" w:cs="Times New Roman"/>
          <w:bCs/>
        </w:rPr>
      </w:pPr>
      <w:r w:rsidRPr="00D00BD8">
        <w:rPr>
          <w:rFonts w:ascii="Times New Roman" w:hAnsi="Times New Roman" w:cs="Times New Roman"/>
          <w:b/>
          <w:spacing w:val="-7"/>
        </w:rPr>
        <w:t>Покупатель/Грузополучатель</w:t>
      </w:r>
      <w:r w:rsidRPr="00D00BD8">
        <w:rPr>
          <w:rFonts w:ascii="Times New Roman" w:hAnsi="Times New Roman" w:cs="Times New Roman"/>
          <w:spacing w:val="-7"/>
        </w:rPr>
        <w:t>:</w:t>
      </w:r>
      <w:r w:rsidRPr="00D00BD8">
        <w:rPr>
          <w:rFonts w:ascii="Times New Roman" w:hAnsi="Times New Roman" w:cs="Times New Roman"/>
        </w:rPr>
        <w:t xml:space="preserve"> </w:t>
      </w:r>
      <w:r w:rsidRPr="00D00BD8">
        <w:rPr>
          <w:rFonts w:ascii="Times New Roman" w:hAnsi="Times New Roman" w:cs="Times New Roman"/>
          <w:bCs/>
          <w:spacing w:val="-2"/>
        </w:rPr>
        <w:t>АО "</w:t>
      </w:r>
      <w:proofErr w:type="spellStart"/>
      <w:r w:rsidRPr="00D00BD8">
        <w:rPr>
          <w:rFonts w:ascii="Times New Roman" w:hAnsi="Times New Roman" w:cs="Times New Roman"/>
          <w:bCs/>
          <w:spacing w:val="-2"/>
        </w:rPr>
        <w:t>Выборгтеплоэнерго</w:t>
      </w:r>
      <w:proofErr w:type="spellEnd"/>
      <w:r w:rsidRPr="00D00BD8">
        <w:rPr>
          <w:rFonts w:ascii="Times New Roman" w:hAnsi="Times New Roman" w:cs="Times New Roman"/>
          <w:bCs/>
          <w:spacing w:val="-2"/>
        </w:rPr>
        <w:t xml:space="preserve">", ИНН 4704062064, КПП 470401001, 188810, г. Выборг, ул. Сухова, д. 2, </w:t>
      </w:r>
      <w:r w:rsidRPr="00D00BD8">
        <w:rPr>
          <w:rFonts w:ascii="Times New Roman" w:hAnsi="Times New Roman" w:cs="Times New Roman"/>
          <w:bCs/>
        </w:rPr>
        <w:t>тел.: +8(81378)2-14-83</w:t>
      </w:r>
    </w:p>
    <w:p w14:paraId="56964D30" w14:textId="77777777" w:rsidR="00D00BD8" w:rsidRPr="00D00BD8" w:rsidRDefault="00D00BD8" w:rsidP="00D00BD8">
      <w:pPr>
        <w:shd w:val="clear" w:color="auto" w:fill="FFFFFF"/>
        <w:rPr>
          <w:rFonts w:ascii="Times New Roman" w:hAnsi="Times New Roman" w:cs="Times New Roman"/>
          <w:spacing w:val="-1"/>
        </w:rPr>
      </w:pPr>
    </w:p>
    <w:tbl>
      <w:tblPr>
        <w:tblW w:w="9781" w:type="dxa"/>
        <w:tblInd w:w="108" w:type="dxa"/>
        <w:tblLook w:val="04A0" w:firstRow="1" w:lastRow="0" w:firstColumn="1" w:lastColumn="0" w:noHBand="0" w:noVBand="1"/>
      </w:tblPr>
      <w:tblGrid>
        <w:gridCol w:w="567"/>
        <w:gridCol w:w="2628"/>
        <w:gridCol w:w="1368"/>
        <w:gridCol w:w="1499"/>
        <w:gridCol w:w="1168"/>
        <w:gridCol w:w="2551"/>
      </w:tblGrid>
      <w:tr w:rsidR="00D00BD8" w:rsidRPr="00D00BD8" w14:paraId="60135CA3" w14:textId="77777777" w:rsidTr="00D00BD8">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F1C2026"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w:t>
            </w:r>
          </w:p>
        </w:tc>
        <w:tc>
          <w:tcPr>
            <w:tcW w:w="2628" w:type="dxa"/>
            <w:tcBorders>
              <w:top w:val="single" w:sz="4" w:space="0" w:color="auto"/>
              <w:left w:val="nil"/>
              <w:bottom w:val="single" w:sz="4" w:space="0" w:color="auto"/>
              <w:right w:val="nil"/>
            </w:tcBorders>
            <w:vAlign w:val="center"/>
            <w:hideMark/>
          </w:tcPr>
          <w:p w14:paraId="550A395B"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14:paraId="044732F3"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14:paraId="3A7A546B"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Количество</w:t>
            </w:r>
          </w:p>
        </w:tc>
        <w:tc>
          <w:tcPr>
            <w:tcW w:w="1168" w:type="dxa"/>
            <w:tcBorders>
              <w:top w:val="single" w:sz="4" w:space="0" w:color="auto"/>
              <w:left w:val="single" w:sz="4" w:space="0" w:color="auto"/>
              <w:bottom w:val="single" w:sz="4" w:space="0" w:color="auto"/>
              <w:right w:val="nil"/>
            </w:tcBorders>
            <w:vAlign w:val="center"/>
            <w:hideMark/>
          </w:tcPr>
          <w:p w14:paraId="020552EF"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Цена (</w:t>
            </w:r>
            <w:proofErr w:type="spellStart"/>
            <w:r w:rsidRPr="00D00BD8">
              <w:rPr>
                <w:rFonts w:ascii="Times New Roman" w:hAnsi="Times New Roman" w:cs="Times New Roman"/>
                <w:b/>
                <w:bCs/>
                <w:lang w:eastAsia="en-US"/>
              </w:rPr>
              <w:t>руб</w:t>
            </w:r>
            <w:proofErr w:type="spellEnd"/>
            <w:r w:rsidRPr="00D00BD8">
              <w:rPr>
                <w:rFonts w:ascii="Times New Roman" w:hAnsi="Times New Roman" w:cs="Times New Roman"/>
                <w:b/>
                <w:bCs/>
                <w:lang w:eastAsia="en-U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4B47EF"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Сумма</w:t>
            </w:r>
          </w:p>
        </w:tc>
      </w:tr>
      <w:tr w:rsidR="00D00BD8" w:rsidRPr="00D00BD8" w14:paraId="7E41C341" w14:textId="77777777" w:rsidTr="00D00BD8">
        <w:trPr>
          <w:trHeight w:val="264"/>
        </w:trPr>
        <w:tc>
          <w:tcPr>
            <w:tcW w:w="567" w:type="dxa"/>
            <w:tcBorders>
              <w:top w:val="nil"/>
              <w:left w:val="single" w:sz="4" w:space="0" w:color="auto"/>
              <w:bottom w:val="single" w:sz="4" w:space="0" w:color="auto"/>
              <w:right w:val="single" w:sz="4" w:space="0" w:color="auto"/>
            </w:tcBorders>
            <w:noWrap/>
            <w:hideMark/>
          </w:tcPr>
          <w:p w14:paraId="61D5CEA0" w14:textId="77777777" w:rsidR="00D00BD8" w:rsidRPr="00D00BD8" w:rsidRDefault="00D00BD8">
            <w:pPr>
              <w:jc w:val="center"/>
              <w:rPr>
                <w:rFonts w:ascii="Times New Roman" w:eastAsia="Times New Roman" w:hAnsi="Times New Roman" w:cs="Times New Roman"/>
                <w:lang w:eastAsia="en-US"/>
              </w:rPr>
            </w:pPr>
            <w:r w:rsidRPr="00D00BD8">
              <w:rPr>
                <w:rFonts w:ascii="Times New Roman" w:hAnsi="Times New Roman" w:cs="Times New Roman"/>
                <w:lang w:eastAsia="en-US"/>
              </w:rPr>
              <w:t>1</w:t>
            </w:r>
          </w:p>
        </w:tc>
        <w:tc>
          <w:tcPr>
            <w:tcW w:w="2628" w:type="dxa"/>
            <w:tcBorders>
              <w:top w:val="nil"/>
              <w:left w:val="nil"/>
              <w:bottom w:val="single" w:sz="4" w:space="0" w:color="auto"/>
              <w:right w:val="nil"/>
            </w:tcBorders>
            <w:hideMark/>
          </w:tcPr>
          <w:p w14:paraId="6264C22A" w14:textId="77777777" w:rsidR="00D00BD8" w:rsidRPr="00D00BD8" w:rsidRDefault="00D00BD8" w:rsidP="00505666">
            <w:pPr>
              <w:rPr>
                <w:rFonts w:ascii="Times New Roman" w:eastAsia="Calibri" w:hAnsi="Times New Roman" w:cs="Times New Roman"/>
                <w:lang w:eastAsia="en-US"/>
              </w:rPr>
            </w:pPr>
            <w:r w:rsidRPr="00D00BD8">
              <w:rPr>
                <w:rFonts w:ascii="Times New Roman" w:eastAsia="Calibri" w:hAnsi="Times New Roman" w:cs="Times New Roman"/>
                <w:lang w:eastAsia="en-US"/>
              </w:rPr>
              <w:t xml:space="preserve">Уголь каменный марки </w:t>
            </w:r>
            <w:r>
              <w:rPr>
                <w:rFonts w:ascii="Times New Roman" w:eastAsia="Calibri" w:hAnsi="Times New Roman" w:cs="Times New Roman"/>
                <w:lang w:eastAsia="en-US"/>
              </w:rPr>
              <w:t>ДО</w:t>
            </w:r>
            <w:r w:rsidR="00505666">
              <w:rPr>
                <w:rFonts w:ascii="Times New Roman" w:eastAsia="Calibri" w:hAnsi="Times New Roman" w:cs="Times New Roman"/>
                <w:lang w:eastAsia="en-US"/>
              </w:rPr>
              <w:t>М</w:t>
            </w:r>
            <w:r>
              <w:rPr>
                <w:rFonts w:ascii="Times New Roman" w:eastAsia="Calibri" w:hAnsi="Times New Roman" w:cs="Times New Roman"/>
                <w:lang w:eastAsia="en-US"/>
              </w:rPr>
              <w:t xml:space="preserve"> (</w:t>
            </w:r>
            <w:r w:rsidR="00505666">
              <w:rPr>
                <w:rFonts w:ascii="Times New Roman" w:eastAsia="Calibri" w:hAnsi="Times New Roman" w:cs="Times New Roman"/>
                <w:lang w:eastAsia="en-US"/>
              </w:rPr>
              <w:t>13</w:t>
            </w:r>
            <w:r>
              <w:rPr>
                <w:rFonts w:ascii="Times New Roman" w:eastAsia="Calibri" w:hAnsi="Times New Roman" w:cs="Times New Roman"/>
                <w:lang w:eastAsia="en-US"/>
              </w:rPr>
              <w:t>-50)</w:t>
            </w:r>
            <w:r w:rsidR="00B8706B">
              <w:rPr>
                <w:rFonts w:ascii="Times New Roman" w:eastAsia="Calibri" w:hAnsi="Times New Roman" w:cs="Times New Roman"/>
                <w:lang w:eastAsia="en-US"/>
              </w:rPr>
              <w:t xml:space="preserve"> </w:t>
            </w:r>
          </w:p>
        </w:tc>
        <w:tc>
          <w:tcPr>
            <w:tcW w:w="1368" w:type="dxa"/>
            <w:tcBorders>
              <w:top w:val="nil"/>
              <w:left w:val="single" w:sz="4" w:space="0" w:color="auto"/>
              <w:bottom w:val="single" w:sz="4" w:space="0" w:color="auto"/>
              <w:right w:val="nil"/>
            </w:tcBorders>
            <w:noWrap/>
            <w:vAlign w:val="bottom"/>
            <w:hideMark/>
          </w:tcPr>
          <w:p w14:paraId="4E79B0A1" w14:textId="77777777" w:rsidR="00D00BD8" w:rsidRPr="00D00BD8" w:rsidRDefault="00D00BD8">
            <w:pPr>
              <w:jc w:val="center"/>
              <w:rPr>
                <w:rFonts w:ascii="Times New Roman" w:eastAsia="Times New Roman" w:hAnsi="Times New Roman" w:cs="Times New Roman"/>
                <w:lang w:eastAsia="en-US"/>
              </w:rPr>
            </w:pPr>
            <w:proofErr w:type="spellStart"/>
            <w:r w:rsidRPr="00D00BD8">
              <w:rPr>
                <w:rFonts w:ascii="Times New Roman" w:hAnsi="Times New Roman" w:cs="Times New Roman"/>
                <w:lang w:eastAsia="en-US"/>
              </w:rPr>
              <w:t>тн</w:t>
            </w:r>
            <w:proofErr w:type="spellEnd"/>
          </w:p>
        </w:tc>
        <w:tc>
          <w:tcPr>
            <w:tcW w:w="1499" w:type="dxa"/>
            <w:tcBorders>
              <w:top w:val="nil"/>
              <w:left w:val="single" w:sz="4" w:space="0" w:color="auto"/>
              <w:bottom w:val="single" w:sz="4" w:space="0" w:color="auto"/>
              <w:right w:val="nil"/>
            </w:tcBorders>
            <w:noWrap/>
            <w:vAlign w:val="center"/>
          </w:tcPr>
          <w:p w14:paraId="2D79F57E" w14:textId="77777777" w:rsidR="00D00BD8" w:rsidRPr="00D00BD8" w:rsidRDefault="00D00BD8">
            <w:pPr>
              <w:jc w:val="center"/>
              <w:rPr>
                <w:rFonts w:ascii="Times New Roman" w:eastAsia="Times New Roman" w:hAnsi="Times New Roman" w:cs="Times New Roman"/>
                <w:lang w:eastAsia="en-US"/>
              </w:rPr>
            </w:pPr>
          </w:p>
          <w:p w14:paraId="3ACBB6EB" w14:textId="77777777" w:rsidR="00D00BD8" w:rsidRPr="00D00BD8" w:rsidRDefault="00505666" w:rsidP="001965F6">
            <w:pPr>
              <w:jc w:val="center"/>
              <w:rPr>
                <w:rFonts w:ascii="Times New Roman" w:eastAsia="Times New Roman" w:hAnsi="Times New Roman" w:cs="Times New Roman"/>
                <w:lang w:eastAsia="en-US"/>
              </w:rPr>
            </w:pPr>
            <w:r>
              <w:rPr>
                <w:rFonts w:ascii="Times New Roman" w:hAnsi="Times New Roman" w:cs="Times New Roman"/>
                <w:lang w:eastAsia="en-US"/>
              </w:rPr>
              <w:t>3700</w:t>
            </w:r>
          </w:p>
        </w:tc>
        <w:tc>
          <w:tcPr>
            <w:tcW w:w="1168" w:type="dxa"/>
            <w:tcBorders>
              <w:top w:val="nil"/>
              <w:left w:val="single" w:sz="4" w:space="0" w:color="auto"/>
              <w:bottom w:val="single" w:sz="4" w:space="0" w:color="auto"/>
              <w:right w:val="nil"/>
            </w:tcBorders>
            <w:noWrap/>
            <w:vAlign w:val="center"/>
          </w:tcPr>
          <w:p w14:paraId="34352E89" w14:textId="77777777" w:rsidR="00D00BD8" w:rsidRPr="00D00BD8" w:rsidRDefault="00D00BD8">
            <w:pPr>
              <w:jc w:val="center"/>
              <w:rPr>
                <w:rFonts w:ascii="Times New Roman" w:eastAsia="Times New Roman" w:hAnsi="Times New Roman" w:cs="Times New Roman"/>
                <w:lang w:eastAsia="en-US"/>
              </w:rPr>
            </w:pPr>
          </w:p>
        </w:tc>
        <w:tc>
          <w:tcPr>
            <w:tcW w:w="2551" w:type="dxa"/>
            <w:tcBorders>
              <w:top w:val="nil"/>
              <w:left w:val="single" w:sz="4" w:space="0" w:color="auto"/>
              <w:bottom w:val="single" w:sz="4" w:space="0" w:color="auto"/>
              <w:right w:val="single" w:sz="4" w:space="0" w:color="auto"/>
            </w:tcBorders>
            <w:noWrap/>
            <w:vAlign w:val="center"/>
          </w:tcPr>
          <w:p w14:paraId="77471D73" w14:textId="77777777" w:rsidR="00D00BD8" w:rsidRPr="00D00BD8" w:rsidRDefault="00D00BD8">
            <w:pPr>
              <w:jc w:val="center"/>
              <w:rPr>
                <w:rFonts w:ascii="Times New Roman" w:eastAsia="Times New Roman" w:hAnsi="Times New Roman" w:cs="Times New Roman"/>
                <w:lang w:eastAsia="en-US"/>
              </w:rPr>
            </w:pPr>
          </w:p>
        </w:tc>
      </w:tr>
      <w:tr w:rsidR="00D00BD8" w:rsidRPr="00D00BD8" w14:paraId="45A79D60" w14:textId="77777777" w:rsidTr="00D00BD8">
        <w:trPr>
          <w:trHeight w:val="264"/>
        </w:trPr>
        <w:tc>
          <w:tcPr>
            <w:tcW w:w="567" w:type="dxa"/>
            <w:tcBorders>
              <w:top w:val="nil"/>
              <w:left w:val="single" w:sz="4" w:space="0" w:color="auto"/>
              <w:bottom w:val="single" w:sz="4" w:space="0" w:color="auto"/>
              <w:right w:val="single" w:sz="4" w:space="0" w:color="auto"/>
            </w:tcBorders>
            <w:noWrap/>
          </w:tcPr>
          <w:p w14:paraId="3BEC85D5" w14:textId="77777777" w:rsidR="00D00BD8" w:rsidRPr="00D00BD8" w:rsidRDefault="00D00BD8">
            <w:pPr>
              <w:jc w:val="center"/>
              <w:rPr>
                <w:rFonts w:ascii="Times New Roman" w:eastAsia="Times New Roman" w:hAnsi="Times New Roman" w:cs="Times New Roman"/>
                <w:lang w:eastAsia="en-US"/>
              </w:rPr>
            </w:pPr>
          </w:p>
        </w:tc>
        <w:tc>
          <w:tcPr>
            <w:tcW w:w="2628" w:type="dxa"/>
            <w:tcBorders>
              <w:top w:val="nil"/>
              <w:left w:val="nil"/>
              <w:bottom w:val="single" w:sz="4" w:space="0" w:color="auto"/>
              <w:right w:val="nil"/>
            </w:tcBorders>
            <w:hideMark/>
          </w:tcPr>
          <w:p w14:paraId="7BD70189" w14:textId="77777777" w:rsidR="00D00BD8" w:rsidRPr="00D00BD8" w:rsidRDefault="00D00BD8">
            <w:pPr>
              <w:rPr>
                <w:rFonts w:ascii="Times New Roman" w:eastAsia="Calibri" w:hAnsi="Times New Roman" w:cs="Times New Roman"/>
                <w:lang w:eastAsia="en-US"/>
              </w:rPr>
            </w:pPr>
            <w:r w:rsidRPr="00D00BD8">
              <w:rPr>
                <w:rFonts w:ascii="Times New Roman" w:eastAsia="Calibri" w:hAnsi="Times New Roman" w:cs="Times New Roman"/>
                <w:lang w:eastAsia="en-US"/>
              </w:rPr>
              <w:t>ИТОГО</w:t>
            </w:r>
          </w:p>
        </w:tc>
        <w:tc>
          <w:tcPr>
            <w:tcW w:w="1368" w:type="dxa"/>
            <w:tcBorders>
              <w:top w:val="nil"/>
              <w:left w:val="single" w:sz="4" w:space="0" w:color="auto"/>
              <w:bottom w:val="single" w:sz="4" w:space="0" w:color="auto"/>
              <w:right w:val="nil"/>
            </w:tcBorders>
            <w:noWrap/>
            <w:vAlign w:val="bottom"/>
          </w:tcPr>
          <w:p w14:paraId="0262D7B7" w14:textId="77777777" w:rsidR="00D00BD8" w:rsidRPr="00D00BD8" w:rsidRDefault="00D00BD8">
            <w:pPr>
              <w:jc w:val="center"/>
              <w:rPr>
                <w:rFonts w:ascii="Times New Roman" w:eastAsia="Times New Roman" w:hAnsi="Times New Roman" w:cs="Times New Roman"/>
                <w:lang w:eastAsia="en-US"/>
              </w:rPr>
            </w:pPr>
          </w:p>
        </w:tc>
        <w:tc>
          <w:tcPr>
            <w:tcW w:w="1499" w:type="dxa"/>
            <w:tcBorders>
              <w:top w:val="nil"/>
              <w:left w:val="single" w:sz="4" w:space="0" w:color="auto"/>
              <w:bottom w:val="single" w:sz="4" w:space="0" w:color="auto"/>
              <w:right w:val="nil"/>
            </w:tcBorders>
            <w:noWrap/>
            <w:vAlign w:val="center"/>
          </w:tcPr>
          <w:p w14:paraId="24FA2D2C" w14:textId="77777777" w:rsidR="00D00BD8" w:rsidRPr="00D00BD8" w:rsidRDefault="00D00BD8">
            <w:pPr>
              <w:jc w:val="center"/>
              <w:rPr>
                <w:rFonts w:ascii="Times New Roman" w:eastAsia="Times New Roman" w:hAnsi="Times New Roman" w:cs="Times New Roman"/>
                <w:lang w:eastAsia="en-US"/>
              </w:rPr>
            </w:pPr>
          </w:p>
        </w:tc>
        <w:tc>
          <w:tcPr>
            <w:tcW w:w="1168" w:type="dxa"/>
            <w:tcBorders>
              <w:top w:val="nil"/>
              <w:left w:val="single" w:sz="4" w:space="0" w:color="auto"/>
              <w:bottom w:val="single" w:sz="4" w:space="0" w:color="auto"/>
              <w:right w:val="nil"/>
            </w:tcBorders>
            <w:noWrap/>
            <w:vAlign w:val="center"/>
          </w:tcPr>
          <w:p w14:paraId="2CA3B27A" w14:textId="77777777" w:rsidR="00D00BD8" w:rsidRPr="00D00BD8" w:rsidRDefault="00D00BD8">
            <w:pPr>
              <w:jc w:val="center"/>
              <w:rPr>
                <w:rFonts w:ascii="Times New Roman" w:eastAsia="Times New Roman" w:hAnsi="Times New Roman" w:cs="Times New Roman"/>
                <w:lang w:eastAsia="en-US"/>
              </w:rPr>
            </w:pPr>
          </w:p>
        </w:tc>
        <w:tc>
          <w:tcPr>
            <w:tcW w:w="2551" w:type="dxa"/>
            <w:tcBorders>
              <w:top w:val="nil"/>
              <w:left w:val="single" w:sz="4" w:space="0" w:color="auto"/>
              <w:bottom w:val="single" w:sz="4" w:space="0" w:color="auto"/>
              <w:right w:val="single" w:sz="4" w:space="0" w:color="auto"/>
            </w:tcBorders>
            <w:noWrap/>
            <w:vAlign w:val="center"/>
          </w:tcPr>
          <w:p w14:paraId="1F02B35C" w14:textId="77777777" w:rsidR="00D00BD8" w:rsidRPr="00D00BD8" w:rsidRDefault="00D00BD8">
            <w:pPr>
              <w:jc w:val="center"/>
              <w:rPr>
                <w:rFonts w:ascii="Times New Roman" w:eastAsia="Times New Roman" w:hAnsi="Times New Roman" w:cs="Times New Roman"/>
                <w:b/>
                <w:lang w:eastAsia="en-US"/>
              </w:rPr>
            </w:pPr>
          </w:p>
        </w:tc>
      </w:tr>
      <w:tr w:rsidR="00D00BD8" w:rsidRPr="00D00BD8" w14:paraId="716B0408" w14:textId="77777777" w:rsidTr="00D00BD8">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14:paraId="4A4D3441" w14:textId="77777777" w:rsidR="00D00BD8" w:rsidRPr="00D00BD8" w:rsidRDefault="00D00BD8">
            <w:pPr>
              <w:jc w:val="right"/>
              <w:rPr>
                <w:rFonts w:ascii="Times New Roman" w:eastAsia="Times New Roman" w:hAnsi="Times New Roman" w:cs="Times New Roman"/>
                <w:b/>
                <w:bCs/>
                <w:lang w:eastAsia="en-US"/>
              </w:rPr>
            </w:pPr>
            <w:r w:rsidRPr="00D00BD8">
              <w:rPr>
                <w:rFonts w:ascii="Times New Roman" w:hAnsi="Times New Roman" w:cs="Times New Roman"/>
                <w:b/>
                <w:bCs/>
                <w:lang w:eastAsia="en-US"/>
              </w:rPr>
              <w:t>Итого НДС:</w:t>
            </w:r>
          </w:p>
        </w:tc>
        <w:tc>
          <w:tcPr>
            <w:tcW w:w="2551" w:type="dxa"/>
            <w:tcBorders>
              <w:top w:val="nil"/>
              <w:left w:val="single" w:sz="4" w:space="0" w:color="auto"/>
              <w:bottom w:val="single" w:sz="4" w:space="0" w:color="auto"/>
              <w:right w:val="single" w:sz="4" w:space="0" w:color="auto"/>
            </w:tcBorders>
            <w:noWrap/>
            <w:vAlign w:val="center"/>
          </w:tcPr>
          <w:p w14:paraId="0EDA8D4A" w14:textId="77777777" w:rsidR="00D00BD8" w:rsidRPr="00D00BD8" w:rsidRDefault="00D00BD8">
            <w:pPr>
              <w:jc w:val="center"/>
              <w:rPr>
                <w:rFonts w:ascii="Times New Roman" w:eastAsia="Times New Roman" w:hAnsi="Times New Roman" w:cs="Times New Roman"/>
                <w:lang w:eastAsia="en-US"/>
              </w:rPr>
            </w:pPr>
          </w:p>
        </w:tc>
      </w:tr>
      <w:tr w:rsidR="00D00BD8" w:rsidRPr="00D00BD8" w14:paraId="5A69DE17" w14:textId="77777777" w:rsidTr="00D00BD8">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14:paraId="318690EE" w14:textId="77777777" w:rsidR="00D00BD8" w:rsidRPr="00D00BD8" w:rsidRDefault="00D00BD8">
            <w:pPr>
              <w:jc w:val="right"/>
              <w:rPr>
                <w:rFonts w:ascii="Times New Roman" w:eastAsia="Times New Roman" w:hAnsi="Times New Roman" w:cs="Times New Roman"/>
                <w:b/>
                <w:bCs/>
                <w:lang w:eastAsia="en-US"/>
              </w:rPr>
            </w:pPr>
            <w:r w:rsidRPr="00D00BD8">
              <w:rPr>
                <w:rFonts w:ascii="Times New Roman" w:hAnsi="Times New Roman" w:cs="Times New Roman"/>
                <w:b/>
                <w:bCs/>
                <w:lang w:eastAsia="en-US"/>
              </w:rPr>
              <w:t>Всего к оплате:</w:t>
            </w:r>
          </w:p>
        </w:tc>
        <w:tc>
          <w:tcPr>
            <w:tcW w:w="2551" w:type="dxa"/>
            <w:tcBorders>
              <w:top w:val="nil"/>
              <w:left w:val="single" w:sz="4" w:space="0" w:color="auto"/>
              <w:bottom w:val="single" w:sz="4" w:space="0" w:color="auto"/>
              <w:right w:val="single" w:sz="4" w:space="0" w:color="auto"/>
            </w:tcBorders>
            <w:noWrap/>
            <w:vAlign w:val="center"/>
          </w:tcPr>
          <w:p w14:paraId="1272D534" w14:textId="77777777" w:rsidR="00D00BD8" w:rsidRPr="00D00BD8" w:rsidRDefault="00D00BD8">
            <w:pPr>
              <w:jc w:val="center"/>
              <w:rPr>
                <w:rFonts w:ascii="Times New Roman" w:eastAsia="Times New Roman" w:hAnsi="Times New Roman" w:cs="Times New Roman"/>
                <w:b/>
                <w:lang w:eastAsia="en-US"/>
              </w:rPr>
            </w:pPr>
          </w:p>
        </w:tc>
      </w:tr>
    </w:tbl>
    <w:p w14:paraId="2A7A0D05" w14:textId="77777777" w:rsidR="00D00BD8" w:rsidRPr="00D00BD8" w:rsidRDefault="00D00BD8" w:rsidP="00D00BD8">
      <w:pPr>
        <w:shd w:val="clear" w:color="auto" w:fill="FFFFFF"/>
        <w:rPr>
          <w:rFonts w:ascii="Times New Roman" w:eastAsia="Times New Roman" w:hAnsi="Times New Roman" w:cs="Times New Roman"/>
          <w:spacing w:val="-1"/>
        </w:rPr>
      </w:pPr>
    </w:p>
    <w:p w14:paraId="27524B8A" w14:textId="77777777" w:rsidR="00D00BD8" w:rsidRPr="00D00BD8" w:rsidRDefault="00D00BD8" w:rsidP="00D00BD8">
      <w:pPr>
        <w:shd w:val="clear" w:color="auto" w:fill="FFFFFF"/>
        <w:jc w:val="both"/>
        <w:rPr>
          <w:rFonts w:ascii="Times New Roman" w:hAnsi="Times New Roman" w:cs="Times New Roman"/>
        </w:rPr>
      </w:pPr>
      <w:r w:rsidRPr="00D00BD8">
        <w:rPr>
          <w:rFonts w:ascii="Times New Roman" w:hAnsi="Times New Roman" w:cs="Times New Roman"/>
          <w:spacing w:val="-1"/>
        </w:rPr>
        <w:t>Всего наименований 1, на сумму</w:t>
      </w:r>
      <w:proofErr w:type="gramStart"/>
      <w:r>
        <w:rPr>
          <w:rFonts w:ascii="Times New Roman" w:hAnsi="Times New Roman" w:cs="Times New Roman"/>
          <w:spacing w:val="-1"/>
        </w:rPr>
        <w:t xml:space="preserve">                 </w:t>
      </w:r>
      <w:r w:rsidRPr="00D00BD8">
        <w:rPr>
          <w:rFonts w:ascii="Times New Roman" w:hAnsi="Times New Roman" w:cs="Times New Roman"/>
          <w:spacing w:val="-1"/>
        </w:rPr>
        <w:t xml:space="preserve"> </w:t>
      </w:r>
      <w:r w:rsidRPr="00D00BD8">
        <w:rPr>
          <w:rFonts w:ascii="Times New Roman" w:hAnsi="Times New Roman" w:cs="Times New Roman"/>
          <w:lang w:eastAsia="en-US"/>
        </w:rPr>
        <w:t>(</w:t>
      </w:r>
      <w:r>
        <w:rPr>
          <w:rFonts w:ascii="Times New Roman" w:hAnsi="Times New Roman" w:cs="Times New Roman"/>
          <w:lang w:eastAsia="en-US"/>
        </w:rPr>
        <w:t>___________</w:t>
      </w:r>
      <w:r w:rsidRPr="00D00BD8">
        <w:rPr>
          <w:rFonts w:ascii="Times New Roman" w:eastAsia="Calibri" w:hAnsi="Times New Roman" w:cs="Times New Roman"/>
          <w:lang w:eastAsia="en-US"/>
        </w:rPr>
        <w:t xml:space="preserve">) </w:t>
      </w:r>
      <w:proofErr w:type="gramEnd"/>
      <w:r w:rsidRPr="00D00BD8">
        <w:rPr>
          <w:rFonts w:ascii="Times New Roman" w:eastAsia="Calibri" w:hAnsi="Times New Roman" w:cs="Times New Roman"/>
          <w:lang w:eastAsia="en-US"/>
        </w:rPr>
        <w:t>рублей</w:t>
      </w:r>
      <w:r w:rsidRPr="00D00BD8">
        <w:rPr>
          <w:rFonts w:ascii="Times New Roman" w:hAnsi="Times New Roman" w:cs="Times New Roman"/>
          <w:spacing w:val="-1"/>
        </w:rPr>
        <w:t xml:space="preserve"> 00 копеек, в том числе НДС 20%.</w:t>
      </w:r>
    </w:p>
    <w:p w14:paraId="1B28B4FE" w14:textId="77777777" w:rsidR="00D00BD8" w:rsidRPr="00D00BD8" w:rsidRDefault="00D00BD8" w:rsidP="00D00BD8">
      <w:pPr>
        <w:pStyle w:val="aff3"/>
        <w:shd w:val="clear" w:color="auto" w:fill="FFFFFF"/>
        <w:spacing w:after="0" w:line="240" w:lineRule="exact"/>
        <w:rPr>
          <w:rFonts w:ascii="Times New Roman" w:hAnsi="Times New Roman"/>
        </w:rPr>
      </w:pPr>
    </w:p>
    <w:p w14:paraId="03B42F2C" w14:textId="77777777" w:rsidR="00D00BD8" w:rsidRPr="00D00BD8" w:rsidRDefault="00D00BD8" w:rsidP="00D00BD8">
      <w:pPr>
        <w:pStyle w:val="Style10"/>
        <w:spacing w:after="0" w:line="240" w:lineRule="auto"/>
        <w:ind w:firstLine="227"/>
        <w:jc w:val="both"/>
        <w:rPr>
          <w:rFonts w:ascii="Times New Roman" w:hAnsi="Times New Roman"/>
          <w:b/>
        </w:rPr>
      </w:pPr>
      <w:r w:rsidRPr="00D00BD8">
        <w:rPr>
          <w:rFonts w:ascii="Times New Roman" w:hAnsi="Times New Roman"/>
        </w:rPr>
        <w:t>Условия и способ оплаты:</w:t>
      </w:r>
      <w:r w:rsidRPr="00D00BD8">
        <w:rPr>
          <w:rFonts w:ascii="Times New Roman" w:hAnsi="Times New Roman"/>
        </w:rPr>
        <w:tab/>
        <w:t xml:space="preserve"> </w:t>
      </w:r>
      <w:r w:rsidR="00505666">
        <w:rPr>
          <w:rFonts w:ascii="Times New Roman" w:hAnsi="Times New Roman"/>
        </w:rPr>
        <w:t xml:space="preserve">Покупатель </w:t>
      </w:r>
      <w:proofErr w:type="gramStart"/>
      <w:r w:rsidR="00505666">
        <w:rPr>
          <w:rFonts w:ascii="Times New Roman" w:hAnsi="Times New Roman"/>
        </w:rPr>
        <w:t xml:space="preserve">производит </w:t>
      </w:r>
      <w:r w:rsidRPr="00D00BD8">
        <w:rPr>
          <w:rFonts w:ascii="Times New Roman" w:hAnsi="Times New Roman"/>
        </w:rPr>
        <w:t xml:space="preserve"> оплат</w:t>
      </w:r>
      <w:r w:rsidR="00505666">
        <w:rPr>
          <w:rFonts w:ascii="Times New Roman" w:hAnsi="Times New Roman"/>
        </w:rPr>
        <w:t>у</w:t>
      </w:r>
      <w:r w:rsidRPr="00D00BD8">
        <w:rPr>
          <w:rFonts w:ascii="Times New Roman" w:hAnsi="Times New Roman"/>
        </w:rPr>
        <w:t xml:space="preserve"> изводится</w:t>
      </w:r>
      <w:proofErr w:type="gramEnd"/>
      <w:r w:rsidRPr="00D00BD8">
        <w:rPr>
          <w:rFonts w:ascii="Times New Roman" w:hAnsi="Times New Roman"/>
        </w:rPr>
        <w:t xml:space="preserve"> в течение </w:t>
      </w:r>
      <w:r w:rsidR="00505666">
        <w:rPr>
          <w:rFonts w:ascii="Times New Roman" w:hAnsi="Times New Roman"/>
        </w:rPr>
        <w:t>120</w:t>
      </w:r>
      <w:r w:rsidRPr="00D00BD8">
        <w:rPr>
          <w:rFonts w:ascii="Times New Roman" w:hAnsi="Times New Roman"/>
        </w:rPr>
        <w:t xml:space="preserve"> (</w:t>
      </w:r>
      <w:r w:rsidR="00505666">
        <w:rPr>
          <w:rFonts w:ascii="Times New Roman" w:hAnsi="Times New Roman"/>
        </w:rPr>
        <w:t>сто двадцать</w:t>
      </w:r>
      <w:r w:rsidRPr="00D00BD8">
        <w:rPr>
          <w:rFonts w:ascii="Times New Roman" w:hAnsi="Times New Roman"/>
        </w:rPr>
        <w:t xml:space="preserve">) календарных дней после поставки партии угля. </w:t>
      </w:r>
    </w:p>
    <w:p w14:paraId="3282559F" w14:textId="77777777" w:rsidR="00D00BD8" w:rsidRPr="00D00BD8" w:rsidRDefault="00D00BD8" w:rsidP="00D00BD8">
      <w:pPr>
        <w:pStyle w:val="Style8"/>
        <w:widowControl/>
        <w:shd w:val="clear" w:color="auto" w:fill="FFFFFF"/>
        <w:tabs>
          <w:tab w:val="left" w:pos="1397"/>
        </w:tabs>
        <w:spacing w:line="240" w:lineRule="auto"/>
        <w:ind w:firstLine="0"/>
        <w:jc w:val="both"/>
        <w:rPr>
          <w:sz w:val="22"/>
          <w:szCs w:val="22"/>
        </w:rPr>
      </w:pPr>
    </w:p>
    <w:p w14:paraId="4D1B75CD" w14:textId="77777777" w:rsidR="00D00BD8" w:rsidRPr="00D00BD8" w:rsidRDefault="00D00BD8" w:rsidP="00D00BD8">
      <w:pPr>
        <w:pStyle w:val="Style8"/>
        <w:widowControl/>
        <w:shd w:val="clear" w:color="auto" w:fill="FFFFFF"/>
        <w:tabs>
          <w:tab w:val="left" w:pos="1397"/>
        </w:tabs>
        <w:spacing w:line="240" w:lineRule="auto"/>
        <w:ind w:firstLine="0"/>
        <w:jc w:val="both"/>
        <w:rPr>
          <w:sz w:val="22"/>
          <w:szCs w:val="22"/>
        </w:rPr>
      </w:pPr>
      <w:r w:rsidRPr="00D00BD8">
        <w:rPr>
          <w:sz w:val="22"/>
          <w:szCs w:val="22"/>
        </w:rPr>
        <w:t xml:space="preserve"> Способ отгрузки: «Поставщик» </w:t>
      </w:r>
      <w:r w:rsidRPr="00D00BD8">
        <w:rPr>
          <w:rFonts w:eastAsia="Calibri"/>
          <w:sz w:val="22"/>
          <w:szCs w:val="22"/>
          <w:lang w:eastAsia="en-US"/>
        </w:rPr>
        <w:t>осуществляет доставку угля до конечного пункта (котельная).</w:t>
      </w:r>
    </w:p>
    <w:p w14:paraId="3183066D" w14:textId="77777777" w:rsidR="00D00BD8" w:rsidRPr="00D00BD8" w:rsidRDefault="00D00BD8" w:rsidP="00D00BD8">
      <w:pPr>
        <w:widowControl w:val="0"/>
        <w:shd w:val="clear" w:color="auto" w:fill="FFFFFF"/>
        <w:tabs>
          <w:tab w:val="left" w:pos="1123"/>
        </w:tabs>
        <w:autoSpaceDE w:val="0"/>
        <w:autoSpaceDN w:val="0"/>
        <w:adjustRightInd w:val="0"/>
        <w:spacing w:after="0" w:line="240" w:lineRule="auto"/>
        <w:jc w:val="both"/>
        <w:rPr>
          <w:rFonts w:ascii="Times New Roman" w:hAnsi="Times New Roman" w:cs="Times New Roman"/>
          <w:spacing w:val="-6"/>
        </w:rPr>
      </w:pPr>
    </w:p>
    <w:p w14:paraId="0A9A4BFB" w14:textId="48C43437" w:rsidR="00D00BD8" w:rsidRPr="00D00BD8" w:rsidRDefault="00D00BD8" w:rsidP="00D00BD8">
      <w:pPr>
        <w:shd w:val="clear" w:color="auto" w:fill="FFFFFF"/>
        <w:spacing w:after="0" w:line="240" w:lineRule="auto"/>
        <w:jc w:val="both"/>
        <w:rPr>
          <w:rFonts w:ascii="Times New Roman" w:hAnsi="Times New Roman" w:cs="Times New Roman"/>
        </w:rPr>
      </w:pPr>
      <w:r w:rsidRPr="00D00BD8">
        <w:rPr>
          <w:rFonts w:ascii="Times New Roman" w:hAnsi="Times New Roman" w:cs="Times New Roman"/>
        </w:rPr>
        <w:t xml:space="preserve">Настоящая спецификация №_ является неотъемлемой частью договора № </w:t>
      </w:r>
      <w:r w:rsidR="00F369D5">
        <w:rPr>
          <w:rFonts w:ascii="Times New Roman" w:hAnsi="Times New Roman" w:cs="Times New Roman"/>
        </w:rPr>
        <w:t>01</w:t>
      </w:r>
      <w:r w:rsidR="002C222F">
        <w:rPr>
          <w:rFonts w:ascii="Times New Roman" w:hAnsi="Times New Roman" w:cs="Times New Roman"/>
        </w:rPr>
        <w:t xml:space="preserve"> </w:t>
      </w:r>
      <w:r w:rsidRPr="00D00BD8">
        <w:rPr>
          <w:rFonts w:ascii="Times New Roman" w:hAnsi="Times New Roman" w:cs="Times New Roman"/>
        </w:rPr>
        <w:t>-2</w:t>
      </w:r>
      <w:r w:rsidR="00F369D5">
        <w:rPr>
          <w:rFonts w:ascii="Times New Roman" w:hAnsi="Times New Roman" w:cs="Times New Roman"/>
        </w:rPr>
        <w:t>3</w:t>
      </w:r>
      <w:r w:rsidRPr="00D00BD8">
        <w:rPr>
          <w:rFonts w:ascii="Times New Roman" w:hAnsi="Times New Roman" w:cs="Times New Roman"/>
        </w:rPr>
        <w:t>-</w:t>
      </w:r>
      <w:r>
        <w:rPr>
          <w:rFonts w:ascii="Times New Roman" w:hAnsi="Times New Roman" w:cs="Times New Roman"/>
        </w:rPr>
        <w:t>Тендер</w:t>
      </w:r>
      <w:r w:rsidR="00975775">
        <w:rPr>
          <w:rFonts w:ascii="Times New Roman" w:hAnsi="Times New Roman" w:cs="Times New Roman"/>
        </w:rPr>
        <w:t xml:space="preserve"> от      </w:t>
      </w:r>
      <w:r w:rsidRPr="00D00BD8">
        <w:rPr>
          <w:rFonts w:ascii="Times New Roman" w:hAnsi="Times New Roman" w:cs="Times New Roman"/>
        </w:rPr>
        <w:t xml:space="preserve"> 202</w:t>
      </w:r>
      <w:r w:rsidR="00F369D5">
        <w:rPr>
          <w:rFonts w:ascii="Times New Roman" w:hAnsi="Times New Roman" w:cs="Times New Roman"/>
        </w:rPr>
        <w:t>3</w:t>
      </w:r>
      <w:r w:rsidRPr="00D00BD8">
        <w:rPr>
          <w:rFonts w:ascii="Times New Roman" w:hAnsi="Times New Roman" w:cs="Times New Roman"/>
        </w:rPr>
        <w:t xml:space="preserve"> г.</w:t>
      </w:r>
    </w:p>
    <w:p w14:paraId="5C61A17E" w14:textId="77777777" w:rsidR="00D00BD8" w:rsidRPr="00D00BD8" w:rsidRDefault="00D00BD8" w:rsidP="00D00BD8">
      <w:pPr>
        <w:shd w:val="clear" w:color="auto" w:fill="FFFFFF"/>
        <w:spacing w:after="0" w:line="240" w:lineRule="auto"/>
        <w:jc w:val="both"/>
        <w:rPr>
          <w:rFonts w:ascii="Times New Roman" w:hAnsi="Times New Roman" w:cs="Times New Roman"/>
          <w:spacing w:val="-2"/>
        </w:rPr>
      </w:pPr>
      <w:r w:rsidRPr="00D00BD8">
        <w:rPr>
          <w:rFonts w:ascii="Times New Roman" w:hAnsi="Times New Roman" w:cs="Times New Roman"/>
        </w:rPr>
        <w:t xml:space="preserve">Настоящая спецификация № __ является основанием для проведения взаимных расчетов между "Поставщиком" </w:t>
      </w:r>
      <w:r w:rsidRPr="00D00BD8">
        <w:rPr>
          <w:rFonts w:ascii="Times New Roman" w:hAnsi="Times New Roman" w:cs="Times New Roman"/>
          <w:spacing w:val="-2"/>
        </w:rPr>
        <w:t>и "Покупателем".</w:t>
      </w:r>
    </w:p>
    <w:tbl>
      <w:tblPr>
        <w:tblW w:w="10244" w:type="dxa"/>
        <w:tblLook w:val="01E0" w:firstRow="1" w:lastRow="1" w:firstColumn="1" w:lastColumn="1" w:noHBand="0" w:noVBand="0"/>
      </w:tblPr>
      <w:tblGrid>
        <w:gridCol w:w="5328"/>
        <w:gridCol w:w="4916"/>
      </w:tblGrid>
      <w:tr w:rsidR="00D00BD8" w14:paraId="418EA229" w14:textId="77777777" w:rsidTr="00D00BD8">
        <w:tc>
          <w:tcPr>
            <w:tcW w:w="5328" w:type="dxa"/>
          </w:tcPr>
          <w:p w14:paraId="287D394A" w14:textId="77777777" w:rsidR="00D00BD8" w:rsidRDefault="00D00BD8">
            <w:pPr>
              <w:rPr>
                <w:rFonts w:ascii="Times New Roman" w:eastAsia="Times New Roman" w:hAnsi="Times New Roman" w:cs="Times New Roman"/>
                <w:b/>
                <w:sz w:val="24"/>
                <w:szCs w:val="24"/>
                <w:lang w:eastAsia="en-US"/>
              </w:rPr>
            </w:pPr>
          </w:p>
        </w:tc>
        <w:tc>
          <w:tcPr>
            <w:tcW w:w="4916" w:type="dxa"/>
          </w:tcPr>
          <w:p w14:paraId="670B8F8A" w14:textId="77777777" w:rsidR="00D00BD8" w:rsidRDefault="00D00BD8">
            <w:pPr>
              <w:rPr>
                <w:rFonts w:ascii="Times New Roman" w:eastAsia="Times New Roman" w:hAnsi="Times New Roman" w:cs="Times New Roman"/>
                <w:b/>
                <w:sz w:val="24"/>
                <w:szCs w:val="24"/>
                <w:lang w:eastAsia="en-US"/>
              </w:rPr>
            </w:pPr>
          </w:p>
        </w:tc>
      </w:tr>
    </w:tbl>
    <w:p w14:paraId="17EFD07F" w14:textId="77777777" w:rsidR="00D00BD8" w:rsidRPr="00D00BD8" w:rsidRDefault="00D00BD8" w:rsidP="00D00BD8">
      <w:pPr>
        <w:rPr>
          <w:rFonts w:ascii="Times New Roman" w:eastAsia="Times New Roman" w:hAnsi="Times New Roman" w:cs="Times New Roman"/>
          <w:b/>
        </w:rPr>
      </w:pPr>
      <w:r w:rsidRPr="00D00BD8">
        <w:rPr>
          <w:rFonts w:ascii="Times New Roman" w:hAnsi="Times New Roman" w:cs="Times New Roman"/>
          <w:b/>
        </w:rPr>
        <w:t>Покупатель:                                                           Поставщик:</w:t>
      </w:r>
    </w:p>
    <w:p w14:paraId="661E4431" w14:textId="77777777" w:rsidR="00D00BD8" w:rsidRPr="00D00BD8" w:rsidRDefault="00D00BD8" w:rsidP="00D00BD8">
      <w:pPr>
        <w:spacing w:after="0" w:line="240" w:lineRule="auto"/>
        <w:rPr>
          <w:rFonts w:ascii="Times New Roman" w:hAnsi="Times New Roman" w:cs="Times New Roman"/>
        </w:rPr>
      </w:pPr>
      <w:r w:rsidRPr="00D00BD8">
        <w:rPr>
          <w:rFonts w:ascii="Times New Roman" w:hAnsi="Times New Roman" w:cs="Times New Roman"/>
        </w:rPr>
        <w:t xml:space="preserve">Генеральный директор                                           </w:t>
      </w:r>
    </w:p>
    <w:p w14:paraId="322B0483" w14:textId="77777777" w:rsidR="00D00BD8" w:rsidRPr="00D00BD8" w:rsidRDefault="00D00BD8" w:rsidP="00D00BD8">
      <w:pPr>
        <w:spacing w:after="0" w:line="240" w:lineRule="auto"/>
        <w:rPr>
          <w:rFonts w:ascii="Times New Roman" w:hAnsi="Times New Roman" w:cs="Times New Roman"/>
        </w:rPr>
      </w:pPr>
      <w:r w:rsidRPr="00D00BD8">
        <w:rPr>
          <w:rFonts w:ascii="Times New Roman" w:hAnsi="Times New Roman" w:cs="Times New Roman"/>
        </w:rPr>
        <w:t>АО «</w:t>
      </w:r>
      <w:proofErr w:type="spellStart"/>
      <w:r w:rsidRPr="00D00BD8">
        <w:rPr>
          <w:rFonts w:ascii="Times New Roman" w:hAnsi="Times New Roman" w:cs="Times New Roman"/>
        </w:rPr>
        <w:t>Выборгтеплоэнерго</w:t>
      </w:r>
      <w:proofErr w:type="spellEnd"/>
    </w:p>
    <w:p w14:paraId="3758E0F8" w14:textId="77777777" w:rsidR="00D00BD8" w:rsidRDefault="00D00BD8" w:rsidP="00D00BD8">
      <w:pPr>
        <w:rPr>
          <w:rFonts w:ascii="Times New Roman" w:hAnsi="Times New Roman" w:cs="Times New Roman"/>
        </w:rPr>
      </w:pPr>
    </w:p>
    <w:p w14:paraId="67BB5997" w14:textId="77777777" w:rsidR="00981DE4" w:rsidRPr="00D00BD8" w:rsidRDefault="00D00BD8" w:rsidP="00D00BD8">
      <w:pPr>
        <w:rPr>
          <w:rFonts w:ascii="Times New Roman" w:hAnsi="Times New Roman" w:cs="Times New Roman"/>
        </w:rPr>
      </w:pPr>
      <w:r w:rsidRPr="00D00BD8">
        <w:rPr>
          <w:rFonts w:ascii="Times New Roman" w:hAnsi="Times New Roman" w:cs="Times New Roman"/>
        </w:rPr>
        <w:t>__________Кривонос А.В.                                    _____________</w:t>
      </w:r>
      <w:r w:rsidRPr="00D00BD8">
        <w:rPr>
          <w:rFonts w:ascii="Times New Roman" w:hAnsi="Times New Roman" w:cs="Times New Roman"/>
          <w:sz w:val="23"/>
          <w:szCs w:val="23"/>
        </w:rPr>
        <w:t xml:space="preserve"> </w:t>
      </w: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2D55E" w14:textId="77777777" w:rsidR="005D5220" w:rsidRDefault="005D5220" w:rsidP="00BF1FAD">
      <w:pPr>
        <w:spacing w:after="0" w:line="240" w:lineRule="auto"/>
      </w:pPr>
      <w:r>
        <w:separator/>
      </w:r>
    </w:p>
  </w:endnote>
  <w:endnote w:type="continuationSeparator" w:id="0">
    <w:p w14:paraId="00946D36" w14:textId="77777777" w:rsidR="005D5220" w:rsidRDefault="005D5220"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042CB" w14:textId="77777777" w:rsidR="005D5220" w:rsidRDefault="005D5220" w:rsidP="00BF1FAD">
      <w:pPr>
        <w:spacing w:after="0" w:line="240" w:lineRule="auto"/>
      </w:pPr>
      <w:r>
        <w:separator/>
      </w:r>
    </w:p>
  </w:footnote>
  <w:footnote w:type="continuationSeparator" w:id="0">
    <w:p w14:paraId="73ADE7A9" w14:textId="77777777" w:rsidR="005D5220" w:rsidRDefault="005D5220" w:rsidP="00BF1FAD">
      <w:pPr>
        <w:spacing w:after="0" w:line="240" w:lineRule="auto"/>
      </w:pPr>
      <w:r>
        <w:continuationSeparator/>
      </w:r>
    </w:p>
  </w:footnote>
  <w:footnote w:id="1">
    <w:p w14:paraId="35EA65B7" w14:textId="77777777" w:rsidR="005D5220" w:rsidRDefault="005D5220"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0">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1">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3">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20038"/>
    <w:rsid w:val="000230CD"/>
    <w:rsid w:val="00036325"/>
    <w:rsid w:val="00042455"/>
    <w:rsid w:val="000445F5"/>
    <w:rsid w:val="00062ADB"/>
    <w:rsid w:val="00065E6E"/>
    <w:rsid w:val="00067B45"/>
    <w:rsid w:val="000772FB"/>
    <w:rsid w:val="00084C5A"/>
    <w:rsid w:val="00085B1A"/>
    <w:rsid w:val="00086428"/>
    <w:rsid w:val="00086B98"/>
    <w:rsid w:val="000918AB"/>
    <w:rsid w:val="00091A87"/>
    <w:rsid w:val="00091B91"/>
    <w:rsid w:val="0009451B"/>
    <w:rsid w:val="000951C1"/>
    <w:rsid w:val="00095951"/>
    <w:rsid w:val="000A498D"/>
    <w:rsid w:val="000B1343"/>
    <w:rsid w:val="000C6C9B"/>
    <w:rsid w:val="000D4189"/>
    <w:rsid w:val="000E4204"/>
    <w:rsid w:val="000F008D"/>
    <w:rsid w:val="000F3081"/>
    <w:rsid w:val="000F3C7B"/>
    <w:rsid w:val="00101A6A"/>
    <w:rsid w:val="00111AE3"/>
    <w:rsid w:val="00112D0F"/>
    <w:rsid w:val="00121151"/>
    <w:rsid w:val="00121670"/>
    <w:rsid w:val="00146013"/>
    <w:rsid w:val="00153AA0"/>
    <w:rsid w:val="00156500"/>
    <w:rsid w:val="00163C56"/>
    <w:rsid w:val="001668C5"/>
    <w:rsid w:val="00167248"/>
    <w:rsid w:val="00175C65"/>
    <w:rsid w:val="00176E22"/>
    <w:rsid w:val="00186290"/>
    <w:rsid w:val="00186672"/>
    <w:rsid w:val="001965F6"/>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B3"/>
    <w:rsid w:val="00207900"/>
    <w:rsid w:val="00211521"/>
    <w:rsid w:val="00213FB4"/>
    <w:rsid w:val="00231A34"/>
    <w:rsid w:val="00233D7E"/>
    <w:rsid w:val="00235BA7"/>
    <w:rsid w:val="00240EB1"/>
    <w:rsid w:val="00253254"/>
    <w:rsid w:val="00261610"/>
    <w:rsid w:val="0026385D"/>
    <w:rsid w:val="00264E53"/>
    <w:rsid w:val="00266D26"/>
    <w:rsid w:val="00283C4A"/>
    <w:rsid w:val="002909C6"/>
    <w:rsid w:val="00296440"/>
    <w:rsid w:val="002A2C04"/>
    <w:rsid w:val="002A2F26"/>
    <w:rsid w:val="002A6E34"/>
    <w:rsid w:val="002A7680"/>
    <w:rsid w:val="002B116A"/>
    <w:rsid w:val="002C222F"/>
    <w:rsid w:val="002C6F5A"/>
    <w:rsid w:val="002E692C"/>
    <w:rsid w:val="002F5F48"/>
    <w:rsid w:val="003031A3"/>
    <w:rsid w:val="00305295"/>
    <w:rsid w:val="00310228"/>
    <w:rsid w:val="003134DB"/>
    <w:rsid w:val="003407C5"/>
    <w:rsid w:val="00352557"/>
    <w:rsid w:val="003857BB"/>
    <w:rsid w:val="00386DEF"/>
    <w:rsid w:val="00391D30"/>
    <w:rsid w:val="00395C29"/>
    <w:rsid w:val="003D2EA6"/>
    <w:rsid w:val="003D422F"/>
    <w:rsid w:val="003D6C8F"/>
    <w:rsid w:val="003E3386"/>
    <w:rsid w:val="003E3B68"/>
    <w:rsid w:val="003E48FC"/>
    <w:rsid w:val="003E581D"/>
    <w:rsid w:val="003E5B1A"/>
    <w:rsid w:val="003E6678"/>
    <w:rsid w:val="004026D2"/>
    <w:rsid w:val="004036C6"/>
    <w:rsid w:val="00422361"/>
    <w:rsid w:val="00444396"/>
    <w:rsid w:val="00444556"/>
    <w:rsid w:val="00450C95"/>
    <w:rsid w:val="00461582"/>
    <w:rsid w:val="00471B79"/>
    <w:rsid w:val="0048055E"/>
    <w:rsid w:val="00482914"/>
    <w:rsid w:val="00486D6B"/>
    <w:rsid w:val="004A0827"/>
    <w:rsid w:val="004A2E67"/>
    <w:rsid w:val="004B5908"/>
    <w:rsid w:val="004C3DC8"/>
    <w:rsid w:val="004C4A2B"/>
    <w:rsid w:val="004D1BC1"/>
    <w:rsid w:val="004D5B3E"/>
    <w:rsid w:val="004D60F6"/>
    <w:rsid w:val="004E177D"/>
    <w:rsid w:val="004F3A24"/>
    <w:rsid w:val="004F3C7E"/>
    <w:rsid w:val="004F4AA1"/>
    <w:rsid w:val="0050027A"/>
    <w:rsid w:val="005004C5"/>
    <w:rsid w:val="00505666"/>
    <w:rsid w:val="0051105C"/>
    <w:rsid w:val="00522123"/>
    <w:rsid w:val="0052226C"/>
    <w:rsid w:val="0052265A"/>
    <w:rsid w:val="00523B2E"/>
    <w:rsid w:val="0052401C"/>
    <w:rsid w:val="00533B07"/>
    <w:rsid w:val="005427E3"/>
    <w:rsid w:val="00545DDB"/>
    <w:rsid w:val="00561DF0"/>
    <w:rsid w:val="005650DA"/>
    <w:rsid w:val="00566552"/>
    <w:rsid w:val="00576C8D"/>
    <w:rsid w:val="005775D5"/>
    <w:rsid w:val="005779D0"/>
    <w:rsid w:val="00582BAD"/>
    <w:rsid w:val="00586406"/>
    <w:rsid w:val="00586CA1"/>
    <w:rsid w:val="00587671"/>
    <w:rsid w:val="0059191D"/>
    <w:rsid w:val="00596646"/>
    <w:rsid w:val="005A1B6B"/>
    <w:rsid w:val="005B0E2D"/>
    <w:rsid w:val="005D19EB"/>
    <w:rsid w:val="005D2DD5"/>
    <w:rsid w:val="005D5220"/>
    <w:rsid w:val="005E0F4A"/>
    <w:rsid w:val="005E2887"/>
    <w:rsid w:val="005E4869"/>
    <w:rsid w:val="005F2F97"/>
    <w:rsid w:val="0060590E"/>
    <w:rsid w:val="00614375"/>
    <w:rsid w:val="006153D3"/>
    <w:rsid w:val="00620C2A"/>
    <w:rsid w:val="00623350"/>
    <w:rsid w:val="0062350D"/>
    <w:rsid w:val="006243DC"/>
    <w:rsid w:val="006358A1"/>
    <w:rsid w:val="00640CEA"/>
    <w:rsid w:val="00644B3A"/>
    <w:rsid w:val="00645E55"/>
    <w:rsid w:val="0065002E"/>
    <w:rsid w:val="0066189B"/>
    <w:rsid w:val="006644FA"/>
    <w:rsid w:val="00664AC3"/>
    <w:rsid w:val="006970BB"/>
    <w:rsid w:val="006A2C29"/>
    <w:rsid w:val="006A4745"/>
    <w:rsid w:val="006A4CF2"/>
    <w:rsid w:val="006A6B15"/>
    <w:rsid w:val="006B446B"/>
    <w:rsid w:val="006C6168"/>
    <w:rsid w:val="006C6B84"/>
    <w:rsid w:val="006C7632"/>
    <w:rsid w:val="006D4F68"/>
    <w:rsid w:val="006E4645"/>
    <w:rsid w:val="006E6397"/>
    <w:rsid w:val="006F41F7"/>
    <w:rsid w:val="00701DBD"/>
    <w:rsid w:val="00707E2B"/>
    <w:rsid w:val="00722378"/>
    <w:rsid w:val="007337B8"/>
    <w:rsid w:val="00734A2C"/>
    <w:rsid w:val="00765AEB"/>
    <w:rsid w:val="00766871"/>
    <w:rsid w:val="0076700C"/>
    <w:rsid w:val="00781800"/>
    <w:rsid w:val="00795640"/>
    <w:rsid w:val="007B27C4"/>
    <w:rsid w:val="007B732F"/>
    <w:rsid w:val="007C3990"/>
    <w:rsid w:val="007F5A5A"/>
    <w:rsid w:val="007F5E9B"/>
    <w:rsid w:val="007F6E59"/>
    <w:rsid w:val="00804E69"/>
    <w:rsid w:val="0080643A"/>
    <w:rsid w:val="0081527B"/>
    <w:rsid w:val="00822962"/>
    <w:rsid w:val="008261C8"/>
    <w:rsid w:val="008331B5"/>
    <w:rsid w:val="0083324B"/>
    <w:rsid w:val="0083402D"/>
    <w:rsid w:val="00842D7A"/>
    <w:rsid w:val="00845BDF"/>
    <w:rsid w:val="00847959"/>
    <w:rsid w:val="008619AB"/>
    <w:rsid w:val="00866793"/>
    <w:rsid w:val="008717F5"/>
    <w:rsid w:val="00872163"/>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406C4"/>
    <w:rsid w:val="00944026"/>
    <w:rsid w:val="00944897"/>
    <w:rsid w:val="0094710F"/>
    <w:rsid w:val="009521B0"/>
    <w:rsid w:val="00975775"/>
    <w:rsid w:val="00981DE4"/>
    <w:rsid w:val="00986A1D"/>
    <w:rsid w:val="00997B55"/>
    <w:rsid w:val="009B1035"/>
    <w:rsid w:val="009B3A3F"/>
    <w:rsid w:val="009B4353"/>
    <w:rsid w:val="009E00DE"/>
    <w:rsid w:val="009E4859"/>
    <w:rsid w:val="009F14A1"/>
    <w:rsid w:val="009F236D"/>
    <w:rsid w:val="00A008C2"/>
    <w:rsid w:val="00A02B1C"/>
    <w:rsid w:val="00A24713"/>
    <w:rsid w:val="00A37AC1"/>
    <w:rsid w:val="00A410D7"/>
    <w:rsid w:val="00A54F72"/>
    <w:rsid w:val="00A57930"/>
    <w:rsid w:val="00A6356A"/>
    <w:rsid w:val="00A76542"/>
    <w:rsid w:val="00A7757F"/>
    <w:rsid w:val="00A81D94"/>
    <w:rsid w:val="00A87DB4"/>
    <w:rsid w:val="00A9543E"/>
    <w:rsid w:val="00AA3731"/>
    <w:rsid w:val="00AB5B68"/>
    <w:rsid w:val="00AC52BC"/>
    <w:rsid w:val="00AC6C33"/>
    <w:rsid w:val="00AD61DE"/>
    <w:rsid w:val="00AE15D4"/>
    <w:rsid w:val="00AE5C22"/>
    <w:rsid w:val="00AF1E84"/>
    <w:rsid w:val="00AF552A"/>
    <w:rsid w:val="00AF6B7D"/>
    <w:rsid w:val="00B000D4"/>
    <w:rsid w:val="00B00E4D"/>
    <w:rsid w:val="00B057A6"/>
    <w:rsid w:val="00B10918"/>
    <w:rsid w:val="00B11463"/>
    <w:rsid w:val="00B2117E"/>
    <w:rsid w:val="00B34A2D"/>
    <w:rsid w:val="00B4567C"/>
    <w:rsid w:val="00B46D9F"/>
    <w:rsid w:val="00B4725A"/>
    <w:rsid w:val="00B506B1"/>
    <w:rsid w:val="00B522C1"/>
    <w:rsid w:val="00B53891"/>
    <w:rsid w:val="00B564B2"/>
    <w:rsid w:val="00B57601"/>
    <w:rsid w:val="00B6434B"/>
    <w:rsid w:val="00B700F7"/>
    <w:rsid w:val="00B71312"/>
    <w:rsid w:val="00B74AA3"/>
    <w:rsid w:val="00B76BAA"/>
    <w:rsid w:val="00B77D29"/>
    <w:rsid w:val="00B856BD"/>
    <w:rsid w:val="00B86C69"/>
    <w:rsid w:val="00B8706B"/>
    <w:rsid w:val="00BA080B"/>
    <w:rsid w:val="00BB57FA"/>
    <w:rsid w:val="00BB7589"/>
    <w:rsid w:val="00BD302B"/>
    <w:rsid w:val="00BE1A68"/>
    <w:rsid w:val="00BE1E74"/>
    <w:rsid w:val="00BE21F4"/>
    <w:rsid w:val="00BE2899"/>
    <w:rsid w:val="00BE6321"/>
    <w:rsid w:val="00BE7152"/>
    <w:rsid w:val="00BF1FAD"/>
    <w:rsid w:val="00BF7F45"/>
    <w:rsid w:val="00C0393E"/>
    <w:rsid w:val="00C041E8"/>
    <w:rsid w:val="00C1783E"/>
    <w:rsid w:val="00C2499B"/>
    <w:rsid w:val="00C275A4"/>
    <w:rsid w:val="00C4076A"/>
    <w:rsid w:val="00C65DB4"/>
    <w:rsid w:val="00C66B68"/>
    <w:rsid w:val="00C67F5E"/>
    <w:rsid w:val="00C7650A"/>
    <w:rsid w:val="00C766D9"/>
    <w:rsid w:val="00C7771A"/>
    <w:rsid w:val="00C81513"/>
    <w:rsid w:val="00C815A9"/>
    <w:rsid w:val="00C851E7"/>
    <w:rsid w:val="00C91534"/>
    <w:rsid w:val="00CA4DFD"/>
    <w:rsid w:val="00CB7703"/>
    <w:rsid w:val="00CC144B"/>
    <w:rsid w:val="00CC7287"/>
    <w:rsid w:val="00CD4317"/>
    <w:rsid w:val="00CE2764"/>
    <w:rsid w:val="00CF71E6"/>
    <w:rsid w:val="00D00BD8"/>
    <w:rsid w:val="00D10AD6"/>
    <w:rsid w:val="00D124EB"/>
    <w:rsid w:val="00D17CDB"/>
    <w:rsid w:val="00D21357"/>
    <w:rsid w:val="00D3068C"/>
    <w:rsid w:val="00D35530"/>
    <w:rsid w:val="00D36D78"/>
    <w:rsid w:val="00D40123"/>
    <w:rsid w:val="00D5646C"/>
    <w:rsid w:val="00D63BFB"/>
    <w:rsid w:val="00D64C24"/>
    <w:rsid w:val="00D738A7"/>
    <w:rsid w:val="00D8315C"/>
    <w:rsid w:val="00D960D5"/>
    <w:rsid w:val="00DA0795"/>
    <w:rsid w:val="00DA372B"/>
    <w:rsid w:val="00DA7934"/>
    <w:rsid w:val="00DB1128"/>
    <w:rsid w:val="00DC266A"/>
    <w:rsid w:val="00DD5A20"/>
    <w:rsid w:val="00E02AFA"/>
    <w:rsid w:val="00E02FD5"/>
    <w:rsid w:val="00E055B0"/>
    <w:rsid w:val="00E10378"/>
    <w:rsid w:val="00E16685"/>
    <w:rsid w:val="00E16DF3"/>
    <w:rsid w:val="00E251CA"/>
    <w:rsid w:val="00E277F6"/>
    <w:rsid w:val="00E43262"/>
    <w:rsid w:val="00E468F0"/>
    <w:rsid w:val="00E556AE"/>
    <w:rsid w:val="00E627D0"/>
    <w:rsid w:val="00E72B20"/>
    <w:rsid w:val="00E7348F"/>
    <w:rsid w:val="00E755B4"/>
    <w:rsid w:val="00E835E2"/>
    <w:rsid w:val="00E85EC2"/>
    <w:rsid w:val="00E85F65"/>
    <w:rsid w:val="00E9130B"/>
    <w:rsid w:val="00E91805"/>
    <w:rsid w:val="00E9294A"/>
    <w:rsid w:val="00E9412D"/>
    <w:rsid w:val="00E95372"/>
    <w:rsid w:val="00E96439"/>
    <w:rsid w:val="00E97B14"/>
    <w:rsid w:val="00EB1602"/>
    <w:rsid w:val="00EB1955"/>
    <w:rsid w:val="00EB23C7"/>
    <w:rsid w:val="00EB73F6"/>
    <w:rsid w:val="00EB7930"/>
    <w:rsid w:val="00EC4C7A"/>
    <w:rsid w:val="00EC4E04"/>
    <w:rsid w:val="00EE2478"/>
    <w:rsid w:val="00EE42F2"/>
    <w:rsid w:val="00EF2353"/>
    <w:rsid w:val="00F038B0"/>
    <w:rsid w:val="00F052AB"/>
    <w:rsid w:val="00F07D53"/>
    <w:rsid w:val="00F24C5F"/>
    <w:rsid w:val="00F34116"/>
    <w:rsid w:val="00F369D5"/>
    <w:rsid w:val="00F57718"/>
    <w:rsid w:val="00F62468"/>
    <w:rsid w:val="00F66775"/>
    <w:rsid w:val="00F70374"/>
    <w:rsid w:val="00F706DD"/>
    <w:rsid w:val="00F71936"/>
    <w:rsid w:val="00F85F12"/>
    <w:rsid w:val="00F92954"/>
    <w:rsid w:val="00F93F56"/>
    <w:rsid w:val="00FA69B3"/>
    <w:rsid w:val="00FB243D"/>
    <w:rsid w:val="00FC0133"/>
    <w:rsid w:val="00FC70DB"/>
    <w:rsid w:val="00FD0AC5"/>
    <w:rsid w:val="00FD3434"/>
    <w:rsid w:val="00FD75FD"/>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85600790">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0B9F-987A-4093-A1C2-BDA59FBF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43</Pages>
  <Words>15577</Words>
  <Characters>88790</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21</cp:revision>
  <cp:lastPrinted>2023-05-22T06:22:00Z</cp:lastPrinted>
  <dcterms:created xsi:type="dcterms:W3CDTF">2022-07-08T09:54:00Z</dcterms:created>
  <dcterms:modified xsi:type="dcterms:W3CDTF">2023-05-22T06:23:00Z</dcterms:modified>
</cp:coreProperties>
</file>