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B25" w:rsidRPr="00AF7B25" w:rsidRDefault="00AF7B25" w:rsidP="00AF7B25">
      <w:pPr>
        <w:keepNext/>
        <w:widowControl w:val="0"/>
        <w:overflowPunct w:val="0"/>
        <w:autoSpaceDE w:val="0"/>
        <w:autoSpaceDN w:val="0"/>
        <w:adjustRightInd w:val="0"/>
        <w:spacing w:after="0" w:line="240" w:lineRule="auto"/>
        <w:ind w:left="284"/>
        <w:jc w:val="center"/>
        <w:outlineLvl w:val="0"/>
        <w:rPr>
          <w:rFonts w:ascii="Times New Roman" w:eastAsia="Times New Roman" w:hAnsi="Times New Roman" w:cs="Times New Roman"/>
          <w:i/>
          <w:sz w:val="24"/>
          <w:szCs w:val="20"/>
          <w:lang w:eastAsia="ru-RU"/>
        </w:rPr>
      </w:pPr>
      <w:r w:rsidRPr="00AF7B25">
        <w:rPr>
          <w:rFonts w:ascii="Times New Roman" w:eastAsia="Times New Roman" w:hAnsi="Times New Roman" w:cs="Times New Roman"/>
          <w:b/>
          <w:i/>
          <w:sz w:val="24"/>
          <w:szCs w:val="20"/>
          <w:lang w:eastAsia="ru-RU"/>
        </w:rPr>
        <w:t xml:space="preserve">ДОГОВОР  ПОДРЯДА № </w:t>
      </w:r>
      <w:r w:rsidR="00BB1321">
        <w:rPr>
          <w:rFonts w:ascii="Times New Roman" w:eastAsia="Times New Roman" w:hAnsi="Times New Roman" w:cs="Times New Roman"/>
          <w:b/>
          <w:i/>
          <w:sz w:val="24"/>
          <w:szCs w:val="20"/>
          <w:lang w:eastAsia="ru-RU"/>
        </w:rPr>
        <w:t>63</w:t>
      </w:r>
      <w:r w:rsidRPr="00AF7B25">
        <w:rPr>
          <w:rFonts w:ascii="Times New Roman" w:eastAsia="Times New Roman" w:hAnsi="Times New Roman" w:cs="Times New Roman"/>
          <w:b/>
          <w:i/>
          <w:sz w:val="24"/>
          <w:szCs w:val="20"/>
          <w:lang w:eastAsia="ru-RU"/>
        </w:rPr>
        <w:t>-2</w:t>
      </w:r>
      <w:r w:rsidR="00BB1321">
        <w:rPr>
          <w:rFonts w:ascii="Times New Roman" w:eastAsia="Times New Roman" w:hAnsi="Times New Roman" w:cs="Times New Roman"/>
          <w:b/>
          <w:i/>
          <w:sz w:val="24"/>
          <w:szCs w:val="20"/>
          <w:lang w:eastAsia="ru-RU"/>
        </w:rPr>
        <w:t>1</w:t>
      </w:r>
      <w:r w:rsidRPr="00AF7B25">
        <w:rPr>
          <w:rFonts w:ascii="Times New Roman" w:eastAsia="Times New Roman" w:hAnsi="Times New Roman" w:cs="Times New Roman"/>
          <w:b/>
          <w:i/>
          <w:sz w:val="24"/>
          <w:szCs w:val="20"/>
          <w:lang w:eastAsia="ru-RU"/>
        </w:rPr>
        <w:t>-ЕП</w:t>
      </w:r>
    </w:p>
    <w:p w:rsidR="00AF7B25" w:rsidRPr="00AF7B25" w:rsidRDefault="00AF7B25" w:rsidP="00AF7B25">
      <w:pPr>
        <w:tabs>
          <w:tab w:val="left" w:pos="709"/>
        </w:tabs>
        <w:suppressAutoHyphens/>
        <w:spacing w:after="0" w:line="240" w:lineRule="auto"/>
        <w:ind w:firstLine="540"/>
        <w:jc w:val="both"/>
        <w:rPr>
          <w:rFonts w:ascii="Times New Roman" w:eastAsia="Times New Roman" w:hAnsi="Times New Roman" w:cs="Times New Roman"/>
          <w:sz w:val="24"/>
          <w:szCs w:val="24"/>
          <w:lang w:eastAsia="ru-RU"/>
        </w:rPr>
      </w:pPr>
    </w:p>
    <w:p w:rsidR="00AF7B25" w:rsidRPr="00AF7B25" w:rsidRDefault="00AF7B25" w:rsidP="00AF7B25">
      <w:pPr>
        <w:spacing w:after="0" w:line="240" w:lineRule="auto"/>
        <w:ind w:firstLine="540"/>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 xml:space="preserve">г. Выборг  </w:t>
      </w:r>
      <w:r w:rsidRPr="00AF7B25">
        <w:rPr>
          <w:rFonts w:ascii="Times New Roman" w:eastAsia="Times New Roman" w:hAnsi="Times New Roman" w:cs="Times New Roman"/>
          <w:sz w:val="24"/>
          <w:szCs w:val="24"/>
          <w:lang w:eastAsia="ru-RU"/>
        </w:rPr>
        <w:tab/>
      </w:r>
      <w:r w:rsidRPr="00AF7B25">
        <w:rPr>
          <w:rFonts w:ascii="Times New Roman" w:eastAsia="Times New Roman" w:hAnsi="Times New Roman" w:cs="Times New Roman"/>
          <w:sz w:val="24"/>
          <w:szCs w:val="24"/>
          <w:lang w:eastAsia="ru-RU"/>
        </w:rPr>
        <w:tab/>
      </w:r>
      <w:r w:rsidRPr="00AF7B25">
        <w:rPr>
          <w:rFonts w:ascii="Times New Roman" w:eastAsia="Times New Roman" w:hAnsi="Times New Roman" w:cs="Times New Roman"/>
          <w:sz w:val="24"/>
          <w:szCs w:val="24"/>
          <w:lang w:eastAsia="ru-RU"/>
        </w:rPr>
        <w:tab/>
        <w:t xml:space="preserve">                                                           «</w:t>
      </w:r>
      <w:r w:rsidR="00BB1321">
        <w:rPr>
          <w:rFonts w:ascii="Times New Roman" w:eastAsia="Times New Roman" w:hAnsi="Times New Roman" w:cs="Times New Roman"/>
          <w:sz w:val="24"/>
          <w:szCs w:val="24"/>
          <w:lang w:eastAsia="ru-RU"/>
        </w:rPr>
        <w:t>05</w:t>
      </w:r>
      <w:r w:rsidRPr="00AF7B25">
        <w:rPr>
          <w:rFonts w:ascii="Times New Roman" w:eastAsia="Times New Roman" w:hAnsi="Times New Roman" w:cs="Times New Roman"/>
          <w:sz w:val="24"/>
          <w:szCs w:val="24"/>
          <w:lang w:eastAsia="ru-RU"/>
        </w:rPr>
        <w:t xml:space="preserve">» </w:t>
      </w:r>
      <w:r w:rsidR="00BB1321">
        <w:rPr>
          <w:rFonts w:ascii="Times New Roman" w:eastAsia="Times New Roman" w:hAnsi="Times New Roman" w:cs="Times New Roman"/>
          <w:sz w:val="24"/>
          <w:szCs w:val="24"/>
          <w:lang w:eastAsia="ru-RU"/>
        </w:rPr>
        <w:t>августа</w:t>
      </w:r>
      <w:r w:rsidRPr="00AF7B25">
        <w:rPr>
          <w:rFonts w:ascii="Times New Roman" w:eastAsia="Times New Roman" w:hAnsi="Times New Roman" w:cs="Times New Roman"/>
          <w:sz w:val="24"/>
          <w:szCs w:val="24"/>
          <w:lang w:eastAsia="ru-RU"/>
        </w:rPr>
        <w:t xml:space="preserve">  202</w:t>
      </w:r>
      <w:r w:rsidR="00BB1321">
        <w:rPr>
          <w:rFonts w:ascii="Times New Roman" w:eastAsia="Times New Roman" w:hAnsi="Times New Roman" w:cs="Times New Roman"/>
          <w:sz w:val="24"/>
          <w:szCs w:val="24"/>
          <w:lang w:eastAsia="ru-RU"/>
        </w:rPr>
        <w:t>1</w:t>
      </w:r>
      <w:r w:rsidRPr="00AF7B25">
        <w:rPr>
          <w:rFonts w:ascii="Times New Roman" w:eastAsia="Times New Roman" w:hAnsi="Times New Roman" w:cs="Times New Roman"/>
          <w:sz w:val="24"/>
          <w:szCs w:val="24"/>
          <w:lang w:eastAsia="ru-RU"/>
        </w:rPr>
        <w:t xml:space="preserve">  г.</w:t>
      </w:r>
    </w:p>
    <w:p w:rsidR="00AF7B25" w:rsidRPr="00AF7B25" w:rsidRDefault="00AF7B25" w:rsidP="00AF7B25">
      <w:pPr>
        <w:spacing w:after="0" w:line="240" w:lineRule="auto"/>
        <w:ind w:firstLine="540"/>
        <w:rPr>
          <w:rFonts w:ascii="Times New Roman" w:eastAsia="Times New Roman" w:hAnsi="Times New Roman" w:cs="Times New Roman"/>
          <w:sz w:val="24"/>
          <w:szCs w:val="24"/>
          <w:lang w:eastAsia="ru-RU"/>
        </w:rPr>
      </w:pPr>
    </w:p>
    <w:p w:rsidR="00AF7B25" w:rsidRDefault="00AF7B25" w:rsidP="00AF7B25">
      <w:pPr>
        <w:spacing w:after="0" w:line="240" w:lineRule="auto"/>
        <w:ind w:firstLine="540"/>
        <w:jc w:val="both"/>
        <w:rPr>
          <w:rFonts w:ascii="Times New Roman" w:eastAsia="Times New Roman" w:hAnsi="Times New Roman" w:cs="Times New Roman"/>
          <w:snapToGrid w:val="0"/>
          <w:sz w:val="24"/>
          <w:szCs w:val="24"/>
          <w:lang w:eastAsia="ru-RU"/>
        </w:rPr>
      </w:pPr>
      <w:r w:rsidRPr="00AF7B25">
        <w:rPr>
          <w:rFonts w:ascii="Times New Roman" w:eastAsia="Times New Roman" w:hAnsi="Times New Roman" w:cs="Times New Roman"/>
          <w:b/>
          <w:snapToGrid w:val="0"/>
          <w:sz w:val="24"/>
          <w:szCs w:val="24"/>
          <w:lang w:eastAsia="ru-RU"/>
        </w:rPr>
        <w:t>АО «</w:t>
      </w:r>
      <w:proofErr w:type="spellStart"/>
      <w:r w:rsidRPr="00AF7B25">
        <w:rPr>
          <w:rFonts w:ascii="Times New Roman" w:eastAsia="Times New Roman" w:hAnsi="Times New Roman" w:cs="Times New Roman"/>
          <w:b/>
          <w:snapToGrid w:val="0"/>
          <w:sz w:val="24"/>
          <w:szCs w:val="24"/>
          <w:lang w:eastAsia="ru-RU"/>
        </w:rPr>
        <w:t>Выборгтеплоэнерго</w:t>
      </w:r>
      <w:proofErr w:type="spellEnd"/>
      <w:r w:rsidRPr="00AF7B25">
        <w:rPr>
          <w:rFonts w:ascii="Times New Roman" w:eastAsia="Times New Roman" w:hAnsi="Times New Roman" w:cs="Times New Roman"/>
          <w:b/>
          <w:snapToGrid w:val="0"/>
          <w:sz w:val="24"/>
          <w:szCs w:val="24"/>
          <w:lang w:eastAsia="ru-RU"/>
        </w:rPr>
        <w:t>»</w:t>
      </w:r>
      <w:r w:rsidRPr="00AF7B25">
        <w:rPr>
          <w:rFonts w:ascii="Times New Roman" w:eastAsia="Times New Roman" w:hAnsi="Times New Roman" w:cs="Times New Roman"/>
          <w:snapToGrid w:val="0"/>
          <w:sz w:val="24"/>
          <w:szCs w:val="24"/>
          <w:lang w:eastAsia="ru-RU"/>
        </w:rPr>
        <w:t>, именуемое в дальнейшем «</w:t>
      </w:r>
      <w:r w:rsidRPr="00AF7B25">
        <w:rPr>
          <w:rFonts w:ascii="Times New Roman" w:eastAsia="Times New Roman" w:hAnsi="Times New Roman" w:cs="Times New Roman"/>
          <w:b/>
          <w:snapToGrid w:val="0"/>
          <w:sz w:val="24"/>
          <w:szCs w:val="24"/>
          <w:lang w:eastAsia="ru-RU"/>
        </w:rPr>
        <w:t>Заказчик</w:t>
      </w:r>
      <w:r w:rsidRPr="00AF7B25">
        <w:rPr>
          <w:rFonts w:ascii="Times New Roman" w:eastAsia="Times New Roman" w:hAnsi="Times New Roman" w:cs="Times New Roman"/>
          <w:snapToGrid w:val="0"/>
          <w:sz w:val="24"/>
          <w:szCs w:val="24"/>
          <w:lang w:eastAsia="ru-RU"/>
        </w:rPr>
        <w:t xml:space="preserve">», в лице генерального директора А.В. </w:t>
      </w:r>
      <w:proofErr w:type="gramStart"/>
      <w:r w:rsidRPr="00AF7B25">
        <w:rPr>
          <w:rFonts w:ascii="Times New Roman" w:eastAsia="Times New Roman" w:hAnsi="Times New Roman" w:cs="Times New Roman"/>
          <w:snapToGrid w:val="0"/>
          <w:sz w:val="24"/>
          <w:szCs w:val="24"/>
          <w:lang w:eastAsia="ru-RU"/>
        </w:rPr>
        <w:t>Кривоноса</w:t>
      </w:r>
      <w:proofErr w:type="gramEnd"/>
      <w:r w:rsidRPr="00AF7B25">
        <w:rPr>
          <w:rFonts w:ascii="Times New Roman" w:eastAsia="Times New Roman" w:hAnsi="Times New Roman" w:cs="Times New Roman"/>
          <w:snapToGrid w:val="0"/>
          <w:sz w:val="24"/>
          <w:szCs w:val="24"/>
          <w:lang w:eastAsia="ru-RU"/>
        </w:rPr>
        <w:t xml:space="preserve">, действующего на основании Устава, с одной стороны и </w:t>
      </w:r>
      <w:r w:rsidRPr="00AF7B25">
        <w:rPr>
          <w:rFonts w:ascii="Times New Roman" w:eastAsia="Times New Roman" w:hAnsi="Times New Roman" w:cs="Times New Roman"/>
          <w:b/>
          <w:snapToGrid w:val="0"/>
          <w:sz w:val="24"/>
          <w:szCs w:val="24"/>
          <w:lang w:eastAsia="ru-RU"/>
        </w:rPr>
        <w:t>ООО «Завод металлоконструкций»</w:t>
      </w:r>
      <w:r w:rsidRPr="00AF7B25">
        <w:rPr>
          <w:rFonts w:ascii="Times New Roman" w:eastAsia="Times New Roman" w:hAnsi="Times New Roman" w:cs="Times New Roman"/>
          <w:b/>
          <w:i/>
          <w:snapToGrid w:val="0"/>
          <w:sz w:val="24"/>
          <w:szCs w:val="24"/>
          <w:lang w:eastAsia="ru-RU"/>
        </w:rPr>
        <w:t>,</w:t>
      </w:r>
      <w:r w:rsidRPr="00AF7B25">
        <w:rPr>
          <w:rFonts w:ascii="Times New Roman" w:eastAsia="Times New Roman" w:hAnsi="Times New Roman" w:cs="Times New Roman"/>
          <w:snapToGrid w:val="0"/>
          <w:sz w:val="24"/>
          <w:szCs w:val="24"/>
          <w:lang w:eastAsia="ru-RU"/>
        </w:rPr>
        <w:t xml:space="preserve"> именуемое в дальнейшем </w:t>
      </w:r>
      <w:r w:rsidRPr="00AF7B25">
        <w:rPr>
          <w:rFonts w:ascii="Times New Roman" w:eastAsia="Times New Roman" w:hAnsi="Times New Roman" w:cs="Times New Roman"/>
          <w:b/>
          <w:snapToGrid w:val="0"/>
          <w:sz w:val="24"/>
          <w:szCs w:val="24"/>
          <w:lang w:eastAsia="ru-RU"/>
        </w:rPr>
        <w:t>«Подрядчик»,</w:t>
      </w:r>
      <w:r w:rsidRPr="00AF7B25">
        <w:rPr>
          <w:rFonts w:ascii="Times New Roman" w:eastAsia="Times New Roman" w:hAnsi="Times New Roman" w:cs="Times New Roman"/>
          <w:snapToGrid w:val="0"/>
          <w:sz w:val="24"/>
          <w:szCs w:val="24"/>
          <w:lang w:eastAsia="ru-RU"/>
        </w:rPr>
        <w:t xml:space="preserve"> в лице  директора  В.И. </w:t>
      </w:r>
      <w:proofErr w:type="spellStart"/>
      <w:r w:rsidRPr="00AF7B25">
        <w:rPr>
          <w:rFonts w:ascii="Times New Roman" w:eastAsia="Times New Roman" w:hAnsi="Times New Roman" w:cs="Times New Roman"/>
          <w:snapToGrid w:val="0"/>
          <w:sz w:val="24"/>
          <w:szCs w:val="24"/>
          <w:lang w:eastAsia="ru-RU"/>
        </w:rPr>
        <w:t>Геберлейна</w:t>
      </w:r>
      <w:proofErr w:type="spellEnd"/>
      <w:r w:rsidRPr="00AF7B25">
        <w:rPr>
          <w:rFonts w:ascii="Times New Roman" w:eastAsia="Times New Roman" w:hAnsi="Times New Roman" w:cs="Times New Roman"/>
          <w:i/>
          <w:snapToGrid w:val="0"/>
          <w:sz w:val="24"/>
          <w:szCs w:val="24"/>
          <w:lang w:eastAsia="ru-RU"/>
        </w:rPr>
        <w:t>,</w:t>
      </w:r>
      <w:r w:rsidRPr="00AF7B25">
        <w:rPr>
          <w:rFonts w:ascii="Times New Roman" w:eastAsia="Times New Roman" w:hAnsi="Times New Roman" w:cs="Times New Roman"/>
          <w:snapToGrid w:val="0"/>
          <w:sz w:val="24"/>
          <w:szCs w:val="24"/>
          <w:lang w:eastAsia="ru-RU"/>
        </w:rPr>
        <w:t xml:space="preserve"> действующего на основании Устава, с другой стороны, совместно именуемые </w:t>
      </w:r>
      <w:r w:rsidRPr="00AF7B25">
        <w:rPr>
          <w:rFonts w:ascii="Times New Roman" w:eastAsia="Times New Roman" w:hAnsi="Times New Roman" w:cs="Times New Roman"/>
          <w:b/>
          <w:snapToGrid w:val="0"/>
          <w:sz w:val="24"/>
          <w:szCs w:val="24"/>
          <w:lang w:eastAsia="ru-RU"/>
        </w:rPr>
        <w:t>«Стороны»</w:t>
      </w:r>
      <w:r w:rsidRPr="00AF7B25">
        <w:rPr>
          <w:rFonts w:ascii="Times New Roman" w:eastAsia="Times New Roman" w:hAnsi="Times New Roman" w:cs="Times New Roman"/>
          <w:snapToGrid w:val="0"/>
          <w:sz w:val="24"/>
          <w:szCs w:val="24"/>
          <w:lang w:eastAsia="ru-RU"/>
        </w:rPr>
        <w:t>, заключили настоящий Договор о нижеследующем:</w:t>
      </w:r>
    </w:p>
    <w:p w:rsidR="00363567" w:rsidRPr="00AF7B25" w:rsidRDefault="00363567" w:rsidP="00AF7B25">
      <w:pPr>
        <w:spacing w:after="0" w:line="240" w:lineRule="auto"/>
        <w:ind w:firstLine="540"/>
        <w:jc w:val="both"/>
        <w:rPr>
          <w:rFonts w:ascii="Times New Roman" w:eastAsia="Times New Roman" w:hAnsi="Times New Roman" w:cs="Times New Roman"/>
          <w:snapToGrid w:val="0"/>
          <w:sz w:val="24"/>
          <w:szCs w:val="24"/>
          <w:lang w:eastAsia="ru-RU"/>
        </w:rPr>
      </w:pPr>
    </w:p>
    <w:p w:rsidR="00AF7B25" w:rsidRDefault="00AF7B25" w:rsidP="00AF7B25">
      <w:pPr>
        <w:spacing w:after="0" w:line="240" w:lineRule="auto"/>
        <w:jc w:val="center"/>
        <w:rPr>
          <w:rFonts w:ascii="Times New Roman" w:eastAsia="Times New Roman" w:hAnsi="Times New Roman" w:cs="Times New Roman"/>
          <w:b/>
          <w:sz w:val="24"/>
          <w:szCs w:val="24"/>
          <w:lang w:eastAsia="ru-RU"/>
        </w:rPr>
      </w:pPr>
      <w:r w:rsidRPr="00AF7B25">
        <w:rPr>
          <w:rFonts w:ascii="Times New Roman" w:eastAsia="Times New Roman" w:hAnsi="Times New Roman" w:cs="Times New Roman"/>
          <w:b/>
          <w:sz w:val="24"/>
          <w:szCs w:val="24"/>
          <w:lang w:eastAsia="ru-RU"/>
        </w:rPr>
        <w:t>1.​ Предмет договора</w:t>
      </w:r>
    </w:p>
    <w:p w:rsidR="00363567" w:rsidRPr="00AF7B25" w:rsidRDefault="00363567" w:rsidP="00AF7B25">
      <w:pPr>
        <w:spacing w:after="0" w:line="240" w:lineRule="auto"/>
        <w:jc w:val="center"/>
        <w:rPr>
          <w:rFonts w:ascii="Times New Roman" w:eastAsia="Times New Roman" w:hAnsi="Times New Roman" w:cs="Times New Roman"/>
          <w:b/>
          <w:sz w:val="24"/>
          <w:szCs w:val="24"/>
          <w:lang w:eastAsia="ru-RU"/>
        </w:rPr>
      </w:pPr>
    </w:p>
    <w:p w:rsidR="00BB1321" w:rsidRPr="00BB1321" w:rsidRDefault="00AF7B25" w:rsidP="00BB1321">
      <w:pPr>
        <w:jc w:val="both"/>
        <w:rPr>
          <w:rFonts w:ascii="Times New Roman" w:hAnsi="Times New Roman" w:cs="Times New Roman"/>
          <w:sz w:val="24"/>
          <w:szCs w:val="24"/>
        </w:rPr>
      </w:pPr>
      <w:r w:rsidRPr="00AF7B25">
        <w:rPr>
          <w:rFonts w:ascii="Times New Roman" w:eastAsia="Times New Roman" w:hAnsi="Times New Roman" w:cs="Times New Roman"/>
          <w:sz w:val="24"/>
          <w:szCs w:val="24"/>
          <w:lang w:eastAsia="ru-RU"/>
        </w:rPr>
        <w:t>1.1. Заказчик поручает, а Подрядчик принимает на себя обязательство выполнить подрядны</w:t>
      </w:r>
      <w:r w:rsidR="00BB1321">
        <w:rPr>
          <w:rFonts w:ascii="Times New Roman" w:eastAsia="Times New Roman" w:hAnsi="Times New Roman" w:cs="Times New Roman"/>
          <w:sz w:val="24"/>
          <w:szCs w:val="24"/>
          <w:lang w:eastAsia="ru-RU"/>
        </w:rPr>
        <w:t>е</w:t>
      </w:r>
      <w:r w:rsidRPr="00AF7B25">
        <w:rPr>
          <w:rFonts w:ascii="Times New Roman" w:eastAsia="Times New Roman" w:hAnsi="Times New Roman" w:cs="Times New Roman"/>
          <w:sz w:val="24"/>
          <w:szCs w:val="24"/>
          <w:lang w:eastAsia="ru-RU"/>
        </w:rPr>
        <w:t xml:space="preserve"> работ</w:t>
      </w:r>
      <w:r w:rsidR="00BB1321">
        <w:rPr>
          <w:rFonts w:ascii="Times New Roman" w:eastAsia="Times New Roman" w:hAnsi="Times New Roman" w:cs="Times New Roman"/>
          <w:sz w:val="24"/>
          <w:szCs w:val="24"/>
          <w:lang w:eastAsia="ru-RU"/>
        </w:rPr>
        <w:t>ы</w:t>
      </w:r>
      <w:r w:rsidRPr="00AF7B25">
        <w:rPr>
          <w:rFonts w:ascii="Times New Roman" w:eastAsia="Times New Roman" w:hAnsi="Times New Roman" w:cs="Times New Roman"/>
          <w:sz w:val="24"/>
          <w:szCs w:val="24"/>
          <w:lang w:eastAsia="ru-RU"/>
        </w:rPr>
        <w:t xml:space="preserve">, согласно, Технического задания (Приложение №1) к Договору,  </w:t>
      </w:r>
      <w:r w:rsidR="00BB1321">
        <w:rPr>
          <w:rFonts w:ascii="Times New Roman" w:hAnsi="Times New Roman" w:cs="Times New Roman"/>
          <w:sz w:val="24"/>
          <w:szCs w:val="24"/>
        </w:rPr>
        <w:t>з</w:t>
      </w:r>
      <w:r w:rsidR="00BB1321" w:rsidRPr="00BB1321">
        <w:rPr>
          <w:rFonts w:ascii="Times New Roman" w:hAnsi="Times New Roman" w:cs="Times New Roman"/>
          <w:sz w:val="24"/>
          <w:szCs w:val="24"/>
        </w:rPr>
        <w:t>амена монорельсовой балки с кареткой для тали в котельной по адресу: Ленинградская область, Выборгский район, МО «</w:t>
      </w:r>
      <w:proofErr w:type="spellStart"/>
      <w:r w:rsidR="00BB1321" w:rsidRPr="00BB1321">
        <w:rPr>
          <w:rFonts w:ascii="Times New Roman" w:hAnsi="Times New Roman" w:cs="Times New Roman"/>
          <w:sz w:val="24"/>
          <w:szCs w:val="24"/>
        </w:rPr>
        <w:t>Гончаровское</w:t>
      </w:r>
      <w:proofErr w:type="spellEnd"/>
      <w:r w:rsidR="00BB1321" w:rsidRPr="00BB1321">
        <w:rPr>
          <w:rFonts w:ascii="Times New Roman" w:hAnsi="Times New Roman" w:cs="Times New Roman"/>
          <w:sz w:val="24"/>
          <w:szCs w:val="24"/>
        </w:rPr>
        <w:t xml:space="preserve"> СП», пос. </w:t>
      </w:r>
      <w:proofErr w:type="spellStart"/>
      <w:r w:rsidR="00BB1321" w:rsidRPr="00BB1321">
        <w:rPr>
          <w:rFonts w:ascii="Times New Roman" w:hAnsi="Times New Roman" w:cs="Times New Roman"/>
          <w:sz w:val="24"/>
          <w:szCs w:val="24"/>
        </w:rPr>
        <w:t>Вещево</w:t>
      </w:r>
      <w:proofErr w:type="spellEnd"/>
      <w:r w:rsidR="00BB1321" w:rsidRPr="00BB1321">
        <w:rPr>
          <w:rFonts w:ascii="Times New Roman" w:hAnsi="Times New Roman" w:cs="Times New Roman"/>
          <w:sz w:val="24"/>
          <w:szCs w:val="24"/>
        </w:rPr>
        <w:t xml:space="preserve"> (</w:t>
      </w:r>
      <w:proofErr w:type="spellStart"/>
      <w:r w:rsidR="00BB1321" w:rsidRPr="00BB1321">
        <w:rPr>
          <w:rFonts w:ascii="Times New Roman" w:hAnsi="Times New Roman" w:cs="Times New Roman"/>
          <w:sz w:val="24"/>
          <w:szCs w:val="24"/>
        </w:rPr>
        <w:t>торфопредприятие</w:t>
      </w:r>
      <w:proofErr w:type="spellEnd"/>
      <w:r w:rsidR="00BB1321" w:rsidRPr="00BB1321">
        <w:rPr>
          <w:rFonts w:ascii="Times New Roman" w:hAnsi="Times New Roman" w:cs="Times New Roman"/>
          <w:sz w:val="24"/>
          <w:szCs w:val="24"/>
        </w:rPr>
        <w:t xml:space="preserve">), ул. Малая </w:t>
      </w:r>
      <w:proofErr w:type="spellStart"/>
      <w:r w:rsidR="00BB1321" w:rsidRPr="00BB1321">
        <w:rPr>
          <w:rFonts w:ascii="Times New Roman" w:hAnsi="Times New Roman" w:cs="Times New Roman"/>
          <w:sz w:val="24"/>
          <w:szCs w:val="24"/>
        </w:rPr>
        <w:t>Вещевская</w:t>
      </w:r>
      <w:proofErr w:type="spellEnd"/>
      <w:r w:rsidR="00BB1321" w:rsidRPr="00BB1321">
        <w:rPr>
          <w:rFonts w:ascii="Times New Roman" w:hAnsi="Times New Roman" w:cs="Times New Roman"/>
          <w:sz w:val="24"/>
          <w:szCs w:val="24"/>
        </w:rPr>
        <w:t>, здание 17.</w:t>
      </w:r>
    </w:p>
    <w:p w:rsidR="00363567" w:rsidRDefault="00363567" w:rsidP="00AF7B25">
      <w:pPr>
        <w:spacing w:after="0" w:line="240" w:lineRule="auto"/>
        <w:jc w:val="both"/>
        <w:rPr>
          <w:rFonts w:ascii="Times New Roman" w:eastAsia="Times New Roman" w:hAnsi="Times New Roman" w:cs="Times New Roman"/>
          <w:sz w:val="24"/>
          <w:szCs w:val="24"/>
          <w:lang w:eastAsia="ru-RU"/>
        </w:rPr>
      </w:pPr>
    </w:p>
    <w:p w:rsidR="00AF7B25" w:rsidRDefault="00AF7B25" w:rsidP="00AF7B25">
      <w:pPr>
        <w:spacing w:after="0" w:line="240" w:lineRule="auto"/>
        <w:jc w:val="center"/>
        <w:rPr>
          <w:rFonts w:ascii="Times New Roman" w:eastAsia="Times New Roman" w:hAnsi="Times New Roman" w:cs="Times New Roman"/>
          <w:b/>
          <w:sz w:val="24"/>
          <w:szCs w:val="24"/>
          <w:lang w:eastAsia="ru-RU"/>
        </w:rPr>
      </w:pPr>
      <w:r w:rsidRPr="00AF7B25">
        <w:rPr>
          <w:rFonts w:ascii="Times New Roman" w:eastAsia="Times New Roman" w:hAnsi="Times New Roman" w:cs="Times New Roman"/>
          <w:b/>
          <w:sz w:val="24"/>
          <w:szCs w:val="24"/>
          <w:lang w:eastAsia="ru-RU"/>
        </w:rPr>
        <w:t>2.​ Срок действия и цена договора</w:t>
      </w:r>
    </w:p>
    <w:p w:rsidR="00363567" w:rsidRPr="00AF7B25" w:rsidRDefault="00363567" w:rsidP="00AF7B25">
      <w:pPr>
        <w:spacing w:after="0" w:line="240" w:lineRule="auto"/>
        <w:jc w:val="center"/>
        <w:rPr>
          <w:rFonts w:ascii="Times New Roman" w:eastAsia="Times New Roman" w:hAnsi="Times New Roman" w:cs="Times New Roman"/>
          <w:b/>
          <w:sz w:val="24"/>
          <w:szCs w:val="24"/>
          <w:lang w:eastAsia="ru-RU"/>
        </w:rPr>
      </w:pP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2.1. Договор вступает в силу с момента подписания его сторонами и действует до полного исполнения сторонами своих обязательств.</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2.2.​  Работы считаются выполненными после подписания сторонами Акта приемки выполненных работ.</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 xml:space="preserve">2.3. </w:t>
      </w:r>
      <w:proofErr w:type="gramStart"/>
      <w:r w:rsidRPr="00AF7B25">
        <w:rPr>
          <w:rFonts w:ascii="Times New Roman" w:eastAsia="Times New Roman" w:hAnsi="Times New Roman" w:cs="Times New Roman"/>
          <w:sz w:val="24"/>
          <w:szCs w:val="24"/>
          <w:lang w:eastAsia="ru-RU"/>
        </w:rPr>
        <w:t xml:space="preserve">Цена договора составляет  </w:t>
      </w:r>
      <w:r w:rsidR="00F27621">
        <w:rPr>
          <w:rFonts w:ascii="Times New Roman" w:eastAsia="Times New Roman" w:hAnsi="Times New Roman" w:cs="Times New Roman"/>
          <w:sz w:val="24"/>
          <w:szCs w:val="24"/>
          <w:lang w:eastAsia="ru-RU"/>
        </w:rPr>
        <w:t>208</w:t>
      </w:r>
      <w:r w:rsidRPr="00AF7B25">
        <w:rPr>
          <w:rFonts w:ascii="Times New Roman" w:eastAsia="Times New Roman" w:hAnsi="Times New Roman" w:cs="Times New Roman"/>
          <w:sz w:val="24"/>
          <w:szCs w:val="24"/>
          <w:lang w:eastAsia="ru-RU"/>
        </w:rPr>
        <w:t> </w:t>
      </w:r>
      <w:r w:rsidR="00F27621">
        <w:rPr>
          <w:rFonts w:ascii="Times New Roman" w:eastAsia="Times New Roman" w:hAnsi="Times New Roman" w:cs="Times New Roman"/>
          <w:sz w:val="24"/>
          <w:szCs w:val="24"/>
          <w:lang w:eastAsia="ru-RU"/>
        </w:rPr>
        <w:t>800</w:t>
      </w:r>
      <w:r w:rsidRPr="00AF7B25">
        <w:rPr>
          <w:rFonts w:ascii="Times New Roman" w:eastAsia="Times New Roman" w:hAnsi="Times New Roman" w:cs="Times New Roman"/>
          <w:sz w:val="24"/>
          <w:szCs w:val="24"/>
          <w:lang w:eastAsia="ru-RU"/>
        </w:rPr>
        <w:t xml:space="preserve"> (Двести </w:t>
      </w:r>
      <w:r w:rsidR="00F27621">
        <w:rPr>
          <w:rFonts w:ascii="Times New Roman" w:eastAsia="Times New Roman" w:hAnsi="Times New Roman" w:cs="Times New Roman"/>
          <w:sz w:val="24"/>
          <w:szCs w:val="24"/>
          <w:lang w:eastAsia="ru-RU"/>
        </w:rPr>
        <w:t>восемь</w:t>
      </w:r>
      <w:r w:rsidRPr="00AF7B25">
        <w:rPr>
          <w:rFonts w:ascii="Times New Roman" w:eastAsia="Times New Roman" w:hAnsi="Times New Roman" w:cs="Times New Roman"/>
          <w:sz w:val="24"/>
          <w:szCs w:val="24"/>
          <w:lang w:eastAsia="ru-RU"/>
        </w:rPr>
        <w:t xml:space="preserve"> тысяч </w:t>
      </w:r>
      <w:r w:rsidR="00F27621">
        <w:rPr>
          <w:rFonts w:ascii="Times New Roman" w:eastAsia="Times New Roman" w:hAnsi="Times New Roman" w:cs="Times New Roman"/>
          <w:sz w:val="24"/>
          <w:szCs w:val="24"/>
          <w:lang w:eastAsia="ru-RU"/>
        </w:rPr>
        <w:t xml:space="preserve">восемьсот </w:t>
      </w:r>
      <w:r w:rsidRPr="00AF7B25">
        <w:rPr>
          <w:rFonts w:ascii="Times New Roman" w:eastAsia="Times New Roman" w:hAnsi="Times New Roman" w:cs="Times New Roman"/>
          <w:sz w:val="24"/>
          <w:szCs w:val="24"/>
          <w:lang w:eastAsia="ru-RU"/>
        </w:rPr>
        <w:t>рублей, в т.</w:t>
      </w:r>
      <w:r w:rsidR="00F27621">
        <w:rPr>
          <w:rFonts w:ascii="Times New Roman" w:eastAsia="Times New Roman" w:hAnsi="Times New Roman" w:cs="Times New Roman"/>
          <w:sz w:val="24"/>
          <w:szCs w:val="24"/>
          <w:lang w:eastAsia="ru-RU"/>
        </w:rPr>
        <w:t xml:space="preserve"> </w:t>
      </w:r>
      <w:r w:rsidRPr="00AF7B25">
        <w:rPr>
          <w:rFonts w:ascii="Times New Roman" w:eastAsia="Times New Roman" w:hAnsi="Times New Roman" w:cs="Times New Roman"/>
          <w:sz w:val="24"/>
          <w:szCs w:val="24"/>
          <w:lang w:eastAsia="ru-RU"/>
        </w:rPr>
        <w:t>ч. НДС 20%.</w:t>
      </w:r>
      <w:proofErr w:type="gramEnd"/>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2.4. Цена работ является расчетной. При необходимости проведения дополнительных работ, Стороны заключают Дополнительное соглашение.</w:t>
      </w:r>
    </w:p>
    <w:p w:rsid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2.5. В цену работы, указанную в Договоре, включаются компенсация издержек Подрядчика и причитающееся ему вознаграждение.</w:t>
      </w:r>
    </w:p>
    <w:p w:rsidR="00363567" w:rsidRPr="00AF7B25" w:rsidRDefault="00363567" w:rsidP="00AF7B25">
      <w:pPr>
        <w:spacing w:after="0" w:line="240" w:lineRule="auto"/>
        <w:jc w:val="both"/>
        <w:rPr>
          <w:rFonts w:ascii="Times New Roman" w:eastAsia="Times New Roman" w:hAnsi="Times New Roman" w:cs="Times New Roman"/>
          <w:sz w:val="24"/>
          <w:szCs w:val="24"/>
          <w:lang w:eastAsia="ru-RU"/>
        </w:rPr>
      </w:pPr>
    </w:p>
    <w:p w:rsidR="00AF7B25" w:rsidRDefault="00AF7B25" w:rsidP="00AF7B25">
      <w:pPr>
        <w:spacing w:after="0" w:line="240" w:lineRule="auto"/>
        <w:jc w:val="center"/>
        <w:rPr>
          <w:rFonts w:ascii="Times New Roman" w:eastAsia="Times New Roman" w:hAnsi="Times New Roman" w:cs="Times New Roman"/>
          <w:b/>
          <w:sz w:val="24"/>
          <w:szCs w:val="24"/>
          <w:lang w:eastAsia="ru-RU"/>
        </w:rPr>
      </w:pPr>
      <w:r w:rsidRPr="00AF7B25">
        <w:rPr>
          <w:rFonts w:ascii="Times New Roman" w:eastAsia="Times New Roman" w:hAnsi="Times New Roman" w:cs="Times New Roman"/>
          <w:b/>
          <w:sz w:val="24"/>
          <w:szCs w:val="24"/>
          <w:lang w:eastAsia="ru-RU"/>
        </w:rPr>
        <w:t>3.Условия платежа</w:t>
      </w:r>
    </w:p>
    <w:p w:rsidR="00363567" w:rsidRPr="00AF7B25" w:rsidRDefault="00363567" w:rsidP="00AF7B25">
      <w:pPr>
        <w:spacing w:after="0" w:line="240" w:lineRule="auto"/>
        <w:jc w:val="center"/>
        <w:rPr>
          <w:rFonts w:ascii="Times New Roman" w:eastAsia="Times New Roman" w:hAnsi="Times New Roman" w:cs="Times New Roman"/>
          <w:b/>
          <w:sz w:val="24"/>
          <w:szCs w:val="24"/>
          <w:lang w:eastAsia="ru-RU"/>
        </w:rPr>
      </w:pPr>
    </w:p>
    <w:p w:rsidR="00B12CC0"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 xml:space="preserve">3.1. </w:t>
      </w:r>
      <w:r w:rsidR="00B12CC0">
        <w:rPr>
          <w:rFonts w:ascii="Times New Roman" w:eastAsia="Times New Roman" w:hAnsi="Times New Roman" w:cs="Times New Roman"/>
          <w:sz w:val="24"/>
          <w:szCs w:val="24"/>
          <w:lang w:eastAsia="ru-RU"/>
        </w:rPr>
        <w:t xml:space="preserve">Заказчик производит предоплату в размере 30 % от общей цены договора после подписания договора в течение 5 банковских дней. </w:t>
      </w:r>
    </w:p>
    <w:p w:rsidR="00B12CC0" w:rsidRDefault="00B12CC0" w:rsidP="00AF7B2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Окончательная о</w:t>
      </w:r>
      <w:r w:rsidR="00AF7B25" w:rsidRPr="00AF7B25">
        <w:rPr>
          <w:rFonts w:ascii="Times New Roman" w:eastAsia="Times New Roman" w:hAnsi="Times New Roman" w:cs="Times New Roman"/>
          <w:sz w:val="24"/>
          <w:szCs w:val="24"/>
          <w:lang w:eastAsia="ru-RU"/>
        </w:rPr>
        <w:t xml:space="preserve">плата работ по договору производится Заказчиком на расчетный счет Подрядчика в течение </w:t>
      </w:r>
      <w:r w:rsidR="00F27621">
        <w:rPr>
          <w:rFonts w:ascii="Times New Roman" w:eastAsia="Times New Roman" w:hAnsi="Times New Roman" w:cs="Times New Roman"/>
          <w:sz w:val="24"/>
          <w:szCs w:val="24"/>
          <w:lang w:eastAsia="ru-RU"/>
        </w:rPr>
        <w:t>15</w:t>
      </w:r>
      <w:r w:rsidR="00AF7B25" w:rsidRPr="00AF7B25">
        <w:rPr>
          <w:rFonts w:ascii="Times New Roman" w:eastAsia="Times New Roman" w:hAnsi="Times New Roman" w:cs="Times New Roman"/>
          <w:sz w:val="24"/>
          <w:szCs w:val="24"/>
          <w:lang w:eastAsia="ru-RU"/>
        </w:rPr>
        <w:t xml:space="preserve"> (</w:t>
      </w:r>
      <w:r w:rsidR="00F27621">
        <w:rPr>
          <w:rFonts w:ascii="Times New Roman" w:eastAsia="Times New Roman" w:hAnsi="Times New Roman" w:cs="Times New Roman"/>
          <w:sz w:val="24"/>
          <w:szCs w:val="24"/>
          <w:lang w:eastAsia="ru-RU"/>
        </w:rPr>
        <w:t>пятнадцати</w:t>
      </w:r>
      <w:r w:rsidR="00AF7B25" w:rsidRPr="00AF7B25">
        <w:rPr>
          <w:rFonts w:ascii="Times New Roman" w:eastAsia="Times New Roman" w:hAnsi="Times New Roman" w:cs="Times New Roman"/>
          <w:sz w:val="24"/>
          <w:szCs w:val="24"/>
          <w:lang w:eastAsia="ru-RU"/>
        </w:rPr>
        <w:t xml:space="preserve">) </w:t>
      </w:r>
      <w:r w:rsidR="00F27621">
        <w:rPr>
          <w:rFonts w:ascii="Times New Roman" w:eastAsia="Times New Roman" w:hAnsi="Times New Roman" w:cs="Times New Roman"/>
          <w:sz w:val="24"/>
          <w:szCs w:val="24"/>
          <w:lang w:eastAsia="ru-RU"/>
        </w:rPr>
        <w:t>рабочих</w:t>
      </w:r>
      <w:r w:rsidR="00AF7B25" w:rsidRPr="00AF7B25">
        <w:rPr>
          <w:rFonts w:ascii="Times New Roman" w:eastAsia="Times New Roman" w:hAnsi="Times New Roman" w:cs="Times New Roman"/>
          <w:sz w:val="24"/>
          <w:szCs w:val="24"/>
          <w:lang w:eastAsia="ru-RU"/>
        </w:rPr>
        <w:t xml:space="preserve"> дней  после подписания акта приемки выполненных работ, передачи исполнительной документации.  </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3.</w:t>
      </w:r>
      <w:r w:rsidR="00B12CC0">
        <w:rPr>
          <w:rFonts w:ascii="Times New Roman" w:eastAsia="Times New Roman" w:hAnsi="Times New Roman" w:cs="Times New Roman"/>
          <w:sz w:val="24"/>
          <w:szCs w:val="24"/>
          <w:lang w:eastAsia="ru-RU"/>
        </w:rPr>
        <w:t>3</w:t>
      </w:r>
      <w:r w:rsidRPr="00AF7B25">
        <w:rPr>
          <w:rFonts w:ascii="Times New Roman" w:eastAsia="Times New Roman" w:hAnsi="Times New Roman" w:cs="Times New Roman"/>
          <w:sz w:val="24"/>
          <w:szCs w:val="24"/>
          <w:lang w:eastAsia="ru-RU"/>
        </w:rPr>
        <w:t>. Обязательство Заказчика по оплате считается исполненным в момент списания денежных сре</w:t>
      </w:r>
      <w:proofErr w:type="gramStart"/>
      <w:r w:rsidRPr="00AF7B25">
        <w:rPr>
          <w:rFonts w:ascii="Times New Roman" w:eastAsia="Times New Roman" w:hAnsi="Times New Roman" w:cs="Times New Roman"/>
          <w:sz w:val="24"/>
          <w:szCs w:val="24"/>
          <w:lang w:eastAsia="ru-RU"/>
        </w:rPr>
        <w:t>дств с р</w:t>
      </w:r>
      <w:proofErr w:type="gramEnd"/>
      <w:r w:rsidRPr="00AF7B25">
        <w:rPr>
          <w:rFonts w:ascii="Times New Roman" w:eastAsia="Times New Roman" w:hAnsi="Times New Roman" w:cs="Times New Roman"/>
          <w:sz w:val="24"/>
          <w:szCs w:val="24"/>
          <w:lang w:eastAsia="ru-RU"/>
        </w:rPr>
        <w:t>асчетного счета Заказчика.</w:t>
      </w:r>
    </w:p>
    <w:p w:rsidR="00AF7B25" w:rsidRDefault="00AF7B25" w:rsidP="00AF7B25">
      <w:pPr>
        <w:spacing w:after="0" w:line="240" w:lineRule="auto"/>
        <w:jc w:val="center"/>
        <w:rPr>
          <w:rFonts w:ascii="Times New Roman" w:eastAsia="Times New Roman" w:hAnsi="Times New Roman" w:cs="Times New Roman"/>
          <w:b/>
          <w:sz w:val="24"/>
          <w:szCs w:val="24"/>
          <w:lang w:eastAsia="ru-RU"/>
        </w:rPr>
      </w:pPr>
      <w:r w:rsidRPr="00AF7B25">
        <w:rPr>
          <w:rFonts w:ascii="Times New Roman" w:eastAsia="Times New Roman" w:hAnsi="Times New Roman" w:cs="Times New Roman"/>
          <w:b/>
          <w:sz w:val="24"/>
          <w:szCs w:val="24"/>
          <w:lang w:eastAsia="ru-RU"/>
        </w:rPr>
        <w:t>4.​ Сроки выполнения работ</w:t>
      </w:r>
    </w:p>
    <w:p w:rsidR="00363567" w:rsidRPr="00AF7B25" w:rsidRDefault="00363567" w:rsidP="00AF7B25">
      <w:pPr>
        <w:spacing w:after="0" w:line="240" w:lineRule="auto"/>
        <w:jc w:val="center"/>
        <w:rPr>
          <w:rFonts w:ascii="Times New Roman" w:eastAsia="Times New Roman" w:hAnsi="Times New Roman" w:cs="Times New Roman"/>
          <w:b/>
          <w:sz w:val="24"/>
          <w:szCs w:val="24"/>
          <w:lang w:eastAsia="ru-RU"/>
        </w:rPr>
      </w:pP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 xml:space="preserve">4.1. Срок выполнения работ </w:t>
      </w:r>
      <w:r w:rsidR="00BB1321">
        <w:rPr>
          <w:rFonts w:ascii="Times New Roman" w:eastAsia="Times New Roman" w:hAnsi="Times New Roman" w:cs="Times New Roman"/>
          <w:sz w:val="24"/>
          <w:szCs w:val="24"/>
          <w:lang w:eastAsia="ru-RU"/>
        </w:rPr>
        <w:t>14 календарных</w:t>
      </w:r>
      <w:r w:rsidRPr="00AF7B25">
        <w:rPr>
          <w:rFonts w:ascii="Times New Roman" w:eastAsia="Times New Roman" w:hAnsi="Times New Roman" w:cs="Times New Roman"/>
          <w:sz w:val="24"/>
          <w:szCs w:val="24"/>
          <w:lang w:eastAsia="ru-RU"/>
        </w:rPr>
        <w:t xml:space="preserve"> дней </w:t>
      </w:r>
      <w:proofErr w:type="gramStart"/>
      <w:r w:rsidRPr="00AF7B25">
        <w:rPr>
          <w:rFonts w:ascii="Times New Roman" w:eastAsia="Times New Roman" w:hAnsi="Times New Roman" w:cs="Times New Roman"/>
          <w:sz w:val="24"/>
          <w:szCs w:val="24"/>
          <w:lang w:eastAsia="ru-RU"/>
        </w:rPr>
        <w:t xml:space="preserve">с </w:t>
      </w:r>
      <w:r w:rsidR="00BB1321">
        <w:rPr>
          <w:rFonts w:ascii="Times New Roman" w:eastAsia="Times New Roman" w:hAnsi="Times New Roman" w:cs="Times New Roman"/>
          <w:sz w:val="24"/>
          <w:szCs w:val="24"/>
          <w:lang w:eastAsia="ru-RU"/>
        </w:rPr>
        <w:t>даты</w:t>
      </w:r>
      <w:r w:rsidRPr="00AF7B25">
        <w:rPr>
          <w:rFonts w:ascii="Times New Roman" w:eastAsia="Times New Roman" w:hAnsi="Times New Roman" w:cs="Times New Roman"/>
          <w:sz w:val="24"/>
          <w:szCs w:val="24"/>
          <w:lang w:eastAsia="ru-RU"/>
        </w:rPr>
        <w:t xml:space="preserve"> подписания</w:t>
      </w:r>
      <w:proofErr w:type="gramEnd"/>
      <w:r w:rsidRPr="00AF7B25">
        <w:rPr>
          <w:rFonts w:ascii="Times New Roman" w:eastAsia="Times New Roman" w:hAnsi="Times New Roman" w:cs="Times New Roman"/>
          <w:sz w:val="24"/>
          <w:szCs w:val="24"/>
          <w:lang w:eastAsia="ru-RU"/>
        </w:rPr>
        <w:t xml:space="preserve"> договора.</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p>
    <w:p w:rsidR="00363567" w:rsidRDefault="00363567" w:rsidP="00AF7B25">
      <w:pPr>
        <w:spacing w:after="0" w:line="240" w:lineRule="auto"/>
        <w:jc w:val="center"/>
        <w:rPr>
          <w:rFonts w:ascii="Times New Roman" w:eastAsia="Times New Roman" w:hAnsi="Times New Roman" w:cs="Times New Roman"/>
          <w:b/>
          <w:sz w:val="24"/>
          <w:szCs w:val="24"/>
          <w:lang w:eastAsia="ru-RU"/>
        </w:rPr>
      </w:pPr>
    </w:p>
    <w:p w:rsidR="00363567" w:rsidRDefault="00363567" w:rsidP="00AF7B25">
      <w:pPr>
        <w:spacing w:after="0" w:line="240" w:lineRule="auto"/>
        <w:jc w:val="center"/>
        <w:rPr>
          <w:rFonts w:ascii="Times New Roman" w:eastAsia="Times New Roman" w:hAnsi="Times New Roman" w:cs="Times New Roman"/>
          <w:b/>
          <w:sz w:val="24"/>
          <w:szCs w:val="24"/>
          <w:lang w:eastAsia="ru-RU"/>
        </w:rPr>
      </w:pPr>
    </w:p>
    <w:p w:rsidR="00AF7B25" w:rsidRDefault="00AF7B25" w:rsidP="00AF7B25">
      <w:pPr>
        <w:spacing w:after="0" w:line="240" w:lineRule="auto"/>
        <w:jc w:val="center"/>
        <w:rPr>
          <w:rFonts w:ascii="Times New Roman" w:eastAsia="Times New Roman" w:hAnsi="Times New Roman" w:cs="Times New Roman"/>
          <w:b/>
          <w:sz w:val="24"/>
          <w:szCs w:val="24"/>
          <w:lang w:eastAsia="ru-RU"/>
        </w:rPr>
      </w:pPr>
      <w:r w:rsidRPr="00AF7B25">
        <w:rPr>
          <w:rFonts w:ascii="Times New Roman" w:eastAsia="Times New Roman" w:hAnsi="Times New Roman" w:cs="Times New Roman"/>
          <w:b/>
          <w:sz w:val="24"/>
          <w:szCs w:val="24"/>
          <w:lang w:eastAsia="ru-RU"/>
        </w:rPr>
        <w:t>5. Обязательства сторон</w:t>
      </w:r>
    </w:p>
    <w:p w:rsidR="00363567" w:rsidRPr="00AF7B25" w:rsidRDefault="00363567" w:rsidP="00AF7B25">
      <w:pPr>
        <w:spacing w:after="0" w:line="240" w:lineRule="auto"/>
        <w:jc w:val="center"/>
        <w:rPr>
          <w:rFonts w:ascii="Times New Roman" w:eastAsia="Times New Roman" w:hAnsi="Times New Roman" w:cs="Times New Roman"/>
          <w:b/>
          <w:sz w:val="24"/>
          <w:szCs w:val="24"/>
          <w:lang w:eastAsia="ru-RU"/>
        </w:rPr>
      </w:pPr>
    </w:p>
    <w:p w:rsidR="00363567"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5.1. Заказчик обязуется:</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lastRenderedPageBreak/>
        <w:t xml:space="preserve">5.1.1. обеспечить Подрядчика точками подключения к требуемым для производства работ энергоносителям; </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5.1.2. осуществить допуск персонала Подрядчика на работы в соответствии с требованиями СНиП, ПТБ, ППБ;</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5.1.3. предоставить место для установки монтажного вагончика и предоставить помещение для безопасного хранения монтажного инструмента;</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5.1.4. произвести оплату в соответствии с п. 3.1. настоящего Договора.</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5.2. Подрядчик обязуется:</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5.2.1</w:t>
      </w:r>
      <w:proofErr w:type="gramStart"/>
      <w:r w:rsidRPr="00AF7B25">
        <w:rPr>
          <w:rFonts w:ascii="Times New Roman" w:eastAsia="Times New Roman" w:hAnsi="Times New Roman" w:cs="Times New Roman"/>
          <w:sz w:val="24"/>
          <w:szCs w:val="24"/>
          <w:lang w:eastAsia="ru-RU"/>
        </w:rPr>
        <w:t xml:space="preserve"> Н</w:t>
      </w:r>
      <w:proofErr w:type="gramEnd"/>
      <w:r w:rsidRPr="00AF7B25">
        <w:rPr>
          <w:rFonts w:ascii="Times New Roman" w:eastAsia="Times New Roman" w:hAnsi="Times New Roman" w:cs="Times New Roman"/>
          <w:sz w:val="24"/>
          <w:szCs w:val="24"/>
          <w:lang w:eastAsia="ru-RU"/>
        </w:rPr>
        <w:t>ести полную ответственность за жизнь и здоровье своих сотрудников, за соблюдение правил по технике безопасности и обеспечивать своих работников средствами индивидуальной защиты;</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5.2.2. произвести указанные работы за свой риск и с надлежащим качеством в соответствии с техническими нормами, требованиями Правил и настоящим Договором.</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5.2.3. обеспечить Заказчику беспрепятственный доступ к работам для проверки хода и качества их исполнения;</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5.2.4. сообщить Заказчику о готовности результата работы к приемке, подготовить к согласованному сроку оригиналы документов, предусмотренных п. 3.3 настоящего договора и участвовать в сдаче-приемке выполненных работ, а так же в течение 1 рабочего дня передать Заказчику подписанный акт выполненных работ;</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5.2.5. соблюдать требования законов и иных правовых актов об охране окружающей среды и промышленной безопасности при выполнении работ, указанных в соответствии с действующим законодательством.</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5.2.6. подрядчик несёт ответственность за сохранность любого имущества Заказчика, оказавшегося в его ведении в связи с исполнением настоящего договора, а так же за его повреждение или утрату;</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5.2.7. соблюдать контрольно-пропускной режим, Правила внутреннего Трудового распорядка и техники безопасности, действующие на территории Заказчика.</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5.2.8. не разглашать конфиденциальную информацию о Заказчике третьим лицам без соответствующего разрешения Заказчика. Конфиденциальной информацией являются: результаты работ, а также документы и иные данные, предоставленные Заказчиком Подрядчику при выполнении работ по настоящему Договору, промежуточные материалы, разработанные Подрядчиком при исполнении Договора и содержащие такие данные,</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5.2.9. в случае привлечения к выполнению работ субподрядчиков нести перед Заказчиком полную ответственность за надлежащее выполнение работ, в том числе за действия субподрядчика;</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5.2.10. безвозмездно устранять по требованию Заказчика и в согласованные с Заказчиком сроки все выявленные недостатки относительно качества, полноты выполнения, если в процессе выполнения работ Подрядчик допустил отступление от условий настоящего Договора, ухудшающее качество работ.</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5.3. Заказчик имеет право:</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 xml:space="preserve">5.3.1.осуществлять текущий </w:t>
      </w:r>
      <w:proofErr w:type="gramStart"/>
      <w:r w:rsidRPr="00AF7B25">
        <w:rPr>
          <w:rFonts w:ascii="Times New Roman" w:eastAsia="Times New Roman" w:hAnsi="Times New Roman" w:cs="Times New Roman"/>
          <w:sz w:val="24"/>
          <w:szCs w:val="24"/>
          <w:lang w:eastAsia="ru-RU"/>
        </w:rPr>
        <w:t>контроль за</w:t>
      </w:r>
      <w:proofErr w:type="gramEnd"/>
      <w:r w:rsidRPr="00AF7B25">
        <w:rPr>
          <w:rFonts w:ascii="Times New Roman" w:eastAsia="Times New Roman" w:hAnsi="Times New Roman" w:cs="Times New Roman"/>
          <w:sz w:val="24"/>
          <w:szCs w:val="24"/>
          <w:lang w:eastAsia="ru-RU"/>
        </w:rPr>
        <w:t xml:space="preserve"> ходом и качеством выполняемых Подрядчиком Работ, не вмешиваясь при этом в его профессиональную деятельность;</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5.3.2. не оплачивать Работы, выполненные Подрядчиком без задания Заказчика.</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5.4. Подрядчик имеет право:</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5.4.1. требовать полной оплаты по Договору при полной и надлежаще выполненной работе;</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5.4.2. привлекать субподрядчиков для выполнения Работ в целях обеспечения надлежащего выполнения Работ по Договору.</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p>
    <w:p w:rsidR="00AF7B25" w:rsidRDefault="00AF7B25" w:rsidP="00AF7B25">
      <w:pPr>
        <w:spacing w:after="0" w:line="240" w:lineRule="auto"/>
        <w:jc w:val="center"/>
        <w:rPr>
          <w:rFonts w:ascii="Times New Roman" w:eastAsia="Times New Roman" w:hAnsi="Times New Roman" w:cs="Times New Roman"/>
          <w:b/>
          <w:sz w:val="24"/>
          <w:szCs w:val="24"/>
          <w:lang w:eastAsia="ru-RU"/>
        </w:rPr>
      </w:pPr>
      <w:r w:rsidRPr="00AF7B25">
        <w:rPr>
          <w:rFonts w:ascii="Times New Roman" w:eastAsia="Times New Roman" w:hAnsi="Times New Roman" w:cs="Times New Roman"/>
          <w:b/>
          <w:sz w:val="24"/>
          <w:szCs w:val="24"/>
          <w:lang w:eastAsia="ru-RU"/>
        </w:rPr>
        <w:t>6. Ответственность сторон</w:t>
      </w:r>
    </w:p>
    <w:p w:rsidR="00363567" w:rsidRPr="00AF7B25" w:rsidRDefault="00363567" w:rsidP="00AF7B25">
      <w:pPr>
        <w:spacing w:after="0" w:line="240" w:lineRule="auto"/>
        <w:jc w:val="center"/>
        <w:rPr>
          <w:rFonts w:ascii="Times New Roman" w:eastAsia="Times New Roman" w:hAnsi="Times New Roman" w:cs="Times New Roman"/>
          <w:b/>
          <w:sz w:val="24"/>
          <w:szCs w:val="24"/>
          <w:lang w:eastAsia="ru-RU"/>
        </w:rPr>
      </w:pPr>
    </w:p>
    <w:p w:rsidR="00AF7B25" w:rsidRPr="00AF7B25" w:rsidRDefault="00AF7B25" w:rsidP="00AF7B25">
      <w:pPr>
        <w:spacing w:after="0" w:line="240" w:lineRule="auto"/>
        <w:jc w:val="both"/>
        <w:rPr>
          <w:rFonts w:ascii="Times New Roman" w:eastAsia="Times New Roman" w:hAnsi="Times New Roman" w:cs="Times New Roman"/>
          <w:color w:val="000000"/>
          <w:sz w:val="24"/>
          <w:szCs w:val="24"/>
          <w:lang w:eastAsia="ru-RU"/>
        </w:rPr>
      </w:pPr>
      <w:r w:rsidRPr="00AF7B25">
        <w:rPr>
          <w:rFonts w:ascii="Times New Roman" w:eastAsia="Times New Roman" w:hAnsi="Times New Roman" w:cs="Times New Roman"/>
          <w:sz w:val="24"/>
          <w:szCs w:val="24"/>
          <w:lang w:eastAsia="ru-RU"/>
        </w:rPr>
        <w:lastRenderedPageBreak/>
        <w:t xml:space="preserve">6.1. </w:t>
      </w:r>
      <w:proofErr w:type="gramStart"/>
      <w:r w:rsidRPr="00AF7B25">
        <w:rPr>
          <w:rFonts w:ascii="Times New Roman" w:eastAsia="Times New Roman" w:hAnsi="Times New Roman" w:cs="Times New Roman"/>
          <w:sz w:val="24"/>
          <w:szCs w:val="24"/>
          <w:lang w:eastAsia="ru-RU"/>
        </w:rPr>
        <w:t>За нарушение сроков выполнения работ (п.4.1.</w:t>
      </w:r>
      <w:proofErr w:type="gramEnd"/>
      <w:r w:rsidRPr="00AF7B25">
        <w:rPr>
          <w:rFonts w:ascii="Times New Roman" w:eastAsia="Times New Roman" w:hAnsi="Times New Roman" w:cs="Times New Roman"/>
          <w:sz w:val="24"/>
          <w:szCs w:val="24"/>
          <w:lang w:eastAsia="ru-RU"/>
        </w:rPr>
        <w:t xml:space="preserve"> </w:t>
      </w:r>
      <w:proofErr w:type="gramStart"/>
      <w:r w:rsidRPr="00AF7B25">
        <w:rPr>
          <w:rFonts w:ascii="Times New Roman" w:eastAsia="Times New Roman" w:hAnsi="Times New Roman" w:cs="Times New Roman"/>
          <w:sz w:val="24"/>
          <w:szCs w:val="24"/>
          <w:lang w:eastAsia="ru-RU"/>
        </w:rPr>
        <w:t xml:space="preserve">Договора) Заказчик вправе требовать от Подрядчика уплаты неустойки </w:t>
      </w:r>
      <w:r w:rsidRPr="00AF7B25">
        <w:rPr>
          <w:rFonts w:ascii="Times New Roman" w:eastAsia="Times New Roman" w:hAnsi="Times New Roman" w:cs="Times New Roman"/>
          <w:color w:val="000000"/>
          <w:sz w:val="24"/>
          <w:szCs w:val="24"/>
          <w:lang w:eastAsia="ru-RU"/>
        </w:rPr>
        <w:t>(пени) в размере 0,03%  процентов от стоимости не выполненных в срок работ за каждый день просрочки.</w:t>
      </w:r>
      <w:proofErr w:type="gramEnd"/>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color w:val="000000"/>
          <w:sz w:val="24"/>
          <w:szCs w:val="24"/>
          <w:lang w:eastAsia="ru-RU"/>
        </w:rPr>
        <w:t xml:space="preserve">6.2. </w:t>
      </w:r>
      <w:proofErr w:type="gramStart"/>
      <w:r w:rsidRPr="00AF7B25">
        <w:rPr>
          <w:rFonts w:ascii="Times New Roman" w:eastAsia="Times New Roman" w:hAnsi="Times New Roman" w:cs="Times New Roman"/>
          <w:color w:val="000000"/>
          <w:sz w:val="24"/>
          <w:szCs w:val="24"/>
          <w:lang w:eastAsia="ru-RU"/>
        </w:rPr>
        <w:t>За нарушение сроков оплаты (п.3.1.</w:t>
      </w:r>
      <w:proofErr w:type="gramEnd"/>
      <w:r w:rsidRPr="00AF7B25">
        <w:rPr>
          <w:rFonts w:ascii="Times New Roman" w:eastAsia="Times New Roman" w:hAnsi="Times New Roman" w:cs="Times New Roman"/>
          <w:color w:val="000000"/>
          <w:sz w:val="24"/>
          <w:szCs w:val="24"/>
          <w:lang w:eastAsia="ru-RU"/>
        </w:rPr>
        <w:t xml:space="preserve"> </w:t>
      </w:r>
      <w:proofErr w:type="gramStart"/>
      <w:r w:rsidRPr="00AF7B25">
        <w:rPr>
          <w:rFonts w:ascii="Times New Roman" w:eastAsia="Times New Roman" w:hAnsi="Times New Roman" w:cs="Times New Roman"/>
          <w:color w:val="000000"/>
          <w:sz w:val="24"/>
          <w:szCs w:val="24"/>
          <w:lang w:eastAsia="ru-RU"/>
        </w:rPr>
        <w:t xml:space="preserve">Договора) Подрядчик вправе требовать с Заказчика уплаты неустойки (пени) в размере 0,03% </w:t>
      </w:r>
      <w:r w:rsidRPr="00AF7B25">
        <w:rPr>
          <w:rFonts w:ascii="Times New Roman" w:eastAsia="Times New Roman" w:hAnsi="Times New Roman" w:cs="Times New Roman"/>
          <w:color w:val="FF0000"/>
          <w:sz w:val="24"/>
          <w:szCs w:val="24"/>
          <w:lang w:eastAsia="ru-RU"/>
        </w:rPr>
        <w:t xml:space="preserve"> </w:t>
      </w:r>
      <w:r w:rsidRPr="00AF7B25">
        <w:rPr>
          <w:rFonts w:ascii="Times New Roman" w:eastAsia="Times New Roman" w:hAnsi="Times New Roman" w:cs="Times New Roman"/>
          <w:sz w:val="24"/>
          <w:szCs w:val="24"/>
          <w:lang w:eastAsia="ru-RU"/>
        </w:rPr>
        <w:t>процентов от неуплаченной суммы за каждый день просрочки, но не более 3 % от неуплаченной цены договора.</w:t>
      </w:r>
      <w:proofErr w:type="gramEnd"/>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6.3.В случае неисполнения или ненадлежащего исполнения Подрядчиком обязательств по настоящему договору, он возмещает Заказчику убытки. Заказчик вправе потребовать взыскания с Подрядчика убытков в полной сумме сверх неустойки (штрафная неустойка).</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 xml:space="preserve">6.4. В случае нарушения Подрядчиком пунктов 4.1., 9.3.1., 9.3.2 настоящего Договора, Заказчик вправе в одностороннем порядке отказаться от исполнения договора и расторгнуть Договор с Подрядчиком, путем направления Подрядчику письменного уведомления о расторжении договора. </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6.5.Если Подрядчик после завершения работ по договору оставит на строительной площадке материалы, в том числе строительный мусор, то Заказчик вправе задержать подписание акта выполненных работ до даты освобождения Подрядчиком строительной площадки.</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6.6. В случае просрочки устранения выявленных недостатков в выполненной работе Заказчик вправе потребовать уплаты Подрядчиком пени в размере 0,1 % цены работы за каждый день просрочки.</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6.7.Оплата неустойки не освобождает от исполнения обязательств или устранения нарушений.</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6.8.За неисполнение либо некачественное исполнение принятых на себя обязательств, стороны несут ответственность в соответствии с законодательством РФ.</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6.9. Подрядчик несет ответственность за убытки, причиненные участием субподрядчика в исполнении Договора.</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6.10. Подрядчик несет перед Заказчиком ответственность за последствия неисполнения или ненадлежащего исполнения обязательства субподрядчиком в соответствии с п. 1 ст. 313 и ст. 403 ГК РФ.</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 xml:space="preserve">6.11. </w:t>
      </w:r>
      <w:bookmarkStart w:id="0" w:name="_ref_30471655"/>
      <w:r w:rsidRPr="00AF7B25">
        <w:rPr>
          <w:rFonts w:ascii="Times New Roman" w:eastAsia="Times New Roman" w:hAnsi="Times New Roman" w:cs="Times New Roman"/>
          <w:sz w:val="24"/>
          <w:szCs w:val="24"/>
          <w:lang w:eastAsia="ru-RU"/>
        </w:rPr>
        <w:t>Подрядчик несет ответственность за не сохранность материала или иного имущества Заказчика, оказавшегося во владении Подрядчика в связи с исполнением Договора.</w:t>
      </w:r>
      <w:bookmarkEnd w:id="0"/>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6.12. Риск случайной гибели или случайного повреждения результата выполненной работы до ее приемки Заказчиком несет Подрядчик.</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6.13. В случае нарушения Заказчиком обязательств по Договору Подрядчик вправе требовать возмещения только реального ущерба. Упущенная выгода не возмещается.</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p>
    <w:p w:rsidR="00AF7B25" w:rsidRDefault="00AF7B25" w:rsidP="00AF7B25">
      <w:pPr>
        <w:spacing w:after="0" w:line="240" w:lineRule="auto"/>
        <w:jc w:val="center"/>
        <w:rPr>
          <w:rFonts w:ascii="Times New Roman" w:eastAsia="Times New Roman" w:hAnsi="Times New Roman" w:cs="Times New Roman"/>
          <w:b/>
          <w:sz w:val="24"/>
          <w:szCs w:val="24"/>
          <w:lang w:eastAsia="ru-RU"/>
        </w:rPr>
      </w:pPr>
      <w:r w:rsidRPr="00AF7B25">
        <w:rPr>
          <w:rFonts w:ascii="Times New Roman" w:eastAsia="Times New Roman" w:hAnsi="Times New Roman" w:cs="Times New Roman"/>
          <w:b/>
          <w:sz w:val="24"/>
          <w:szCs w:val="24"/>
          <w:lang w:eastAsia="ru-RU"/>
        </w:rPr>
        <w:t>7. Действие неодолимой силы</w:t>
      </w:r>
    </w:p>
    <w:p w:rsidR="00363567" w:rsidRPr="00AF7B25" w:rsidRDefault="00363567" w:rsidP="00AF7B25">
      <w:pPr>
        <w:spacing w:after="0" w:line="240" w:lineRule="auto"/>
        <w:jc w:val="center"/>
        <w:rPr>
          <w:rFonts w:ascii="Times New Roman" w:eastAsia="Times New Roman" w:hAnsi="Times New Roman" w:cs="Times New Roman"/>
          <w:b/>
          <w:sz w:val="24"/>
          <w:szCs w:val="24"/>
          <w:lang w:eastAsia="ru-RU"/>
        </w:rPr>
      </w:pP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7.1. Если иное не предусмотрено законом, 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p>
    <w:p w:rsidR="00363567" w:rsidRDefault="00363567" w:rsidP="00AF7B25">
      <w:pPr>
        <w:spacing w:after="0" w:line="240" w:lineRule="auto"/>
        <w:jc w:val="center"/>
        <w:rPr>
          <w:rFonts w:ascii="Times New Roman" w:eastAsia="Times New Roman" w:hAnsi="Times New Roman" w:cs="Times New Roman"/>
          <w:b/>
          <w:sz w:val="24"/>
          <w:szCs w:val="24"/>
          <w:lang w:eastAsia="ru-RU"/>
        </w:rPr>
      </w:pPr>
    </w:p>
    <w:p w:rsidR="00363567" w:rsidRDefault="00363567" w:rsidP="00AF7B25">
      <w:pPr>
        <w:spacing w:after="0" w:line="240" w:lineRule="auto"/>
        <w:jc w:val="center"/>
        <w:rPr>
          <w:rFonts w:ascii="Times New Roman" w:eastAsia="Times New Roman" w:hAnsi="Times New Roman" w:cs="Times New Roman"/>
          <w:b/>
          <w:sz w:val="24"/>
          <w:szCs w:val="24"/>
          <w:lang w:eastAsia="ru-RU"/>
        </w:rPr>
      </w:pPr>
    </w:p>
    <w:p w:rsidR="00363567" w:rsidRDefault="00363567" w:rsidP="00AF7B25">
      <w:pPr>
        <w:spacing w:after="0" w:line="240" w:lineRule="auto"/>
        <w:jc w:val="center"/>
        <w:rPr>
          <w:rFonts w:ascii="Times New Roman" w:eastAsia="Times New Roman" w:hAnsi="Times New Roman" w:cs="Times New Roman"/>
          <w:b/>
          <w:sz w:val="24"/>
          <w:szCs w:val="24"/>
          <w:lang w:eastAsia="ru-RU"/>
        </w:rPr>
      </w:pPr>
    </w:p>
    <w:p w:rsidR="00363567" w:rsidRDefault="00363567" w:rsidP="00AF7B25">
      <w:pPr>
        <w:spacing w:after="0" w:line="240" w:lineRule="auto"/>
        <w:jc w:val="center"/>
        <w:rPr>
          <w:rFonts w:ascii="Times New Roman" w:eastAsia="Times New Roman" w:hAnsi="Times New Roman" w:cs="Times New Roman"/>
          <w:b/>
          <w:sz w:val="24"/>
          <w:szCs w:val="24"/>
          <w:lang w:eastAsia="ru-RU"/>
        </w:rPr>
      </w:pPr>
    </w:p>
    <w:p w:rsidR="00B12CC0" w:rsidRDefault="00B12CC0" w:rsidP="00AF7B25">
      <w:pPr>
        <w:spacing w:after="0" w:line="240" w:lineRule="auto"/>
        <w:jc w:val="center"/>
        <w:rPr>
          <w:rFonts w:ascii="Times New Roman" w:eastAsia="Times New Roman" w:hAnsi="Times New Roman" w:cs="Times New Roman"/>
          <w:b/>
          <w:sz w:val="24"/>
          <w:szCs w:val="24"/>
          <w:lang w:eastAsia="ru-RU"/>
        </w:rPr>
      </w:pPr>
    </w:p>
    <w:p w:rsidR="00B12CC0" w:rsidRDefault="00B12CC0" w:rsidP="00AF7B25">
      <w:pPr>
        <w:spacing w:after="0" w:line="240" w:lineRule="auto"/>
        <w:jc w:val="center"/>
        <w:rPr>
          <w:rFonts w:ascii="Times New Roman" w:eastAsia="Times New Roman" w:hAnsi="Times New Roman" w:cs="Times New Roman"/>
          <w:b/>
          <w:sz w:val="24"/>
          <w:szCs w:val="24"/>
          <w:lang w:eastAsia="ru-RU"/>
        </w:rPr>
      </w:pPr>
    </w:p>
    <w:p w:rsidR="00363567" w:rsidRDefault="00AF7B25" w:rsidP="00AF7B25">
      <w:pPr>
        <w:spacing w:after="0" w:line="240" w:lineRule="auto"/>
        <w:jc w:val="center"/>
        <w:rPr>
          <w:rFonts w:ascii="Times New Roman" w:eastAsia="Times New Roman" w:hAnsi="Times New Roman" w:cs="Times New Roman"/>
          <w:b/>
          <w:sz w:val="24"/>
          <w:szCs w:val="24"/>
          <w:lang w:eastAsia="ru-RU"/>
        </w:rPr>
      </w:pPr>
      <w:r w:rsidRPr="00AF7B25">
        <w:rPr>
          <w:rFonts w:ascii="Times New Roman" w:eastAsia="Times New Roman" w:hAnsi="Times New Roman" w:cs="Times New Roman"/>
          <w:b/>
          <w:sz w:val="24"/>
          <w:szCs w:val="24"/>
          <w:lang w:eastAsia="ru-RU"/>
        </w:rPr>
        <w:lastRenderedPageBreak/>
        <w:t>8. Порядок разрешения споров</w:t>
      </w:r>
    </w:p>
    <w:p w:rsidR="00363567" w:rsidRPr="00AF7B25" w:rsidRDefault="00363567" w:rsidP="00AF7B25">
      <w:pPr>
        <w:spacing w:after="0" w:line="240" w:lineRule="auto"/>
        <w:jc w:val="center"/>
        <w:rPr>
          <w:rFonts w:ascii="Times New Roman" w:eastAsia="Times New Roman" w:hAnsi="Times New Roman" w:cs="Times New Roman"/>
          <w:b/>
          <w:sz w:val="24"/>
          <w:szCs w:val="24"/>
          <w:lang w:eastAsia="ru-RU"/>
        </w:rPr>
      </w:pP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8.1.Все споры или разногласия, возникающие между сторонами, подлежат рассмотрению в арбитражном суде г. Санкт-Петербурга и Ленинградской области в установленном законодательством порядке.</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 xml:space="preserve">8.2. </w:t>
      </w:r>
      <w:bookmarkStart w:id="1" w:name="_ref_22867809"/>
      <w:r w:rsidRPr="00AF7B25">
        <w:rPr>
          <w:rFonts w:ascii="Times New Roman" w:eastAsia="Times New Roman" w:hAnsi="Times New Roman" w:cs="Times New Roman"/>
          <w:sz w:val="24"/>
          <w:szCs w:val="24"/>
          <w:lang w:eastAsia="ru-RU"/>
        </w:rPr>
        <w:t>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bookmarkEnd w:id="1"/>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 xml:space="preserve">8.3. </w:t>
      </w:r>
      <w:bookmarkStart w:id="2" w:name="_ref_22867810"/>
      <w:r w:rsidRPr="00AF7B25">
        <w:rPr>
          <w:rFonts w:ascii="Times New Roman" w:eastAsia="Times New Roman" w:hAnsi="Times New Roman" w:cs="Times New Roman"/>
          <w:sz w:val="24"/>
          <w:szCs w:val="24"/>
          <w:lang w:eastAsia="ru-RU"/>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2"/>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8.4. Сторона, которая получила претензию, обязана ее рассмотреть и в течение 10 дней направить письменный мотивированный ответ другой стороне.</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bookmarkStart w:id="3" w:name="_ref_22867812"/>
      <w:r w:rsidRPr="00AF7B25">
        <w:rPr>
          <w:rFonts w:ascii="Times New Roman" w:eastAsia="Times New Roman" w:hAnsi="Times New Roman" w:cs="Times New Roman"/>
          <w:sz w:val="24"/>
          <w:szCs w:val="24"/>
          <w:lang w:eastAsia="ru-RU"/>
        </w:rPr>
        <w:t>8.5. В случае неполучения ответа в указанный срок либо несогласия с ответом заинтересованная сторона вправе обратиться в суд.</w:t>
      </w:r>
      <w:bookmarkEnd w:id="3"/>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p>
    <w:p w:rsidR="00AF7B25" w:rsidRDefault="00AF7B25" w:rsidP="00AF7B25">
      <w:pPr>
        <w:spacing w:after="0" w:line="240" w:lineRule="auto"/>
        <w:jc w:val="center"/>
        <w:rPr>
          <w:rFonts w:ascii="Times New Roman" w:eastAsia="Times New Roman" w:hAnsi="Times New Roman" w:cs="Times New Roman"/>
          <w:b/>
          <w:sz w:val="24"/>
          <w:szCs w:val="24"/>
          <w:lang w:eastAsia="ru-RU"/>
        </w:rPr>
      </w:pPr>
      <w:r w:rsidRPr="00AF7B25">
        <w:rPr>
          <w:rFonts w:ascii="Times New Roman" w:eastAsia="Times New Roman" w:hAnsi="Times New Roman" w:cs="Times New Roman"/>
          <w:b/>
          <w:sz w:val="24"/>
          <w:szCs w:val="24"/>
          <w:lang w:eastAsia="ru-RU"/>
        </w:rPr>
        <w:t>9. Порядок изменения и дополнения договора</w:t>
      </w:r>
    </w:p>
    <w:p w:rsidR="00363567" w:rsidRPr="00AF7B25" w:rsidRDefault="00363567" w:rsidP="00AF7B25">
      <w:pPr>
        <w:spacing w:after="0" w:line="240" w:lineRule="auto"/>
        <w:jc w:val="center"/>
        <w:rPr>
          <w:rFonts w:ascii="Times New Roman" w:eastAsia="Times New Roman" w:hAnsi="Times New Roman" w:cs="Times New Roman"/>
          <w:b/>
          <w:sz w:val="24"/>
          <w:szCs w:val="24"/>
          <w:lang w:eastAsia="ru-RU"/>
        </w:rPr>
      </w:pP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9.1. Любые изменения и дополнения к настоящему договору имеют силу только в том случае, если они оформлены в письменном виде и подписаны двумя сторонами.</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9.2. 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9.3. Заказчик вправе расторгнуть договор в следующих случаях:</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9.3.1. задержка Подрядчиком хода выполнения работ по его вине, когда срок окончания работ, установленный в договоре, увеличивается более чем на один месяц.</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9.3.2. снижение качества работ, предусмотренных проектом, в результате нарушения Подрядчиком условий договора.</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 xml:space="preserve">9.4. Подрядчик вправе расторгнуть договор, если остановка выполнения работ произошла по вине Заказчика по причине, не зависящей от Подрядчика, на срок, превышающий один месяц. </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9.5. 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p>
    <w:p w:rsidR="00AF7B25" w:rsidRDefault="00AF7B25" w:rsidP="00AF7B25">
      <w:pPr>
        <w:spacing w:after="0" w:line="240" w:lineRule="auto"/>
        <w:jc w:val="center"/>
        <w:rPr>
          <w:rFonts w:ascii="Times New Roman" w:eastAsia="Times New Roman" w:hAnsi="Times New Roman" w:cs="Times New Roman"/>
          <w:b/>
          <w:sz w:val="24"/>
          <w:szCs w:val="24"/>
          <w:lang w:eastAsia="ru-RU"/>
        </w:rPr>
      </w:pPr>
      <w:r w:rsidRPr="00AF7B25">
        <w:rPr>
          <w:rFonts w:ascii="Times New Roman" w:eastAsia="Times New Roman" w:hAnsi="Times New Roman" w:cs="Times New Roman"/>
          <w:b/>
          <w:sz w:val="24"/>
          <w:szCs w:val="24"/>
          <w:lang w:eastAsia="ru-RU"/>
        </w:rPr>
        <w:t>10. Прочие условия</w:t>
      </w:r>
    </w:p>
    <w:p w:rsidR="00363567" w:rsidRPr="00AF7B25" w:rsidRDefault="00363567" w:rsidP="00AF7B25">
      <w:pPr>
        <w:spacing w:after="0" w:line="240" w:lineRule="auto"/>
        <w:jc w:val="center"/>
        <w:rPr>
          <w:rFonts w:ascii="Times New Roman" w:eastAsia="Times New Roman" w:hAnsi="Times New Roman" w:cs="Times New Roman"/>
          <w:b/>
          <w:sz w:val="24"/>
          <w:szCs w:val="24"/>
          <w:lang w:eastAsia="ru-RU"/>
        </w:rPr>
      </w:pP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10.1. Срок гарантии устанавливается на 24 месяца с момента подписания сторонами акта выполненных работ, за исключением случаев преднамеренного повреждения со стороны третьих лиц.</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10.2. 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 за свой счет.</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10.3. Наличие недостатков и сроки их устранения фиксируются двухсторонним актом Подрядчика и Заказчика.</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10.4. Если Подрядчик 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lastRenderedPageBreak/>
        <w:t>10.5. При отказе Подрядчика 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10.6. Подрядчик не имеет права продать или передать проектную документацию по объекту или отдельной его части никакой третьей стороне без письменного разрешения Заказчика.</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10.7. Ущерб, нанесенный в результате работ третьему лицу, по вине Подрядчика компенсируется Подрядчиком, 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10.8. После завершения работ Подрядчик обязан восстановить нарушенное в результате проведения работ покрытие тротуаров, дорожных покрытий, зеленой зоны.</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10.9. Настоящий договор составлен в двух экземплярах, имеющих одинаковую юридическую силу, по одному экземпляру для каждой из сторон.</w:t>
      </w: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p>
    <w:p w:rsidR="00AF7B25" w:rsidRDefault="00AF7B25" w:rsidP="00AF7B25">
      <w:pPr>
        <w:spacing w:after="0" w:line="240" w:lineRule="auto"/>
        <w:jc w:val="center"/>
        <w:rPr>
          <w:rFonts w:ascii="Times New Roman" w:eastAsia="Times New Roman" w:hAnsi="Times New Roman" w:cs="Times New Roman"/>
          <w:b/>
          <w:sz w:val="24"/>
          <w:szCs w:val="24"/>
          <w:lang w:eastAsia="ru-RU"/>
        </w:rPr>
      </w:pPr>
      <w:r w:rsidRPr="00AF7B25">
        <w:rPr>
          <w:rFonts w:ascii="Times New Roman" w:eastAsia="Times New Roman" w:hAnsi="Times New Roman" w:cs="Times New Roman"/>
          <w:b/>
          <w:sz w:val="24"/>
          <w:szCs w:val="24"/>
          <w:lang w:eastAsia="ru-RU"/>
        </w:rPr>
        <w:t>11. Приложения к договору</w:t>
      </w:r>
    </w:p>
    <w:p w:rsidR="00363567" w:rsidRPr="00AF7B25" w:rsidRDefault="00363567" w:rsidP="00AF7B25">
      <w:pPr>
        <w:spacing w:after="0" w:line="240" w:lineRule="auto"/>
        <w:jc w:val="center"/>
        <w:rPr>
          <w:rFonts w:ascii="Times New Roman" w:eastAsia="Times New Roman" w:hAnsi="Times New Roman" w:cs="Times New Roman"/>
          <w:b/>
          <w:sz w:val="24"/>
          <w:szCs w:val="24"/>
          <w:lang w:eastAsia="ru-RU"/>
        </w:rPr>
      </w:pPr>
    </w:p>
    <w:p w:rsidR="00AF7B25" w:rsidRPr="00AF7B25" w:rsidRDefault="00AF7B25" w:rsidP="00AF7B25">
      <w:pPr>
        <w:spacing w:after="0" w:line="240" w:lineRule="auto"/>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11.1. Техническое задание (Приложение № 1).</w:t>
      </w:r>
    </w:p>
    <w:p w:rsidR="00AF7B25" w:rsidRPr="00AF7B25" w:rsidRDefault="00AF7B25" w:rsidP="00AF7B25">
      <w:pPr>
        <w:widowControl w:val="0"/>
        <w:shd w:val="clear" w:color="auto" w:fill="FFFFFF"/>
        <w:tabs>
          <w:tab w:val="left" w:pos="153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7B25">
        <w:rPr>
          <w:rFonts w:ascii="Times New Roman" w:eastAsia="Times New Roman" w:hAnsi="Times New Roman" w:cs="Times New Roman"/>
          <w:sz w:val="24"/>
          <w:szCs w:val="24"/>
          <w:lang w:eastAsia="ru-RU"/>
        </w:rPr>
        <w:t xml:space="preserve">              </w:t>
      </w:r>
    </w:p>
    <w:p w:rsidR="00AF7B25" w:rsidRDefault="00AF7B25" w:rsidP="00AF7B25">
      <w:pPr>
        <w:widowControl w:val="0"/>
        <w:shd w:val="clear" w:color="auto" w:fill="FFFFFF"/>
        <w:tabs>
          <w:tab w:val="left" w:pos="1536"/>
        </w:tabs>
        <w:autoSpaceDE w:val="0"/>
        <w:autoSpaceDN w:val="0"/>
        <w:adjustRightInd w:val="0"/>
        <w:spacing w:after="0" w:line="226" w:lineRule="exact"/>
        <w:jc w:val="both"/>
        <w:rPr>
          <w:rFonts w:ascii="Times New Roman" w:eastAsia="Times New Roman" w:hAnsi="Times New Roman" w:cs="Times New Roman"/>
          <w:b/>
          <w:bCs/>
          <w:spacing w:val="-2"/>
          <w:sz w:val="24"/>
          <w:szCs w:val="24"/>
          <w:lang w:eastAsia="ru-RU"/>
        </w:rPr>
      </w:pPr>
      <w:r w:rsidRPr="00AF7B25">
        <w:rPr>
          <w:rFonts w:ascii="Times New Roman" w:eastAsia="Times New Roman" w:hAnsi="Times New Roman" w:cs="Times New Roman"/>
          <w:spacing w:val="-1"/>
          <w:sz w:val="28"/>
          <w:szCs w:val="28"/>
          <w:lang w:eastAsia="ru-RU"/>
        </w:rPr>
        <w:t xml:space="preserve">                                        </w:t>
      </w:r>
      <w:r w:rsidRPr="00AF7B25">
        <w:rPr>
          <w:rFonts w:ascii="Times New Roman" w:eastAsia="Times New Roman" w:hAnsi="Times New Roman" w:cs="Times New Roman"/>
          <w:b/>
          <w:spacing w:val="-1"/>
          <w:sz w:val="24"/>
          <w:szCs w:val="24"/>
          <w:lang w:eastAsia="ru-RU"/>
        </w:rPr>
        <w:t>12.</w:t>
      </w:r>
      <w:r w:rsidRPr="00AF7B25">
        <w:rPr>
          <w:rFonts w:ascii="Times New Roman" w:eastAsia="Times New Roman" w:hAnsi="Times New Roman" w:cs="Times New Roman"/>
          <w:spacing w:val="-1"/>
          <w:sz w:val="24"/>
          <w:szCs w:val="24"/>
          <w:lang w:eastAsia="ru-RU"/>
        </w:rPr>
        <w:t xml:space="preserve">     </w:t>
      </w:r>
      <w:r w:rsidRPr="00AF7B25">
        <w:rPr>
          <w:rFonts w:ascii="Times New Roman" w:eastAsia="Times New Roman" w:hAnsi="Times New Roman" w:cs="Times New Roman"/>
          <w:b/>
          <w:bCs/>
          <w:spacing w:val="-2"/>
          <w:sz w:val="24"/>
          <w:szCs w:val="24"/>
          <w:lang w:eastAsia="ru-RU"/>
        </w:rPr>
        <w:t>Адреса и реквизиты сторон</w:t>
      </w:r>
    </w:p>
    <w:p w:rsidR="00363567" w:rsidRPr="00AF7B25" w:rsidRDefault="00363567" w:rsidP="00AF7B25">
      <w:pPr>
        <w:widowControl w:val="0"/>
        <w:shd w:val="clear" w:color="auto" w:fill="FFFFFF"/>
        <w:tabs>
          <w:tab w:val="left" w:pos="1536"/>
        </w:tabs>
        <w:autoSpaceDE w:val="0"/>
        <w:autoSpaceDN w:val="0"/>
        <w:adjustRightInd w:val="0"/>
        <w:spacing w:after="0" w:line="226" w:lineRule="exact"/>
        <w:jc w:val="both"/>
        <w:rPr>
          <w:rFonts w:ascii="Times New Roman" w:eastAsia="Times New Roman" w:hAnsi="Times New Roman" w:cs="Times New Roman"/>
          <w:spacing w:val="-5"/>
          <w:sz w:val="24"/>
          <w:szCs w:val="24"/>
          <w:lang w:eastAsia="ru-RU"/>
        </w:rPr>
      </w:pPr>
    </w:p>
    <w:tbl>
      <w:tblPr>
        <w:tblW w:w="10244" w:type="dxa"/>
        <w:tblLook w:val="01E0" w:firstRow="1" w:lastRow="1" w:firstColumn="1" w:lastColumn="1" w:noHBand="0" w:noVBand="0"/>
      </w:tblPr>
      <w:tblGrid>
        <w:gridCol w:w="5328"/>
        <w:gridCol w:w="4916"/>
      </w:tblGrid>
      <w:tr w:rsidR="00AF7B25" w:rsidRPr="00AF7B25" w:rsidTr="00BB1321">
        <w:tc>
          <w:tcPr>
            <w:tcW w:w="5328" w:type="dxa"/>
          </w:tcPr>
          <w:p w:rsidR="00AF7B25" w:rsidRPr="00363567" w:rsidRDefault="00AF7B25" w:rsidP="00AF7B25">
            <w:pPr>
              <w:spacing w:after="0" w:line="240" w:lineRule="auto"/>
              <w:rPr>
                <w:rFonts w:ascii="Times New Roman" w:eastAsia="Times New Roman" w:hAnsi="Times New Roman" w:cs="Times New Roman"/>
                <w:b/>
              </w:rPr>
            </w:pPr>
            <w:r w:rsidRPr="00363567">
              <w:rPr>
                <w:rFonts w:ascii="Times New Roman" w:eastAsia="Times New Roman" w:hAnsi="Times New Roman" w:cs="Times New Roman"/>
                <w:b/>
              </w:rPr>
              <w:t>Заказчик:</w:t>
            </w:r>
          </w:p>
          <w:p w:rsidR="00AF7B25" w:rsidRPr="00363567" w:rsidRDefault="00AF7B25" w:rsidP="00AF7B25">
            <w:pPr>
              <w:spacing w:after="0" w:line="240" w:lineRule="auto"/>
              <w:rPr>
                <w:rFonts w:ascii="Times New Roman" w:eastAsia="Times New Roman" w:hAnsi="Times New Roman" w:cs="Times New Roman"/>
                <w:b/>
              </w:rPr>
            </w:pPr>
            <w:r w:rsidRPr="00363567">
              <w:rPr>
                <w:rFonts w:ascii="Times New Roman" w:eastAsia="Times New Roman" w:hAnsi="Times New Roman" w:cs="Times New Roman"/>
                <w:b/>
              </w:rPr>
              <w:t>АО «</w:t>
            </w:r>
            <w:proofErr w:type="spellStart"/>
            <w:r w:rsidRPr="00363567">
              <w:rPr>
                <w:rFonts w:ascii="Times New Roman" w:eastAsia="Times New Roman" w:hAnsi="Times New Roman" w:cs="Times New Roman"/>
                <w:b/>
              </w:rPr>
              <w:t>Выборгтеплоэнерго</w:t>
            </w:r>
            <w:proofErr w:type="spellEnd"/>
            <w:r w:rsidRPr="00363567">
              <w:rPr>
                <w:rFonts w:ascii="Times New Roman" w:eastAsia="Times New Roman" w:hAnsi="Times New Roman" w:cs="Times New Roman"/>
                <w:b/>
              </w:rPr>
              <w:t>»</w:t>
            </w:r>
          </w:p>
          <w:p w:rsidR="00AF7B25" w:rsidRPr="00363567" w:rsidRDefault="00AF7B25" w:rsidP="00AF7B25">
            <w:pPr>
              <w:spacing w:after="0" w:line="240" w:lineRule="auto"/>
              <w:rPr>
                <w:rFonts w:ascii="Times New Roman" w:eastAsia="Times New Roman" w:hAnsi="Times New Roman" w:cs="Times New Roman"/>
              </w:rPr>
            </w:pPr>
            <w:r w:rsidRPr="00363567">
              <w:rPr>
                <w:rFonts w:ascii="Times New Roman" w:eastAsia="Times New Roman" w:hAnsi="Times New Roman" w:cs="Times New Roman"/>
              </w:rPr>
              <w:t xml:space="preserve">188800, г. Выборг, </w:t>
            </w:r>
            <w:proofErr w:type="gramStart"/>
            <w:r w:rsidRPr="00363567">
              <w:rPr>
                <w:rFonts w:ascii="Times New Roman" w:eastAsia="Times New Roman" w:hAnsi="Times New Roman" w:cs="Times New Roman"/>
              </w:rPr>
              <w:t>Ленинградская</w:t>
            </w:r>
            <w:proofErr w:type="gramEnd"/>
            <w:r w:rsidRPr="00363567">
              <w:rPr>
                <w:rFonts w:ascii="Times New Roman" w:eastAsia="Times New Roman" w:hAnsi="Times New Roman" w:cs="Times New Roman"/>
              </w:rPr>
              <w:t xml:space="preserve"> обл., </w:t>
            </w:r>
          </w:p>
          <w:p w:rsidR="00AF7B25" w:rsidRPr="00363567" w:rsidRDefault="00AF7B25" w:rsidP="00AF7B25">
            <w:pPr>
              <w:spacing w:after="0" w:line="240" w:lineRule="auto"/>
              <w:rPr>
                <w:rFonts w:ascii="Times New Roman" w:eastAsia="Times New Roman" w:hAnsi="Times New Roman" w:cs="Times New Roman"/>
              </w:rPr>
            </w:pPr>
            <w:r w:rsidRPr="00363567">
              <w:rPr>
                <w:rFonts w:ascii="Times New Roman" w:eastAsia="Times New Roman" w:hAnsi="Times New Roman" w:cs="Times New Roman"/>
              </w:rPr>
              <w:t>ул. Сухова д.2, тел.(81378) 21483</w:t>
            </w:r>
          </w:p>
          <w:p w:rsidR="00AF7B25" w:rsidRPr="00363567" w:rsidRDefault="00AF7B25" w:rsidP="00AF7B25">
            <w:pPr>
              <w:spacing w:after="0" w:line="240" w:lineRule="auto"/>
              <w:rPr>
                <w:rFonts w:ascii="Times New Roman" w:eastAsia="Times New Roman" w:hAnsi="Times New Roman" w:cs="Times New Roman"/>
                <w:b/>
              </w:rPr>
            </w:pPr>
            <w:r w:rsidRPr="00363567">
              <w:rPr>
                <w:rFonts w:ascii="Times New Roman" w:eastAsia="Times New Roman" w:hAnsi="Times New Roman" w:cs="Times New Roman"/>
              </w:rPr>
              <w:t>ИНН 4704062064 КПП 470401001</w:t>
            </w:r>
          </w:p>
          <w:p w:rsidR="00AF7B25" w:rsidRPr="00363567" w:rsidRDefault="00AF7B25" w:rsidP="00AF7B25">
            <w:pPr>
              <w:spacing w:after="0" w:line="240" w:lineRule="auto"/>
              <w:rPr>
                <w:rFonts w:ascii="Times New Roman" w:eastAsia="Times New Roman" w:hAnsi="Times New Roman" w:cs="Times New Roman"/>
              </w:rPr>
            </w:pPr>
            <w:proofErr w:type="gramStart"/>
            <w:r w:rsidRPr="00363567">
              <w:rPr>
                <w:rFonts w:ascii="Times New Roman" w:eastAsia="Times New Roman" w:hAnsi="Times New Roman" w:cs="Times New Roman"/>
              </w:rPr>
              <w:t>р</w:t>
            </w:r>
            <w:proofErr w:type="gramEnd"/>
            <w:r w:rsidRPr="00363567">
              <w:rPr>
                <w:rFonts w:ascii="Times New Roman" w:eastAsia="Times New Roman" w:hAnsi="Times New Roman" w:cs="Times New Roman"/>
              </w:rPr>
              <w:t>/с 40702810055390000440</w:t>
            </w:r>
          </w:p>
          <w:p w:rsidR="00AF7B25" w:rsidRPr="00363567" w:rsidRDefault="00AF7B25" w:rsidP="00AF7B25">
            <w:pPr>
              <w:spacing w:after="0" w:line="240" w:lineRule="auto"/>
              <w:rPr>
                <w:rFonts w:ascii="Times New Roman" w:eastAsia="Times New Roman" w:hAnsi="Times New Roman" w:cs="Times New Roman"/>
              </w:rPr>
            </w:pPr>
            <w:r w:rsidRPr="00363567">
              <w:rPr>
                <w:rFonts w:ascii="Times New Roman" w:eastAsia="Times New Roman" w:hAnsi="Times New Roman" w:cs="Times New Roman"/>
              </w:rPr>
              <w:t>в Северо-Западный банк ПАО «Сбербанк</w:t>
            </w:r>
          </w:p>
          <w:p w:rsidR="00AF7B25" w:rsidRPr="00363567" w:rsidRDefault="00AF7B25" w:rsidP="00AF7B25">
            <w:pPr>
              <w:spacing w:after="0" w:line="240" w:lineRule="auto"/>
              <w:rPr>
                <w:rFonts w:ascii="Times New Roman" w:eastAsia="Times New Roman" w:hAnsi="Times New Roman" w:cs="Times New Roman"/>
              </w:rPr>
            </w:pPr>
            <w:r w:rsidRPr="00363567">
              <w:rPr>
                <w:rFonts w:ascii="Times New Roman" w:eastAsia="Times New Roman" w:hAnsi="Times New Roman" w:cs="Times New Roman"/>
              </w:rPr>
              <w:t>России» г. Санкт-Петербург</w:t>
            </w:r>
          </w:p>
          <w:p w:rsidR="00AF7B25" w:rsidRPr="00363567" w:rsidRDefault="00AF7B25" w:rsidP="00AF7B25">
            <w:pPr>
              <w:spacing w:after="0" w:line="240" w:lineRule="auto"/>
              <w:rPr>
                <w:rFonts w:ascii="Times New Roman" w:eastAsia="Times New Roman" w:hAnsi="Times New Roman" w:cs="Times New Roman"/>
              </w:rPr>
            </w:pPr>
            <w:r w:rsidRPr="00363567">
              <w:rPr>
                <w:rFonts w:ascii="Times New Roman" w:eastAsia="Times New Roman" w:hAnsi="Times New Roman" w:cs="Times New Roman"/>
              </w:rPr>
              <w:t>БИК 044030653</w:t>
            </w:r>
          </w:p>
          <w:p w:rsidR="00AF7B25" w:rsidRPr="00363567" w:rsidRDefault="00AF7B25" w:rsidP="00AF7B25">
            <w:pPr>
              <w:spacing w:after="0" w:line="240" w:lineRule="auto"/>
              <w:rPr>
                <w:rFonts w:ascii="Times New Roman" w:eastAsia="Times New Roman" w:hAnsi="Times New Roman" w:cs="Times New Roman"/>
              </w:rPr>
            </w:pPr>
            <w:r w:rsidRPr="00363567">
              <w:rPr>
                <w:rFonts w:ascii="Times New Roman" w:eastAsia="Times New Roman" w:hAnsi="Times New Roman" w:cs="Times New Roman"/>
              </w:rPr>
              <w:t>к/с 30101810500000000653</w:t>
            </w:r>
          </w:p>
          <w:p w:rsidR="00AF7B25" w:rsidRPr="00363567" w:rsidRDefault="00AF7B25" w:rsidP="00AF7B25">
            <w:pPr>
              <w:spacing w:after="0" w:line="240" w:lineRule="auto"/>
              <w:rPr>
                <w:rFonts w:ascii="Times New Roman" w:eastAsia="Times New Roman" w:hAnsi="Times New Roman" w:cs="Times New Roman"/>
              </w:rPr>
            </w:pPr>
            <w:r w:rsidRPr="00363567">
              <w:rPr>
                <w:rFonts w:ascii="Times New Roman" w:eastAsia="Times New Roman" w:hAnsi="Times New Roman" w:cs="Times New Roman"/>
              </w:rPr>
              <w:t xml:space="preserve">ОГРН 1054700176893  ОКПО 75115131 </w:t>
            </w:r>
          </w:p>
          <w:p w:rsidR="00363567" w:rsidRDefault="00363567" w:rsidP="00AF7B25">
            <w:pPr>
              <w:spacing w:after="0" w:line="240" w:lineRule="auto"/>
              <w:rPr>
                <w:rFonts w:ascii="Times New Roman" w:eastAsia="Times New Roman" w:hAnsi="Times New Roman" w:cs="Times New Roman"/>
                <w:b/>
              </w:rPr>
            </w:pPr>
          </w:p>
          <w:p w:rsidR="00AF7B25" w:rsidRPr="00363567" w:rsidRDefault="00AF7B25" w:rsidP="00AF7B25">
            <w:pPr>
              <w:spacing w:after="0" w:line="240" w:lineRule="auto"/>
              <w:rPr>
                <w:rFonts w:ascii="Times New Roman" w:eastAsia="Times New Roman" w:hAnsi="Times New Roman" w:cs="Times New Roman"/>
                <w:b/>
              </w:rPr>
            </w:pPr>
            <w:r w:rsidRPr="00363567">
              <w:rPr>
                <w:rFonts w:ascii="Times New Roman" w:eastAsia="Times New Roman" w:hAnsi="Times New Roman" w:cs="Times New Roman"/>
                <w:b/>
              </w:rPr>
              <w:t>Генеральный директор</w:t>
            </w:r>
          </w:p>
          <w:p w:rsidR="00AF7B25" w:rsidRPr="00363567" w:rsidRDefault="00AF7B25" w:rsidP="00AF7B25">
            <w:pPr>
              <w:spacing w:after="0" w:line="240" w:lineRule="auto"/>
              <w:rPr>
                <w:rFonts w:ascii="Times New Roman" w:eastAsia="Times New Roman" w:hAnsi="Times New Roman" w:cs="Times New Roman"/>
                <w:b/>
              </w:rPr>
            </w:pPr>
            <w:r w:rsidRPr="00363567">
              <w:rPr>
                <w:rFonts w:ascii="Times New Roman" w:eastAsia="Times New Roman" w:hAnsi="Times New Roman" w:cs="Times New Roman"/>
                <w:b/>
              </w:rPr>
              <w:t>АО «</w:t>
            </w:r>
            <w:proofErr w:type="spellStart"/>
            <w:r w:rsidRPr="00363567">
              <w:rPr>
                <w:rFonts w:ascii="Times New Roman" w:eastAsia="Times New Roman" w:hAnsi="Times New Roman" w:cs="Times New Roman"/>
                <w:b/>
              </w:rPr>
              <w:t>Выборгтеплоэнерго</w:t>
            </w:r>
            <w:proofErr w:type="spellEnd"/>
            <w:r w:rsidRPr="00363567">
              <w:rPr>
                <w:rFonts w:ascii="Times New Roman" w:eastAsia="Times New Roman" w:hAnsi="Times New Roman" w:cs="Times New Roman"/>
                <w:b/>
              </w:rPr>
              <w:t>»</w:t>
            </w:r>
          </w:p>
          <w:p w:rsidR="00AF7B25" w:rsidRPr="00363567" w:rsidRDefault="00AF7B25" w:rsidP="00AF7B25">
            <w:pPr>
              <w:tabs>
                <w:tab w:val="num" w:pos="567"/>
              </w:tabs>
              <w:spacing w:after="0" w:line="240" w:lineRule="auto"/>
              <w:rPr>
                <w:rFonts w:ascii="Times New Roman" w:eastAsia="Times New Roman" w:hAnsi="Times New Roman" w:cs="Times New Roman"/>
                <w:b/>
              </w:rPr>
            </w:pPr>
          </w:p>
          <w:p w:rsidR="00AF7B25" w:rsidRPr="00363567" w:rsidRDefault="00AF7B25" w:rsidP="00AF7B25">
            <w:pPr>
              <w:tabs>
                <w:tab w:val="num" w:pos="567"/>
              </w:tabs>
              <w:spacing w:after="0" w:line="240" w:lineRule="auto"/>
              <w:rPr>
                <w:rFonts w:ascii="Times New Roman" w:eastAsia="Times New Roman" w:hAnsi="Times New Roman" w:cs="Times New Roman"/>
              </w:rPr>
            </w:pPr>
            <w:r w:rsidRPr="00363567">
              <w:rPr>
                <w:rFonts w:ascii="Times New Roman" w:eastAsia="Times New Roman" w:hAnsi="Times New Roman" w:cs="Times New Roman"/>
                <w:b/>
              </w:rPr>
              <w:t>_________________ А.</w:t>
            </w:r>
            <w:r w:rsidR="00A51128">
              <w:rPr>
                <w:rFonts w:ascii="Times New Roman" w:eastAsia="Times New Roman" w:hAnsi="Times New Roman" w:cs="Times New Roman"/>
                <w:b/>
              </w:rPr>
              <w:t xml:space="preserve"> </w:t>
            </w:r>
            <w:r w:rsidRPr="00363567">
              <w:rPr>
                <w:rFonts w:ascii="Times New Roman" w:eastAsia="Times New Roman" w:hAnsi="Times New Roman" w:cs="Times New Roman"/>
                <w:b/>
              </w:rPr>
              <w:t>В. Кривонос</w:t>
            </w:r>
          </w:p>
        </w:tc>
        <w:tc>
          <w:tcPr>
            <w:tcW w:w="4916" w:type="dxa"/>
          </w:tcPr>
          <w:p w:rsidR="00AF7B25" w:rsidRPr="00363567" w:rsidRDefault="00AF7B25" w:rsidP="00AF7B25">
            <w:pPr>
              <w:tabs>
                <w:tab w:val="num" w:pos="567"/>
              </w:tabs>
              <w:spacing w:after="0" w:line="240" w:lineRule="auto"/>
              <w:rPr>
                <w:rFonts w:ascii="Times New Roman" w:eastAsia="Times New Roman" w:hAnsi="Times New Roman" w:cs="Times New Roman"/>
                <w:b/>
              </w:rPr>
            </w:pPr>
            <w:r w:rsidRPr="00363567">
              <w:rPr>
                <w:rFonts w:ascii="Times New Roman" w:eastAsia="Times New Roman" w:hAnsi="Times New Roman" w:cs="Times New Roman"/>
                <w:b/>
              </w:rPr>
              <w:t>Подрядчик:</w:t>
            </w:r>
          </w:p>
          <w:p w:rsidR="00AF7B25" w:rsidRPr="00363567" w:rsidRDefault="00AF7B25" w:rsidP="00AF7B25">
            <w:pPr>
              <w:tabs>
                <w:tab w:val="num" w:pos="-225"/>
              </w:tabs>
              <w:spacing w:after="0" w:line="240" w:lineRule="auto"/>
              <w:rPr>
                <w:rFonts w:ascii="Times New Roman" w:eastAsia="Times New Roman" w:hAnsi="Times New Roman" w:cs="Times New Roman"/>
                <w:b/>
              </w:rPr>
            </w:pPr>
            <w:r w:rsidRPr="00363567">
              <w:rPr>
                <w:rFonts w:ascii="Times New Roman" w:eastAsia="Times New Roman" w:hAnsi="Times New Roman" w:cs="Times New Roman"/>
                <w:b/>
              </w:rPr>
              <w:t>ООО «Завод металлоконструкций»</w:t>
            </w:r>
          </w:p>
          <w:p w:rsidR="00AF7B25" w:rsidRPr="00363567" w:rsidRDefault="00AF7B25" w:rsidP="00AF7B25">
            <w:pPr>
              <w:tabs>
                <w:tab w:val="num" w:pos="-225"/>
              </w:tabs>
              <w:spacing w:after="0" w:line="240" w:lineRule="auto"/>
              <w:rPr>
                <w:rFonts w:ascii="Times New Roman" w:eastAsia="Times New Roman" w:hAnsi="Times New Roman" w:cs="Times New Roman"/>
              </w:rPr>
            </w:pPr>
            <w:r w:rsidRPr="00363567">
              <w:rPr>
                <w:rFonts w:ascii="Times New Roman" w:eastAsia="Times New Roman" w:hAnsi="Times New Roman" w:cs="Times New Roman"/>
              </w:rPr>
              <w:t xml:space="preserve">188800, г. Выборг, </w:t>
            </w:r>
            <w:proofErr w:type="gramStart"/>
            <w:r w:rsidRPr="00363567">
              <w:rPr>
                <w:rFonts w:ascii="Times New Roman" w:eastAsia="Times New Roman" w:hAnsi="Times New Roman" w:cs="Times New Roman"/>
              </w:rPr>
              <w:t>Ленинградская</w:t>
            </w:r>
            <w:proofErr w:type="gramEnd"/>
            <w:r w:rsidRPr="00363567">
              <w:rPr>
                <w:rFonts w:ascii="Times New Roman" w:eastAsia="Times New Roman" w:hAnsi="Times New Roman" w:cs="Times New Roman"/>
              </w:rPr>
              <w:t xml:space="preserve"> обл.,                       ул. Промышленная, д. 18, офис 1,тел. (81378)59990</w:t>
            </w:r>
          </w:p>
          <w:p w:rsidR="00AF7B25" w:rsidRPr="00363567" w:rsidRDefault="00AF7B25" w:rsidP="00AF7B25">
            <w:pPr>
              <w:spacing w:after="0" w:line="240" w:lineRule="auto"/>
              <w:rPr>
                <w:rFonts w:ascii="Times New Roman" w:eastAsia="Times New Roman" w:hAnsi="Times New Roman" w:cs="Times New Roman"/>
              </w:rPr>
            </w:pPr>
            <w:r w:rsidRPr="00363567">
              <w:rPr>
                <w:rFonts w:ascii="Times New Roman" w:eastAsia="Times New Roman" w:hAnsi="Times New Roman" w:cs="Times New Roman"/>
              </w:rPr>
              <w:t>ИНН 4704008973 КПП 470401001</w:t>
            </w:r>
          </w:p>
          <w:p w:rsidR="00AF7B25" w:rsidRPr="00363567" w:rsidRDefault="00AF7B25" w:rsidP="00AF7B25">
            <w:pPr>
              <w:tabs>
                <w:tab w:val="num" w:pos="0"/>
              </w:tabs>
              <w:spacing w:after="0" w:line="240" w:lineRule="auto"/>
              <w:rPr>
                <w:rFonts w:ascii="Times New Roman" w:eastAsia="Times New Roman" w:hAnsi="Times New Roman" w:cs="Times New Roman"/>
              </w:rPr>
            </w:pPr>
            <w:proofErr w:type="gramStart"/>
            <w:r w:rsidRPr="00363567">
              <w:rPr>
                <w:rFonts w:ascii="Times New Roman" w:eastAsia="Times New Roman" w:hAnsi="Times New Roman" w:cs="Times New Roman"/>
              </w:rPr>
              <w:t>р</w:t>
            </w:r>
            <w:proofErr w:type="gramEnd"/>
            <w:r w:rsidRPr="00363567">
              <w:rPr>
                <w:rFonts w:ascii="Times New Roman" w:eastAsia="Times New Roman" w:hAnsi="Times New Roman" w:cs="Times New Roman"/>
              </w:rPr>
              <w:t>/с 40702810262090000295</w:t>
            </w:r>
          </w:p>
          <w:p w:rsidR="00AF7B25" w:rsidRPr="00363567" w:rsidRDefault="00AF7B25" w:rsidP="00AF7B25">
            <w:pPr>
              <w:tabs>
                <w:tab w:val="num" w:pos="-225"/>
              </w:tabs>
              <w:spacing w:after="0" w:line="240" w:lineRule="auto"/>
              <w:rPr>
                <w:rFonts w:ascii="Times New Roman" w:eastAsia="Times New Roman" w:hAnsi="Times New Roman" w:cs="Times New Roman"/>
              </w:rPr>
            </w:pPr>
            <w:r w:rsidRPr="00363567">
              <w:rPr>
                <w:rFonts w:ascii="Times New Roman" w:eastAsia="Times New Roman" w:hAnsi="Times New Roman" w:cs="Times New Roman"/>
              </w:rPr>
              <w:t>в ф. ОПЕРУ Банка ВТБ (ПАО)</w:t>
            </w:r>
          </w:p>
          <w:p w:rsidR="00AF7B25" w:rsidRPr="00363567" w:rsidRDefault="00AF7B25" w:rsidP="00AF7B25">
            <w:pPr>
              <w:tabs>
                <w:tab w:val="num" w:pos="-225"/>
              </w:tabs>
              <w:spacing w:after="0" w:line="240" w:lineRule="auto"/>
              <w:rPr>
                <w:rFonts w:ascii="Times New Roman" w:eastAsia="Times New Roman" w:hAnsi="Times New Roman" w:cs="Times New Roman"/>
                <w:b/>
              </w:rPr>
            </w:pPr>
            <w:r w:rsidRPr="00363567">
              <w:rPr>
                <w:rFonts w:ascii="Times New Roman" w:eastAsia="Times New Roman" w:hAnsi="Times New Roman" w:cs="Times New Roman"/>
              </w:rPr>
              <w:t>в</w:t>
            </w:r>
            <w:r w:rsidRPr="00363567">
              <w:rPr>
                <w:rFonts w:ascii="Times New Roman" w:eastAsia="Times New Roman" w:hAnsi="Times New Roman" w:cs="Times New Roman"/>
                <w:b/>
              </w:rPr>
              <w:t xml:space="preserve"> </w:t>
            </w:r>
            <w:r w:rsidRPr="00363567">
              <w:rPr>
                <w:rFonts w:ascii="Times New Roman" w:eastAsia="Times New Roman" w:hAnsi="Times New Roman" w:cs="Times New Roman"/>
              </w:rPr>
              <w:t>г. Санкт-Петербург</w:t>
            </w:r>
          </w:p>
          <w:p w:rsidR="00AF7B25" w:rsidRPr="00363567" w:rsidRDefault="00AF7B25" w:rsidP="00AF7B25">
            <w:pPr>
              <w:tabs>
                <w:tab w:val="num" w:pos="0"/>
              </w:tabs>
              <w:spacing w:after="0" w:line="240" w:lineRule="auto"/>
              <w:rPr>
                <w:rFonts w:ascii="Times New Roman" w:eastAsia="Times New Roman" w:hAnsi="Times New Roman" w:cs="Times New Roman"/>
              </w:rPr>
            </w:pPr>
            <w:r w:rsidRPr="00363567">
              <w:rPr>
                <w:rFonts w:ascii="Times New Roman" w:eastAsia="Times New Roman" w:hAnsi="Times New Roman" w:cs="Times New Roman"/>
              </w:rPr>
              <w:t>БИК 044030704</w:t>
            </w:r>
          </w:p>
          <w:p w:rsidR="00AF7B25" w:rsidRPr="00363567" w:rsidRDefault="00AF7B25" w:rsidP="00AF7B25">
            <w:pPr>
              <w:tabs>
                <w:tab w:val="num" w:pos="567"/>
              </w:tabs>
              <w:spacing w:after="0" w:line="240" w:lineRule="auto"/>
              <w:rPr>
                <w:rFonts w:ascii="Times New Roman" w:eastAsia="Times New Roman" w:hAnsi="Times New Roman" w:cs="Times New Roman"/>
              </w:rPr>
            </w:pPr>
            <w:r w:rsidRPr="00363567">
              <w:rPr>
                <w:rFonts w:ascii="Times New Roman" w:eastAsia="Times New Roman" w:hAnsi="Times New Roman" w:cs="Times New Roman"/>
              </w:rPr>
              <w:t>к/с 30101810200000000704</w:t>
            </w:r>
          </w:p>
          <w:p w:rsidR="00AF7B25" w:rsidRPr="00363567" w:rsidRDefault="00AF7B25" w:rsidP="00AF7B25">
            <w:pPr>
              <w:tabs>
                <w:tab w:val="num" w:pos="567"/>
              </w:tabs>
              <w:spacing w:after="0" w:line="240" w:lineRule="auto"/>
              <w:rPr>
                <w:rFonts w:ascii="Times New Roman" w:eastAsia="Times New Roman" w:hAnsi="Times New Roman" w:cs="Times New Roman"/>
              </w:rPr>
            </w:pPr>
            <w:r w:rsidRPr="00363567">
              <w:rPr>
                <w:rFonts w:ascii="Times New Roman" w:eastAsia="Times New Roman" w:hAnsi="Times New Roman" w:cs="Times New Roman"/>
              </w:rPr>
              <w:t xml:space="preserve">ОГРН 1034700881357  ОКПО 32819517 </w:t>
            </w:r>
          </w:p>
          <w:p w:rsidR="00AF7B25" w:rsidRPr="00363567" w:rsidRDefault="00AF7B25" w:rsidP="00AF7B25">
            <w:pPr>
              <w:tabs>
                <w:tab w:val="num" w:pos="-225"/>
              </w:tabs>
              <w:spacing w:after="0" w:line="240" w:lineRule="auto"/>
              <w:rPr>
                <w:rFonts w:ascii="Times New Roman" w:eastAsia="Times New Roman" w:hAnsi="Times New Roman" w:cs="Times New Roman"/>
                <w:b/>
              </w:rPr>
            </w:pPr>
            <w:r w:rsidRPr="00363567">
              <w:rPr>
                <w:rFonts w:ascii="Times New Roman" w:eastAsia="Times New Roman" w:hAnsi="Times New Roman" w:cs="Times New Roman"/>
                <w:b/>
              </w:rPr>
              <w:t>Директор</w:t>
            </w:r>
          </w:p>
          <w:p w:rsidR="00AF7B25" w:rsidRPr="00363567" w:rsidRDefault="00AF7B25" w:rsidP="00AF7B25">
            <w:pPr>
              <w:tabs>
                <w:tab w:val="num" w:pos="-225"/>
              </w:tabs>
              <w:spacing w:after="0" w:line="240" w:lineRule="auto"/>
              <w:rPr>
                <w:rFonts w:ascii="Times New Roman" w:eastAsia="Times New Roman" w:hAnsi="Times New Roman" w:cs="Times New Roman"/>
                <w:b/>
              </w:rPr>
            </w:pPr>
            <w:r w:rsidRPr="00363567">
              <w:rPr>
                <w:rFonts w:ascii="Times New Roman" w:eastAsia="Times New Roman" w:hAnsi="Times New Roman" w:cs="Times New Roman"/>
                <w:b/>
              </w:rPr>
              <w:t>ООО «Завод металлоконструкций»</w:t>
            </w:r>
          </w:p>
          <w:p w:rsidR="00AF7B25" w:rsidRPr="00363567" w:rsidRDefault="00AF7B25" w:rsidP="00AF7B25">
            <w:pPr>
              <w:tabs>
                <w:tab w:val="num" w:pos="368"/>
              </w:tabs>
              <w:spacing w:after="0" w:line="240" w:lineRule="auto"/>
              <w:ind w:firstLine="33"/>
              <w:rPr>
                <w:rFonts w:ascii="Times New Roman" w:eastAsia="Times New Roman" w:hAnsi="Times New Roman" w:cs="Times New Roman"/>
                <w:b/>
              </w:rPr>
            </w:pPr>
          </w:p>
          <w:p w:rsidR="00AF7B25" w:rsidRPr="00363567" w:rsidRDefault="00AF7B25" w:rsidP="00AF7B25">
            <w:pPr>
              <w:tabs>
                <w:tab w:val="num" w:pos="368"/>
              </w:tabs>
              <w:spacing w:after="0" w:line="240" w:lineRule="auto"/>
              <w:ind w:firstLine="33"/>
              <w:rPr>
                <w:rFonts w:ascii="Times New Roman" w:eastAsia="Times New Roman" w:hAnsi="Times New Roman" w:cs="Times New Roman"/>
              </w:rPr>
            </w:pPr>
            <w:r w:rsidRPr="00363567">
              <w:rPr>
                <w:rFonts w:ascii="Times New Roman" w:eastAsia="Times New Roman" w:hAnsi="Times New Roman" w:cs="Times New Roman"/>
                <w:b/>
              </w:rPr>
              <w:t>______________В.</w:t>
            </w:r>
            <w:r w:rsidR="00A51128">
              <w:rPr>
                <w:rFonts w:ascii="Times New Roman" w:eastAsia="Times New Roman" w:hAnsi="Times New Roman" w:cs="Times New Roman"/>
                <w:b/>
              </w:rPr>
              <w:t xml:space="preserve"> </w:t>
            </w:r>
            <w:r w:rsidRPr="00363567">
              <w:rPr>
                <w:rFonts w:ascii="Times New Roman" w:eastAsia="Times New Roman" w:hAnsi="Times New Roman" w:cs="Times New Roman"/>
                <w:b/>
              </w:rPr>
              <w:t xml:space="preserve">И.  </w:t>
            </w:r>
            <w:proofErr w:type="spellStart"/>
            <w:r w:rsidRPr="00363567">
              <w:rPr>
                <w:rFonts w:ascii="Times New Roman" w:eastAsia="Times New Roman" w:hAnsi="Times New Roman" w:cs="Times New Roman"/>
                <w:b/>
              </w:rPr>
              <w:t>Геберлейн</w:t>
            </w:r>
            <w:proofErr w:type="spellEnd"/>
          </w:p>
        </w:tc>
      </w:tr>
    </w:tbl>
    <w:p w:rsidR="00363567" w:rsidRDefault="00AF7B25" w:rsidP="00AF7B25">
      <w:pPr>
        <w:spacing w:after="0" w:line="240" w:lineRule="auto"/>
        <w:ind w:left="3545"/>
        <w:jc w:val="center"/>
        <w:rPr>
          <w:rFonts w:ascii="Times New Roman" w:eastAsia="Times New Roman" w:hAnsi="Times New Roman" w:cs="Times New Roman"/>
          <w:b/>
          <w:sz w:val="20"/>
          <w:szCs w:val="20"/>
          <w:lang w:eastAsia="ru-RU"/>
        </w:rPr>
      </w:pPr>
      <w:r w:rsidRPr="00AF7B25">
        <w:rPr>
          <w:rFonts w:ascii="Times New Roman" w:eastAsia="Times New Roman" w:hAnsi="Times New Roman" w:cs="Times New Roman"/>
          <w:b/>
          <w:sz w:val="20"/>
          <w:szCs w:val="20"/>
          <w:lang w:eastAsia="ru-RU"/>
        </w:rPr>
        <w:t xml:space="preserve">                                          </w:t>
      </w:r>
    </w:p>
    <w:p w:rsidR="00363567" w:rsidRDefault="00363567" w:rsidP="00AF7B25">
      <w:pPr>
        <w:spacing w:after="0" w:line="240" w:lineRule="auto"/>
        <w:ind w:left="3545"/>
        <w:jc w:val="center"/>
        <w:rPr>
          <w:rFonts w:ascii="Times New Roman" w:eastAsia="Times New Roman" w:hAnsi="Times New Roman" w:cs="Times New Roman"/>
          <w:b/>
          <w:sz w:val="20"/>
          <w:szCs w:val="20"/>
          <w:lang w:eastAsia="ru-RU"/>
        </w:rPr>
      </w:pPr>
    </w:p>
    <w:p w:rsidR="00363567" w:rsidRDefault="00363567" w:rsidP="00AF7B25">
      <w:pPr>
        <w:spacing w:after="0" w:line="240" w:lineRule="auto"/>
        <w:ind w:left="3545"/>
        <w:jc w:val="center"/>
        <w:rPr>
          <w:rFonts w:ascii="Times New Roman" w:eastAsia="Times New Roman" w:hAnsi="Times New Roman" w:cs="Times New Roman"/>
          <w:b/>
          <w:sz w:val="20"/>
          <w:szCs w:val="20"/>
          <w:lang w:eastAsia="ru-RU"/>
        </w:rPr>
      </w:pPr>
    </w:p>
    <w:p w:rsidR="00363567" w:rsidRDefault="00363567" w:rsidP="00AF7B25">
      <w:pPr>
        <w:spacing w:after="0" w:line="240" w:lineRule="auto"/>
        <w:ind w:left="3545"/>
        <w:jc w:val="center"/>
        <w:rPr>
          <w:rFonts w:ascii="Times New Roman" w:eastAsia="Times New Roman" w:hAnsi="Times New Roman" w:cs="Times New Roman"/>
          <w:b/>
          <w:sz w:val="20"/>
          <w:szCs w:val="20"/>
          <w:lang w:eastAsia="ru-RU"/>
        </w:rPr>
      </w:pPr>
    </w:p>
    <w:p w:rsidR="00363567" w:rsidRDefault="00363567" w:rsidP="00AF7B25">
      <w:pPr>
        <w:spacing w:after="0" w:line="240" w:lineRule="auto"/>
        <w:ind w:left="3545"/>
        <w:jc w:val="center"/>
        <w:rPr>
          <w:rFonts w:ascii="Times New Roman" w:eastAsia="Times New Roman" w:hAnsi="Times New Roman" w:cs="Times New Roman"/>
          <w:b/>
          <w:sz w:val="20"/>
          <w:szCs w:val="20"/>
          <w:lang w:eastAsia="ru-RU"/>
        </w:rPr>
      </w:pPr>
    </w:p>
    <w:p w:rsidR="00363567" w:rsidRDefault="00363567" w:rsidP="00AF7B25">
      <w:pPr>
        <w:spacing w:after="0" w:line="240" w:lineRule="auto"/>
        <w:ind w:left="3545"/>
        <w:jc w:val="center"/>
        <w:rPr>
          <w:rFonts w:ascii="Times New Roman" w:eastAsia="Times New Roman" w:hAnsi="Times New Roman" w:cs="Times New Roman"/>
          <w:b/>
          <w:sz w:val="20"/>
          <w:szCs w:val="20"/>
          <w:lang w:eastAsia="ru-RU"/>
        </w:rPr>
      </w:pPr>
    </w:p>
    <w:p w:rsidR="00363567" w:rsidRDefault="00363567" w:rsidP="00AF7B25">
      <w:pPr>
        <w:spacing w:after="0" w:line="240" w:lineRule="auto"/>
        <w:ind w:left="3545"/>
        <w:jc w:val="center"/>
        <w:rPr>
          <w:rFonts w:ascii="Times New Roman" w:eastAsia="Times New Roman" w:hAnsi="Times New Roman" w:cs="Times New Roman"/>
          <w:b/>
          <w:sz w:val="20"/>
          <w:szCs w:val="20"/>
          <w:lang w:eastAsia="ru-RU"/>
        </w:rPr>
      </w:pPr>
    </w:p>
    <w:p w:rsidR="00363567" w:rsidRDefault="00363567" w:rsidP="00AF7B25">
      <w:pPr>
        <w:spacing w:after="0" w:line="240" w:lineRule="auto"/>
        <w:ind w:left="3545"/>
        <w:jc w:val="center"/>
        <w:rPr>
          <w:rFonts w:ascii="Times New Roman" w:eastAsia="Times New Roman" w:hAnsi="Times New Roman" w:cs="Times New Roman"/>
          <w:b/>
          <w:sz w:val="20"/>
          <w:szCs w:val="20"/>
          <w:lang w:eastAsia="ru-RU"/>
        </w:rPr>
      </w:pPr>
    </w:p>
    <w:p w:rsidR="00363567" w:rsidRDefault="00363567" w:rsidP="00AF7B25">
      <w:pPr>
        <w:spacing w:after="0" w:line="240" w:lineRule="auto"/>
        <w:ind w:left="3545"/>
        <w:jc w:val="center"/>
        <w:rPr>
          <w:rFonts w:ascii="Times New Roman" w:eastAsia="Times New Roman" w:hAnsi="Times New Roman" w:cs="Times New Roman"/>
          <w:b/>
          <w:sz w:val="20"/>
          <w:szCs w:val="20"/>
          <w:lang w:eastAsia="ru-RU"/>
        </w:rPr>
      </w:pPr>
    </w:p>
    <w:p w:rsidR="00363567" w:rsidRDefault="00363567" w:rsidP="00AF7B25">
      <w:pPr>
        <w:spacing w:after="0" w:line="240" w:lineRule="auto"/>
        <w:ind w:left="3545"/>
        <w:jc w:val="center"/>
        <w:rPr>
          <w:rFonts w:ascii="Times New Roman" w:eastAsia="Times New Roman" w:hAnsi="Times New Roman" w:cs="Times New Roman"/>
          <w:b/>
          <w:sz w:val="20"/>
          <w:szCs w:val="20"/>
          <w:lang w:eastAsia="ru-RU"/>
        </w:rPr>
      </w:pPr>
    </w:p>
    <w:p w:rsidR="00363567" w:rsidRDefault="00363567" w:rsidP="00AF7B25">
      <w:pPr>
        <w:spacing w:after="0" w:line="240" w:lineRule="auto"/>
        <w:ind w:left="3545"/>
        <w:jc w:val="center"/>
        <w:rPr>
          <w:rFonts w:ascii="Times New Roman" w:eastAsia="Times New Roman" w:hAnsi="Times New Roman" w:cs="Times New Roman"/>
          <w:b/>
          <w:sz w:val="20"/>
          <w:szCs w:val="20"/>
          <w:lang w:eastAsia="ru-RU"/>
        </w:rPr>
      </w:pPr>
    </w:p>
    <w:p w:rsidR="00363567" w:rsidRDefault="00363567" w:rsidP="00AF7B25">
      <w:pPr>
        <w:spacing w:after="0" w:line="240" w:lineRule="auto"/>
        <w:ind w:left="3545"/>
        <w:jc w:val="center"/>
        <w:rPr>
          <w:rFonts w:ascii="Times New Roman" w:eastAsia="Times New Roman" w:hAnsi="Times New Roman" w:cs="Times New Roman"/>
          <w:b/>
          <w:sz w:val="20"/>
          <w:szCs w:val="20"/>
          <w:lang w:eastAsia="ru-RU"/>
        </w:rPr>
      </w:pPr>
    </w:p>
    <w:p w:rsidR="00363567" w:rsidRDefault="00363567" w:rsidP="00AF7B25">
      <w:pPr>
        <w:spacing w:after="0" w:line="240" w:lineRule="auto"/>
        <w:ind w:left="3545"/>
        <w:jc w:val="center"/>
        <w:rPr>
          <w:rFonts w:ascii="Times New Roman" w:eastAsia="Times New Roman" w:hAnsi="Times New Roman" w:cs="Times New Roman"/>
          <w:b/>
          <w:sz w:val="20"/>
          <w:szCs w:val="20"/>
          <w:lang w:eastAsia="ru-RU"/>
        </w:rPr>
      </w:pPr>
    </w:p>
    <w:p w:rsidR="00363567" w:rsidRDefault="00363567" w:rsidP="00AF7B25">
      <w:pPr>
        <w:spacing w:after="0" w:line="240" w:lineRule="auto"/>
        <w:ind w:left="3545"/>
        <w:jc w:val="center"/>
        <w:rPr>
          <w:rFonts w:ascii="Times New Roman" w:eastAsia="Times New Roman" w:hAnsi="Times New Roman" w:cs="Times New Roman"/>
          <w:b/>
          <w:sz w:val="20"/>
          <w:szCs w:val="20"/>
          <w:lang w:eastAsia="ru-RU"/>
        </w:rPr>
      </w:pPr>
    </w:p>
    <w:p w:rsidR="00363567" w:rsidRDefault="00363567" w:rsidP="00AF7B25">
      <w:pPr>
        <w:spacing w:after="0" w:line="240" w:lineRule="auto"/>
        <w:ind w:left="3545"/>
        <w:jc w:val="center"/>
        <w:rPr>
          <w:rFonts w:ascii="Times New Roman" w:eastAsia="Times New Roman" w:hAnsi="Times New Roman" w:cs="Times New Roman"/>
          <w:b/>
          <w:sz w:val="20"/>
          <w:szCs w:val="20"/>
          <w:lang w:eastAsia="ru-RU"/>
        </w:rPr>
      </w:pPr>
    </w:p>
    <w:p w:rsidR="00363567" w:rsidRDefault="00363567" w:rsidP="00AF7B25">
      <w:pPr>
        <w:spacing w:after="0" w:line="240" w:lineRule="auto"/>
        <w:ind w:left="3545"/>
        <w:jc w:val="center"/>
        <w:rPr>
          <w:rFonts w:ascii="Times New Roman" w:eastAsia="Times New Roman" w:hAnsi="Times New Roman" w:cs="Times New Roman"/>
          <w:b/>
          <w:sz w:val="20"/>
          <w:szCs w:val="20"/>
          <w:lang w:eastAsia="ru-RU"/>
        </w:rPr>
      </w:pPr>
    </w:p>
    <w:p w:rsidR="00363567" w:rsidRDefault="00363567" w:rsidP="00AF7B25">
      <w:pPr>
        <w:spacing w:after="0" w:line="240" w:lineRule="auto"/>
        <w:ind w:left="3545"/>
        <w:jc w:val="center"/>
        <w:rPr>
          <w:rFonts w:ascii="Times New Roman" w:eastAsia="Times New Roman" w:hAnsi="Times New Roman" w:cs="Times New Roman"/>
          <w:b/>
          <w:sz w:val="20"/>
          <w:szCs w:val="20"/>
          <w:lang w:eastAsia="ru-RU"/>
        </w:rPr>
      </w:pPr>
    </w:p>
    <w:p w:rsidR="00363567" w:rsidRDefault="00363567" w:rsidP="00AF7B25">
      <w:pPr>
        <w:spacing w:after="0" w:line="240" w:lineRule="auto"/>
        <w:ind w:left="3545"/>
        <w:jc w:val="center"/>
        <w:rPr>
          <w:rFonts w:ascii="Times New Roman" w:eastAsia="Times New Roman" w:hAnsi="Times New Roman" w:cs="Times New Roman"/>
          <w:b/>
          <w:sz w:val="20"/>
          <w:szCs w:val="20"/>
          <w:lang w:eastAsia="ru-RU"/>
        </w:rPr>
      </w:pPr>
    </w:p>
    <w:p w:rsidR="00363567" w:rsidRDefault="00363567" w:rsidP="00AF7B25">
      <w:pPr>
        <w:spacing w:after="0" w:line="240" w:lineRule="auto"/>
        <w:ind w:left="3545"/>
        <w:jc w:val="center"/>
        <w:rPr>
          <w:rFonts w:ascii="Times New Roman" w:eastAsia="Times New Roman" w:hAnsi="Times New Roman" w:cs="Times New Roman"/>
          <w:b/>
          <w:sz w:val="20"/>
          <w:szCs w:val="20"/>
          <w:lang w:eastAsia="ru-RU"/>
        </w:rPr>
      </w:pPr>
    </w:p>
    <w:p w:rsidR="00BB1321" w:rsidRDefault="00BB1321" w:rsidP="00AF7B25">
      <w:pPr>
        <w:spacing w:after="0" w:line="240" w:lineRule="auto"/>
        <w:ind w:left="3545"/>
        <w:jc w:val="center"/>
        <w:rPr>
          <w:rFonts w:ascii="Times New Roman" w:eastAsia="Times New Roman" w:hAnsi="Times New Roman" w:cs="Times New Roman"/>
          <w:b/>
          <w:sz w:val="20"/>
          <w:szCs w:val="20"/>
          <w:lang w:eastAsia="ru-RU"/>
        </w:rPr>
      </w:pPr>
    </w:p>
    <w:p w:rsidR="00AF7B25" w:rsidRPr="00AF7B25" w:rsidRDefault="00363567" w:rsidP="00363567">
      <w:pPr>
        <w:spacing w:after="0" w:line="240" w:lineRule="auto"/>
        <w:ind w:left="3545"/>
        <w:jc w:val="right"/>
        <w:rPr>
          <w:rFonts w:ascii="Times New Roman" w:eastAsia="Times New Roman" w:hAnsi="Times New Roman" w:cs="Times New Roman"/>
          <w:b/>
          <w:sz w:val="20"/>
          <w:szCs w:val="20"/>
          <w:lang w:eastAsia="ru-RU"/>
        </w:rPr>
      </w:pPr>
      <w:bookmarkStart w:id="4" w:name="_GoBack"/>
      <w:bookmarkEnd w:id="4"/>
      <w:r>
        <w:rPr>
          <w:rFonts w:ascii="Times New Roman" w:eastAsia="Times New Roman" w:hAnsi="Times New Roman" w:cs="Times New Roman"/>
          <w:b/>
          <w:sz w:val="20"/>
          <w:szCs w:val="20"/>
          <w:lang w:eastAsia="ru-RU"/>
        </w:rPr>
        <w:lastRenderedPageBreak/>
        <w:t xml:space="preserve">                             </w:t>
      </w:r>
      <w:r w:rsidR="00AF7B25" w:rsidRPr="00AF7B25">
        <w:rPr>
          <w:rFonts w:ascii="Times New Roman" w:eastAsia="Times New Roman" w:hAnsi="Times New Roman" w:cs="Times New Roman"/>
          <w:b/>
          <w:sz w:val="20"/>
          <w:szCs w:val="20"/>
          <w:lang w:eastAsia="ru-RU"/>
        </w:rPr>
        <w:t xml:space="preserve">  Приложение № 1 от «</w:t>
      </w:r>
      <w:r w:rsidR="00F27621">
        <w:rPr>
          <w:rFonts w:ascii="Times New Roman" w:eastAsia="Times New Roman" w:hAnsi="Times New Roman" w:cs="Times New Roman"/>
          <w:b/>
          <w:sz w:val="20"/>
          <w:szCs w:val="20"/>
          <w:lang w:eastAsia="ru-RU"/>
        </w:rPr>
        <w:t>05</w:t>
      </w:r>
      <w:r w:rsidR="00AF7B25" w:rsidRPr="00AF7B25">
        <w:rPr>
          <w:rFonts w:ascii="Times New Roman" w:eastAsia="Times New Roman" w:hAnsi="Times New Roman" w:cs="Times New Roman"/>
          <w:b/>
          <w:sz w:val="20"/>
          <w:szCs w:val="20"/>
          <w:lang w:eastAsia="ru-RU"/>
        </w:rPr>
        <w:t xml:space="preserve">» </w:t>
      </w:r>
      <w:r w:rsidR="00F27621">
        <w:rPr>
          <w:rFonts w:ascii="Times New Roman" w:eastAsia="Times New Roman" w:hAnsi="Times New Roman" w:cs="Times New Roman"/>
          <w:b/>
          <w:sz w:val="20"/>
          <w:szCs w:val="20"/>
          <w:lang w:eastAsia="ru-RU"/>
        </w:rPr>
        <w:t>августа</w:t>
      </w:r>
      <w:r w:rsidR="00AF7B25" w:rsidRPr="00AF7B25">
        <w:rPr>
          <w:rFonts w:ascii="Times New Roman" w:eastAsia="Times New Roman" w:hAnsi="Times New Roman" w:cs="Times New Roman"/>
          <w:b/>
          <w:sz w:val="20"/>
          <w:szCs w:val="20"/>
          <w:lang w:eastAsia="ru-RU"/>
        </w:rPr>
        <w:t xml:space="preserve"> 202</w:t>
      </w:r>
      <w:r w:rsidR="00F27621">
        <w:rPr>
          <w:rFonts w:ascii="Times New Roman" w:eastAsia="Times New Roman" w:hAnsi="Times New Roman" w:cs="Times New Roman"/>
          <w:b/>
          <w:sz w:val="20"/>
          <w:szCs w:val="20"/>
          <w:lang w:eastAsia="ru-RU"/>
        </w:rPr>
        <w:t>1</w:t>
      </w:r>
      <w:r w:rsidR="00AF7B25" w:rsidRPr="00AF7B25">
        <w:rPr>
          <w:rFonts w:ascii="Times New Roman" w:eastAsia="Times New Roman" w:hAnsi="Times New Roman" w:cs="Times New Roman"/>
          <w:b/>
          <w:sz w:val="20"/>
          <w:szCs w:val="20"/>
          <w:lang w:eastAsia="ru-RU"/>
        </w:rPr>
        <w:t xml:space="preserve">   г.</w:t>
      </w:r>
    </w:p>
    <w:p w:rsidR="00AF7B25" w:rsidRPr="00AF7B25" w:rsidRDefault="00AF7B25" w:rsidP="00363567">
      <w:pPr>
        <w:shd w:val="clear" w:color="auto" w:fill="FFFFFF"/>
        <w:spacing w:after="0" w:line="240" w:lineRule="auto"/>
        <w:ind w:left="3545" w:firstLine="709"/>
        <w:jc w:val="right"/>
        <w:rPr>
          <w:rFonts w:ascii="Times New Roman" w:eastAsia="Times New Roman" w:hAnsi="Times New Roman" w:cs="Times New Roman"/>
          <w:sz w:val="24"/>
          <w:szCs w:val="24"/>
          <w:lang w:eastAsia="ru-RU"/>
        </w:rPr>
      </w:pPr>
      <w:r w:rsidRPr="00AF7B25">
        <w:rPr>
          <w:rFonts w:ascii="Times New Roman" w:eastAsia="Times New Roman" w:hAnsi="Times New Roman" w:cs="Times New Roman"/>
          <w:b/>
          <w:sz w:val="20"/>
          <w:szCs w:val="20"/>
          <w:lang w:eastAsia="ru-RU"/>
        </w:rPr>
        <w:t xml:space="preserve">к договору № </w:t>
      </w:r>
      <w:r w:rsidR="00F27621">
        <w:rPr>
          <w:rFonts w:ascii="Times New Roman" w:eastAsia="Times New Roman" w:hAnsi="Times New Roman" w:cs="Times New Roman"/>
          <w:b/>
          <w:sz w:val="20"/>
          <w:szCs w:val="20"/>
          <w:lang w:eastAsia="ru-RU"/>
        </w:rPr>
        <w:t>63</w:t>
      </w:r>
      <w:r w:rsidRPr="00AF7B25">
        <w:rPr>
          <w:rFonts w:ascii="Times New Roman" w:eastAsia="Times New Roman" w:hAnsi="Times New Roman" w:cs="Times New Roman"/>
          <w:b/>
          <w:sz w:val="20"/>
          <w:szCs w:val="20"/>
          <w:lang w:eastAsia="ru-RU"/>
        </w:rPr>
        <w:t>-2</w:t>
      </w:r>
      <w:r w:rsidR="00F27621">
        <w:rPr>
          <w:rFonts w:ascii="Times New Roman" w:eastAsia="Times New Roman" w:hAnsi="Times New Roman" w:cs="Times New Roman"/>
          <w:b/>
          <w:sz w:val="20"/>
          <w:szCs w:val="20"/>
          <w:lang w:eastAsia="ru-RU"/>
        </w:rPr>
        <w:t>1</w:t>
      </w:r>
      <w:r w:rsidRPr="00AF7B25">
        <w:rPr>
          <w:rFonts w:ascii="Times New Roman" w:eastAsia="Times New Roman" w:hAnsi="Times New Roman" w:cs="Times New Roman"/>
          <w:b/>
          <w:sz w:val="20"/>
          <w:szCs w:val="20"/>
          <w:lang w:eastAsia="ru-RU"/>
        </w:rPr>
        <w:t>-ЕП от «</w:t>
      </w:r>
      <w:r w:rsidR="00F27621">
        <w:rPr>
          <w:rFonts w:ascii="Times New Roman" w:eastAsia="Times New Roman" w:hAnsi="Times New Roman" w:cs="Times New Roman"/>
          <w:b/>
          <w:sz w:val="20"/>
          <w:szCs w:val="20"/>
          <w:lang w:eastAsia="ru-RU"/>
        </w:rPr>
        <w:t>05</w:t>
      </w:r>
      <w:r w:rsidRPr="00AF7B25">
        <w:rPr>
          <w:rFonts w:ascii="Times New Roman" w:eastAsia="Times New Roman" w:hAnsi="Times New Roman" w:cs="Times New Roman"/>
          <w:b/>
          <w:sz w:val="20"/>
          <w:szCs w:val="20"/>
          <w:lang w:eastAsia="ru-RU"/>
        </w:rPr>
        <w:t xml:space="preserve">» </w:t>
      </w:r>
      <w:r w:rsidR="00F27621">
        <w:rPr>
          <w:rFonts w:ascii="Times New Roman" w:eastAsia="Times New Roman" w:hAnsi="Times New Roman" w:cs="Times New Roman"/>
          <w:b/>
          <w:sz w:val="20"/>
          <w:szCs w:val="20"/>
          <w:lang w:eastAsia="ru-RU"/>
        </w:rPr>
        <w:t>августа</w:t>
      </w:r>
      <w:r w:rsidRPr="00AF7B25">
        <w:rPr>
          <w:rFonts w:ascii="Times New Roman" w:eastAsia="Times New Roman" w:hAnsi="Times New Roman" w:cs="Times New Roman"/>
          <w:b/>
          <w:sz w:val="20"/>
          <w:szCs w:val="20"/>
          <w:lang w:eastAsia="ru-RU"/>
        </w:rPr>
        <w:t xml:space="preserve"> 202</w:t>
      </w:r>
      <w:r w:rsidR="00F27621">
        <w:rPr>
          <w:rFonts w:ascii="Times New Roman" w:eastAsia="Times New Roman" w:hAnsi="Times New Roman" w:cs="Times New Roman"/>
          <w:b/>
          <w:sz w:val="20"/>
          <w:szCs w:val="20"/>
          <w:lang w:eastAsia="ru-RU"/>
        </w:rPr>
        <w:t>1</w:t>
      </w:r>
      <w:r w:rsidRPr="00AF7B25">
        <w:rPr>
          <w:rFonts w:ascii="Times New Roman" w:eastAsia="Times New Roman" w:hAnsi="Times New Roman" w:cs="Times New Roman"/>
          <w:b/>
          <w:sz w:val="20"/>
          <w:szCs w:val="20"/>
          <w:lang w:eastAsia="ru-RU"/>
        </w:rPr>
        <w:t xml:space="preserve">  г.</w:t>
      </w:r>
    </w:p>
    <w:p w:rsidR="00AF7B25" w:rsidRPr="00AF7B25" w:rsidRDefault="00AF7B25" w:rsidP="00AF7B25">
      <w:pPr>
        <w:spacing w:after="0" w:line="240" w:lineRule="auto"/>
        <w:jc w:val="center"/>
        <w:rPr>
          <w:rFonts w:ascii="Times New Roman" w:eastAsia="Times New Roman" w:hAnsi="Times New Roman" w:cs="Times New Roman"/>
          <w:b/>
          <w:lang w:eastAsia="ru-RU"/>
        </w:rPr>
      </w:pPr>
    </w:p>
    <w:p w:rsidR="00AF7B25" w:rsidRPr="00AF7B25" w:rsidRDefault="00AF7B25" w:rsidP="00AF7B25">
      <w:pPr>
        <w:spacing w:after="0" w:line="240" w:lineRule="auto"/>
        <w:jc w:val="center"/>
        <w:rPr>
          <w:rFonts w:ascii="Times New Roman" w:eastAsia="Times New Roman" w:hAnsi="Times New Roman" w:cs="Times New Roman"/>
          <w:b/>
          <w:sz w:val="24"/>
          <w:szCs w:val="24"/>
          <w:lang w:eastAsia="ru-RU"/>
        </w:rPr>
      </w:pPr>
      <w:r w:rsidRPr="00AF7B25">
        <w:rPr>
          <w:rFonts w:ascii="Times New Roman" w:eastAsia="Times New Roman" w:hAnsi="Times New Roman" w:cs="Times New Roman"/>
          <w:b/>
          <w:sz w:val="24"/>
          <w:szCs w:val="24"/>
          <w:lang w:eastAsia="ru-RU"/>
        </w:rPr>
        <w:t>ТЕХНИЧЕСКОЕ ЗАДАНИЕ</w:t>
      </w:r>
    </w:p>
    <w:p w:rsidR="00AF7B25" w:rsidRPr="00AF7B25" w:rsidRDefault="00AF7B25" w:rsidP="00AF7B25">
      <w:pPr>
        <w:spacing w:after="0" w:line="240" w:lineRule="auto"/>
        <w:jc w:val="center"/>
        <w:rPr>
          <w:rFonts w:ascii="Times New Roman" w:eastAsia="Times New Roman" w:hAnsi="Times New Roman" w:cs="Times New Roman"/>
          <w:b/>
          <w:sz w:val="24"/>
          <w:szCs w:val="24"/>
          <w:lang w:eastAsia="ru-RU"/>
        </w:rPr>
      </w:pPr>
    </w:p>
    <w:tbl>
      <w:tblPr>
        <w:tblStyle w:val="a8"/>
        <w:tblW w:w="10348" w:type="dxa"/>
        <w:tblInd w:w="-459" w:type="dxa"/>
        <w:tblLook w:val="04A0" w:firstRow="1" w:lastRow="0" w:firstColumn="1" w:lastColumn="0" w:noHBand="0" w:noVBand="1"/>
      </w:tblPr>
      <w:tblGrid>
        <w:gridCol w:w="425"/>
        <w:gridCol w:w="1984"/>
        <w:gridCol w:w="7939"/>
      </w:tblGrid>
      <w:tr w:rsidR="00F27621" w:rsidRPr="00D21DBE" w:rsidTr="003047A7">
        <w:trPr>
          <w:trHeight w:val="1648"/>
        </w:trPr>
        <w:tc>
          <w:tcPr>
            <w:tcW w:w="425" w:type="dxa"/>
          </w:tcPr>
          <w:p w:rsidR="00F27621" w:rsidRPr="00D21DBE" w:rsidRDefault="00F27621" w:rsidP="003047A7">
            <w:pPr>
              <w:rPr>
                <w:rFonts w:ascii="Times New Roman" w:hAnsi="Times New Roman" w:cs="Times New Roman"/>
                <w:sz w:val="28"/>
              </w:rPr>
            </w:pPr>
            <w:r w:rsidRPr="00D21DBE">
              <w:rPr>
                <w:rFonts w:ascii="Times New Roman" w:hAnsi="Times New Roman" w:cs="Times New Roman"/>
                <w:sz w:val="28"/>
              </w:rPr>
              <w:t>1</w:t>
            </w:r>
          </w:p>
        </w:tc>
        <w:tc>
          <w:tcPr>
            <w:tcW w:w="1984" w:type="dxa"/>
          </w:tcPr>
          <w:p w:rsidR="00F27621" w:rsidRPr="00D21DBE" w:rsidRDefault="00F27621" w:rsidP="003047A7">
            <w:pPr>
              <w:rPr>
                <w:rFonts w:ascii="Times New Roman" w:hAnsi="Times New Roman" w:cs="Times New Roman"/>
                <w:sz w:val="28"/>
              </w:rPr>
            </w:pPr>
            <w:r>
              <w:rPr>
                <w:rFonts w:ascii="Times New Roman" w:hAnsi="Times New Roman" w:cs="Times New Roman"/>
                <w:sz w:val="28"/>
              </w:rPr>
              <w:t>Наименование работ и адрес объекта</w:t>
            </w:r>
          </w:p>
        </w:tc>
        <w:tc>
          <w:tcPr>
            <w:tcW w:w="7939" w:type="dxa"/>
          </w:tcPr>
          <w:p w:rsidR="00F27621" w:rsidRPr="00D21DBE" w:rsidRDefault="00F27621" w:rsidP="003047A7">
            <w:pPr>
              <w:jc w:val="both"/>
              <w:rPr>
                <w:rFonts w:ascii="Times New Roman" w:hAnsi="Times New Roman" w:cs="Times New Roman"/>
                <w:sz w:val="28"/>
              </w:rPr>
            </w:pPr>
            <w:r>
              <w:rPr>
                <w:rFonts w:ascii="Times New Roman" w:hAnsi="Times New Roman" w:cs="Times New Roman"/>
                <w:sz w:val="28"/>
              </w:rPr>
              <w:t>Замена</w:t>
            </w:r>
            <w:r w:rsidRPr="00D21DBE">
              <w:rPr>
                <w:rFonts w:ascii="Times New Roman" w:hAnsi="Times New Roman" w:cs="Times New Roman"/>
                <w:sz w:val="28"/>
              </w:rPr>
              <w:t xml:space="preserve"> </w:t>
            </w:r>
            <w:r>
              <w:rPr>
                <w:rFonts w:ascii="Times New Roman" w:hAnsi="Times New Roman" w:cs="Times New Roman"/>
                <w:sz w:val="28"/>
              </w:rPr>
              <w:t xml:space="preserve">монорельсовой балки с кареткой для тали в </w:t>
            </w:r>
            <w:r w:rsidRPr="00D21DBE">
              <w:rPr>
                <w:rFonts w:ascii="Times New Roman" w:hAnsi="Times New Roman" w:cs="Times New Roman"/>
                <w:sz w:val="28"/>
              </w:rPr>
              <w:t>котельной по адресу:</w:t>
            </w:r>
            <w:r>
              <w:rPr>
                <w:rFonts w:ascii="Times New Roman" w:hAnsi="Times New Roman" w:cs="Times New Roman"/>
                <w:sz w:val="28"/>
              </w:rPr>
              <w:t xml:space="preserve"> </w:t>
            </w:r>
            <w:r w:rsidRPr="00D21DBE">
              <w:rPr>
                <w:rFonts w:ascii="Times New Roman" w:hAnsi="Times New Roman" w:cs="Times New Roman"/>
                <w:sz w:val="28"/>
              </w:rPr>
              <w:t>Ленинградская область, Выборгский район, МО «</w:t>
            </w:r>
            <w:proofErr w:type="spellStart"/>
            <w:r>
              <w:rPr>
                <w:rFonts w:ascii="Times New Roman" w:hAnsi="Times New Roman" w:cs="Times New Roman"/>
                <w:sz w:val="28"/>
              </w:rPr>
              <w:t>Гончаровское</w:t>
            </w:r>
            <w:proofErr w:type="spellEnd"/>
            <w:r>
              <w:rPr>
                <w:rFonts w:ascii="Times New Roman" w:hAnsi="Times New Roman" w:cs="Times New Roman"/>
                <w:sz w:val="28"/>
              </w:rPr>
              <w:t xml:space="preserve"> С</w:t>
            </w:r>
            <w:r w:rsidRPr="00D21DBE">
              <w:rPr>
                <w:rFonts w:ascii="Times New Roman" w:hAnsi="Times New Roman" w:cs="Times New Roman"/>
                <w:sz w:val="28"/>
              </w:rPr>
              <w:t xml:space="preserve">П», пос. </w:t>
            </w:r>
            <w:proofErr w:type="spellStart"/>
            <w:r>
              <w:rPr>
                <w:rFonts w:ascii="Times New Roman" w:hAnsi="Times New Roman" w:cs="Times New Roman"/>
                <w:sz w:val="28"/>
              </w:rPr>
              <w:t>Вещево</w:t>
            </w:r>
            <w:proofErr w:type="spellEnd"/>
            <w:r>
              <w:rPr>
                <w:rFonts w:ascii="Times New Roman" w:hAnsi="Times New Roman" w:cs="Times New Roman"/>
                <w:sz w:val="28"/>
              </w:rPr>
              <w:t xml:space="preserve"> (</w:t>
            </w:r>
            <w:proofErr w:type="spellStart"/>
            <w:r>
              <w:rPr>
                <w:rFonts w:ascii="Times New Roman" w:hAnsi="Times New Roman" w:cs="Times New Roman"/>
                <w:sz w:val="28"/>
              </w:rPr>
              <w:t>торфопредприятие</w:t>
            </w:r>
            <w:proofErr w:type="spellEnd"/>
            <w:r>
              <w:rPr>
                <w:rFonts w:ascii="Times New Roman" w:hAnsi="Times New Roman" w:cs="Times New Roman"/>
                <w:sz w:val="28"/>
              </w:rPr>
              <w:t xml:space="preserve">), ул. Малая </w:t>
            </w:r>
            <w:proofErr w:type="spellStart"/>
            <w:r>
              <w:rPr>
                <w:rFonts w:ascii="Times New Roman" w:hAnsi="Times New Roman" w:cs="Times New Roman"/>
                <w:sz w:val="28"/>
              </w:rPr>
              <w:t>Вещевская</w:t>
            </w:r>
            <w:proofErr w:type="spellEnd"/>
            <w:r>
              <w:rPr>
                <w:rFonts w:ascii="Times New Roman" w:hAnsi="Times New Roman" w:cs="Times New Roman"/>
                <w:sz w:val="28"/>
              </w:rPr>
              <w:t>, здание 17.</w:t>
            </w:r>
          </w:p>
          <w:p w:rsidR="00F27621" w:rsidRPr="00D21DBE" w:rsidRDefault="00F27621" w:rsidP="003047A7">
            <w:pPr>
              <w:jc w:val="both"/>
              <w:rPr>
                <w:rFonts w:ascii="Times New Roman" w:hAnsi="Times New Roman" w:cs="Times New Roman"/>
                <w:sz w:val="28"/>
              </w:rPr>
            </w:pPr>
          </w:p>
        </w:tc>
      </w:tr>
      <w:tr w:rsidR="00F27621" w:rsidRPr="005C3862" w:rsidTr="003047A7">
        <w:trPr>
          <w:trHeight w:val="2975"/>
        </w:trPr>
        <w:tc>
          <w:tcPr>
            <w:tcW w:w="425" w:type="dxa"/>
          </w:tcPr>
          <w:p w:rsidR="00F27621" w:rsidRPr="00D21DBE" w:rsidRDefault="00F27621" w:rsidP="003047A7">
            <w:pPr>
              <w:rPr>
                <w:rFonts w:ascii="Times New Roman" w:hAnsi="Times New Roman" w:cs="Times New Roman"/>
                <w:sz w:val="28"/>
              </w:rPr>
            </w:pPr>
            <w:r w:rsidRPr="00D21DBE">
              <w:rPr>
                <w:rFonts w:ascii="Times New Roman" w:hAnsi="Times New Roman" w:cs="Times New Roman"/>
                <w:sz w:val="28"/>
              </w:rPr>
              <w:t>2</w:t>
            </w:r>
          </w:p>
        </w:tc>
        <w:tc>
          <w:tcPr>
            <w:tcW w:w="1984" w:type="dxa"/>
          </w:tcPr>
          <w:p w:rsidR="00F27621" w:rsidRPr="00D21DBE" w:rsidRDefault="00F27621" w:rsidP="003047A7">
            <w:pPr>
              <w:rPr>
                <w:rFonts w:ascii="Times New Roman" w:hAnsi="Times New Roman" w:cs="Times New Roman"/>
                <w:sz w:val="28"/>
              </w:rPr>
            </w:pPr>
            <w:r>
              <w:rPr>
                <w:rFonts w:ascii="Times New Roman" w:hAnsi="Times New Roman" w:cs="Times New Roman"/>
                <w:sz w:val="28"/>
              </w:rPr>
              <w:t>Наименование материала</w:t>
            </w:r>
          </w:p>
        </w:tc>
        <w:tc>
          <w:tcPr>
            <w:tcW w:w="7939" w:type="dxa"/>
          </w:tcPr>
          <w:p w:rsidR="00F27621" w:rsidRDefault="00F27621" w:rsidP="003047A7">
            <w:pPr>
              <w:jc w:val="both"/>
              <w:rPr>
                <w:rFonts w:ascii="Times New Roman" w:hAnsi="Times New Roman" w:cs="Times New Roman"/>
                <w:sz w:val="28"/>
              </w:rPr>
            </w:pPr>
            <w:r w:rsidRPr="005C3862">
              <w:rPr>
                <w:rFonts w:ascii="Times New Roman" w:hAnsi="Times New Roman" w:cs="Times New Roman"/>
                <w:sz w:val="28"/>
              </w:rPr>
              <w:t xml:space="preserve">Каретка </w:t>
            </w:r>
            <w:r>
              <w:rPr>
                <w:rFonts w:ascii="Times New Roman" w:hAnsi="Times New Roman" w:cs="Times New Roman"/>
                <w:sz w:val="28"/>
              </w:rPr>
              <w:t xml:space="preserve">для тали </w:t>
            </w:r>
            <w:r>
              <w:rPr>
                <w:rFonts w:ascii="Times New Roman" w:hAnsi="Times New Roman" w:cs="Times New Roman"/>
                <w:sz w:val="28"/>
                <w:lang w:val="en-US"/>
              </w:rPr>
              <w:t>JET</w:t>
            </w:r>
            <w:r w:rsidRPr="005C3862">
              <w:rPr>
                <w:rFonts w:ascii="Times New Roman" w:hAnsi="Times New Roman" w:cs="Times New Roman"/>
                <w:sz w:val="28"/>
              </w:rPr>
              <w:t xml:space="preserve"> </w:t>
            </w:r>
            <w:r>
              <w:rPr>
                <w:rFonts w:ascii="Times New Roman" w:hAnsi="Times New Roman" w:cs="Times New Roman"/>
                <w:sz w:val="28"/>
                <w:lang w:val="en-US"/>
              </w:rPr>
              <w:t>PT</w:t>
            </w:r>
            <w:r>
              <w:rPr>
                <w:rFonts w:ascii="Times New Roman" w:hAnsi="Times New Roman" w:cs="Times New Roman"/>
                <w:sz w:val="28"/>
              </w:rPr>
              <w:t xml:space="preserve"> 2,0 т. код </w:t>
            </w:r>
            <w:r w:rsidRPr="005C3862">
              <w:rPr>
                <w:rFonts w:ascii="Times New Roman" w:hAnsi="Times New Roman" w:cs="Times New Roman"/>
                <w:sz w:val="28"/>
              </w:rPr>
              <w:t>[</w:t>
            </w:r>
            <w:r>
              <w:rPr>
                <w:rFonts w:ascii="Times New Roman" w:hAnsi="Times New Roman" w:cs="Times New Roman"/>
                <w:sz w:val="28"/>
                <w:lang w:val="en-US"/>
              </w:rPr>
              <w:t>JE</w:t>
            </w:r>
            <w:r w:rsidRPr="005C3862">
              <w:rPr>
                <w:rFonts w:ascii="Times New Roman" w:hAnsi="Times New Roman" w:cs="Times New Roman"/>
                <w:sz w:val="28"/>
              </w:rPr>
              <w:t>252020]</w:t>
            </w:r>
            <w:r>
              <w:rPr>
                <w:rFonts w:ascii="Times New Roman" w:hAnsi="Times New Roman" w:cs="Times New Roman"/>
                <w:sz w:val="28"/>
              </w:rPr>
              <w:t xml:space="preserve"> – 1 шт.;</w:t>
            </w:r>
          </w:p>
          <w:p w:rsidR="00F27621" w:rsidRDefault="00F27621" w:rsidP="003047A7">
            <w:pPr>
              <w:jc w:val="both"/>
              <w:rPr>
                <w:rFonts w:ascii="Times New Roman" w:hAnsi="Times New Roman" w:cs="Times New Roman"/>
                <w:sz w:val="28"/>
              </w:rPr>
            </w:pPr>
            <w:r>
              <w:rPr>
                <w:rFonts w:ascii="Times New Roman" w:hAnsi="Times New Roman" w:cs="Times New Roman"/>
                <w:sz w:val="28"/>
              </w:rPr>
              <w:t>Балка двутавровая монорельсовая 18М Ст3 – 18 м. п.;</w:t>
            </w:r>
          </w:p>
          <w:p w:rsidR="00F27621" w:rsidRDefault="00F27621" w:rsidP="003047A7">
            <w:pPr>
              <w:jc w:val="both"/>
              <w:rPr>
                <w:rFonts w:ascii="Times New Roman" w:hAnsi="Times New Roman" w:cs="Times New Roman"/>
                <w:sz w:val="28"/>
              </w:rPr>
            </w:pPr>
            <w:r>
              <w:rPr>
                <w:rFonts w:ascii="Times New Roman" w:hAnsi="Times New Roman" w:cs="Times New Roman"/>
                <w:sz w:val="28"/>
              </w:rPr>
              <w:t>Швеллер 8П Ст3 – 14 м. п.;</w:t>
            </w:r>
          </w:p>
          <w:p w:rsidR="00F27621" w:rsidRDefault="00F27621" w:rsidP="003047A7">
            <w:pPr>
              <w:jc w:val="both"/>
              <w:rPr>
                <w:rFonts w:ascii="Times New Roman" w:hAnsi="Times New Roman" w:cs="Times New Roman"/>
                <w:sz w:val="28"/>
              </w:rPr>
            </w:pPr>
            <w:r>
              <w:rPr>
                <w:rFonts w:ascii="Times New Roman" w:hAnsi="Times New Roman" w:cs="Times New Roman"/>
                <w:sz w:val="28"/>
              </w:rPr>
              <w:t>Лист стальной Ст3 0,2 м</w:t>
            </w:r>
            <w:proofErr w:type="gramStart"/>
            <w:r>
              <w:rPr>
                <w:rFonts w:ascii="Times New Roman" w:hAnsi="Times New Roman" w:cs="Times New Roman"/>
                <w:sz w:val="28"/>
                <w:vertAlign w:val="superscript"/>
              </w:rPr>
              <w:t>2</w:t>
            </w:r>
            <w:proofErr w:type="gramEnd"/>
            <w:r>
              <w:rPr>
                <w:rFonts w:ascii="Times New Roman" w:hAnsi="Times New Roman" w:cs="Times New Roman"/>
                <w:sz w:val="28"/>
              </w:rPr>
              <w:t xml:space="preserve"> – 8 шт.;</w:t>
            </w:r>
          </w:p>
          <w:p w:rsidR="00F27621" w:rsidRDefault="00F27621" w:rsidP="003047A7">
            <w:pPr>
              <w:jc w:val="both"/>
              <w:rPr>
                <w:rFonts w:ascii="Times New Roman" w:hAnsi="Times New Roman" w:cs="Times New Roman"/>
                <w:sz w:val="28"/>
              </w:rPr>
            </w:pPr>
            <w:proofErr w:type="gramStart"/>
            <w:r>
              <w:rPr>
                <w:rFonts w:ascii="Times New Roman" w:hAnsi="Times New Roman" w:cs="Times New Roman"/>
                <w:sz w:val="28"/>
              </w:rPr>
              <w:t>Болт</w:t>
            </w:r>
            <w:proofErr w:type="gramEnd"/>
            <w:r>
              <w:rPr>
                <w:rFonts w:ascii="Times New Roman" w:hAnsi="Times New Roman" w:cs="Times New Roman"/>
                <w:sz w:val="28"/>
              </w:rPr>
              <w:t xml:space="preserve"> оцинкованный М16х50 мм </w:t>
            </w:r>
            <w:r>
              <w:rPr>
                <w:rFonts w:ascii="Times New Roman" w:hAnsi="Times New Roman" w:cs="Times New Roman"/>
                <w:sz w:val="28"/>
                <w:lang w:val="en-US"/>
              </w:rPr>
              <w:t>DIN</w:t>
            </w:r>
            <w:r w:rsidRPr="005C3862">
              <w:rPr>
                <w:rFonts w:ascii="Times New Roman" w:hAnsi="Times New Roman" w:cs="Times New Roman"/>
                <w:sz w:val="28"/>
              </w:rPr>
              <w:t xml:space="preserve"> 933 </w:t>
            </w:r>
            <w:r>
              <w:rPr>
                <w:rFonts w:ascii="Times New Roman" w:hAnsi="Times New Roman" w:cs="Times New Roman"/>
                <w:sz w:val="28"/>
              </w:rPr>
              <w:t>–</w:t>
            </w:r>
            <w:r w:rsidRPr="005C3862">
              <w:rPr>
                <w:rFonts w:ascii="Times New Roman" w:hAnsi="Times New Roman" w:cs="Times New Roman"/>
                <w:sz w:val="28"/>
              </w:rPr>
              <w:t xml:space="preserve"> </w:t>
            </w:r>
            <w:r>
              <w:rPr>
                <w:rFonts w:ascii="Times New Roman" w:hAnsi="Times New Roman" w:cs="Times New Roman"/>
                <w:sz w:val="28"/>
              </w:rPr>
              <w:t>40 шт.;</w:t>
            </w:r>
          </w:p>
          <w:p w:rsidR="00F27621" w:rsidRDefault="00F27621" w:rsidP="003047A7">
            <w:pPr>
              <w:jc w:val="both"/>
              <w:rPr>
                <w:rFonts w:ascii="Times New Roman" w:hAnsi="Times New Roman" w:cs="Times New Roman"/>
                <w:sz w:val="28"/>
              </w:rPr>
            </w:pPr>
            <w:r>
              <w:rPr>
                <w:rFonts w:ascii="Times New Roman" w:hAnsi="Times New Roman" w:cs="Times New Roman"/>
                <w:sz w:val="28"/>
              </w:rPr>
              <w:t xml:space="preserve">Гайка шестигранная оцинкованная М16 </w:t>
            </w:r>
            <w:r>
              <w:rPr>
                <w:rFonts w:ascii="Times New Roman" w:hAnsi="Times New Roman" w:cs="Times New Roman"/>
                <w:sz w:val="28"/>
                <w:lang w:val="en-US"/>
              </w:rPr>
              <w:t>DIN</w:t>
            </w:r>
            <w:r w:rsidRPr="005C3862">
              <w:rPr>
                <w:rFonts w:ascii="Times New Roman" w:hAnsi="Times New Roman" w:cs="Times New Roman"/>
                <w:sz w:val="28"/>
              </w:rPr>
              <w:t xml:space="preserve"> 934</w:t>
            </w:r>
            <w:r>
              <w:rPr>
                <w:rFonts w:ascii="Times New Roman" w:hAnsi="Times New Roman" w:cs="Times New Roman"/>
                <w:sz w:val="28"/>
              </w:rPr>
              <w:t xml:space="preserve"> – 40 шт.;</w:t>
            </w:r>
          </w:p>
          <w:p w:rsidR="00F27621" w:rsidRDefault="00F27621" w:rsidP="003047A7">
            <w:pPr>
              <w:jc w:val="both"/>
              <w:rPr>
                <w:rFonts w:ascii="Times New Roman" w:hAnsi="Times New Roman" w:cs="Times New Roman"/>
                <w:sz w:val="28"/>
              </w:rPr>
            </w:pPr>
            <w:proofErr w:type="gramStart"/>
            <w:r>
              <w:rPr>
                <w:rFonts w:ascii="Times New Roman" w:hAnsi="Times New Roman" w:cs="Times New Roman"/>
                <w:sz w:val="28"/>
              </w:rPr>
              <w:t>Шайба</w:t>
            </w:r>
            <w:proofErr w:type="gramEnd"/>
            <w:r>
              <w:rPr>
                <w:rFonts w:ascii="Times New Roman" w:hAnsi="Times New Roman" w:cs="Times New Roman"/>
                <w:sz w:val="28"/>
              </w:rPr>
              <w:t xml:space="preserve"> оцинкованная 16х28 мм </w:t>
            </w:r>
            <w:r>
              <w:rPr>
                <w:rFonts w:ascii="Times New Roman" w:hAnsi="Times New Roman" w:cs="Times New Roman"/>
                <w:sz w:val="28"/>
                <w:lang w:val="en-US"/>
              </w:rPr>
              <w:t>DIN</w:t>
            </w:r>
            <w:r w:rsidRPr="005C3862">
              <w:rPr>
                <w:rFonts w:ascii="Times New Roman" w:hAnsi="Times New Roman" w:cs="Times New Roman"/>
                <w:sz w:val="28"/>
              </w:rPr>
              <w:t xml:space="preserve"> </w:t>
            </w:r>
            <w:r>
              <w:rPr>
                <w:rFonts w:ascii="Times New Roman" w:hAnsi="Times New Roman" w:cs="Times New Roman"/>
                <w:sz w:val="28"/>
              </w:rPr>
              <w:t>125А – 80 шт.;</w:t>
            </w:r>
          </w:p>
          <w:p w:rsidR="00F27621" w:rsidRPr="005C3862" w:rsidRDefault="00F27621" w:rsidP="003047A7">
            <w:pPr>
              <w:jc w:val="both"/>
              <w:rPr>
                <w:rFonts w:ascii="Times New Roman" w:hAnsi="Times New Roman" w:cs="Times New Roman"/>
                <w:sz w:val="28"/>
              </w:rPr>
            </w:pPr>
            <w:r>
              <w:rPr>
                <w:rFonts w:ascii="Times New Roman" w:hAnsi="Times New Roman" w:cs="Times New Roman"/>
                <w:sz w:val="28"/>
              </w:rPr>
              <w:t xml:space="preserve">Шайбы пружинная оцинкованная 16х27,4 мм </w:t>
            </w:r>
            <w:r>
              <w:rPr>
                <w:rFonts w:ascii="Times New Roman" w:hAnsi="Times New Roman" w:cs="Times New Roman"/>
                <w:sz w:val="28"/>
                <w:lang w:val="en-US"/>
              </w:rPr>
              <w:t>DIN</w:t>
            </w:r>
            <w:r w:rsidRPr="005C3862">
              <w:rPr>
                <w:rFonts w:ascii="Times New Roman" w:hAnsi="Times New Roman" w:cs="Times New Roman"/>
                <w:sz w:val="28"/>
              </w:rPr>
              <w:t xml:space="preserve"> 127 </w:t>
            </w:r>
            <w:r>
              <w:rPr>
                <w:rFonts w:ascii="Times New Roman" w:hAnsi="Times New Roman" w:cs="Times New Roman"/>
                <w:sz w:val="28"/>
              </w:rPr>
              <w:t>–</w:t>
            </w:r>
            <w:r w:rsidRPr="005C3862">
              <w:rPr>
                <w:rFonts w:ascii="Times New Roman" w:hAnsi="Times New Roman" w:cs="Times New Roman"/>
                <w:sz w:val="28"/>
              </w:rPr>
              <w:t xml:space="preserve"> </w:t>
            </w:r>
            <w:r>
              <w:rPr>
                <w:rFonts w:ascii="Times New Roman" w:hAnsi="Times New Roman" w:cs="Times New Roman"/>
                <w:sz w:val="28"/>
              </w:rPr>
              <w:t>40 шт.</w:t>
            </w:r>
          </w:p>
          <w:p w:rsidR="00F27621" w:rsidRPr="005C3862" w:rsidRDefault="00F27621" w:rsidP="003047A7">
            <w:pPr>
              <w:jc w:val="both"/>
              <w:rPr>
                <w:rFonts w:ascii="Times New Roman" w:hAnsi="Times New Roman" w:cs="Times New Roman"/>
                <w:sz w:val="28"/>
              </w:rPr>
            </w:pPr>
          </w:p>
        </w:tc>
      </w:tr>
      <w:tr w:rsidR="00F27621" w:rsidTr="003047A7">
        <w:trPr>
          <w:trHeight w:val="1003"/>
        </w:trPr>
        <w:tc>
          <w:tcPr>
            <w:tcW w:w="425" w:type="dxa"/>
          </w:tcPr>
          <w:p w:rsidR="00F27621" w:rsidRPr="00D21DBE" w:rsidRDefault="00F27621" w:rsidP="003047A7">
            <w:pPr>
              <w:rPr>
                <w:rFonts w:ascii="Times New Roman" w:hAnsi="Times New Roman" w:cs="Times New Roman"/>
                <w:sz w:val="28"/>
              </w:rPr>
            </w:pPr>
            <w:r>
              <w:rPr>
                <w:rFonts w:ascii="Times New Roman" w:hAnsi="Times New Roman" w:cs="Times New Roman"/>
                <w:sz w:val="28"/>
              </w:rPr>
              <w:t>3</w:t>
            </w:r>
          </w:p>
        </w:tc>
        <w:tc>
          <w:tcPr>
            <w:tcW w:w="1984" w:type="dxa"/>
          </w:tcPr>
          <w:p w:rsidR="00F27621" w:rsidRDefault="00F27621" w:rsidP="003047A7">
            <w:pPr>
              <w:rPr>
                <w:rFonts w:ascii="Times New Roman" w:hAnsi="Times New Roman" w:cs="Times New Roman"/>
                <w:sz w:val="28"/>
              </w:rPr>
            </w:pPr>
            <w:r>
              <w:rPr>
                <w:rFonts w:ascii="Times New Roman" w:hAnsi="Times New Roman" w:cs="Times New Roman"/>
                <w:sz w:val="28"/>
              </w:rPr>
              <w:t>Сроки выполнения работ</w:t>
            </w:r>
          </w:p>
        </w:tc>
        <w:tc>
          <w:tcPr>
            <w:tcW w:w="7939" w:type="dxa"/>
          </w:tcPr>
          <w:p w:rsidR="00F27621" w:rsidRDefault="00F27621" w:rsidP="003047A7">
            <w:pPr>
              <w:jc w:val="both"/>
              <w:rPr>
                <w:rFonts w:ascii="Times New Roman" w:hAnsi="Times New Roman" w:cs="Times New Roman"/>
                <w:sz w:val="28"/>
              </w:rPr>
            </w:pPr>
            <w:r>
              <w:rPr>
                <w:rFonts w:ascii="Times New Roman" w:hAnsi="Times New Roman" w:cs="Times New Roman"/>
                <w:sz w:val="28"/>
              </w:rPr>
              <w:t xml:space="preserve">Выполнить работы в течение 14 календарных дней </w:t>
            </w:r>
            <w:proofErr w:type="gramStart"/>
            <w:r>
              <w:rPr>
                <w:rFonts w:ascii="Times New Roman" w:hAnsi="Times New Roman" w:cs="Times New Roman"/>
                <w:sz w:val="28"/>
              </w:rPr>
              <w:t>с даты подписания</w:t>
            </w:r>
            <w:proofErr w:type="gramEnd"/>
            <w:r>
              <w:rPr>
                <w:rFonts w:ascii="Times New Roman" w:hAnsi="Times New Roman" w:cs="Times New Roman"/>
                <w:sz w:val="28"/>
              </w:rPr>
              <w:t xml:space="preserve"> договора.</w:t>
            </w:r>
          </w:p>
        </w:tc>
      </w:tr>
      <w:tr w:rsidR="00F27621" w:rsidRPr="00D21DBE" w:rsidTr="003047A7">
        <w:trPr>
          <w:trHeight w:val="1172"/>
        </w:trPr>
        <w:tc>
          <w:tcPr>
            <w:tcW w:w="425" w:type="dxa"/>
          </w:tcPr>
          <w:p w:rsidR="00F27621" w:rsidRPr="00D21DBE" w:rsidRDefault="00F27621" w:rsidP="003047A7">
            <w:pPr>
              <w:rPr>
                <w:rFonts w:ascii="Times New Roman" w:hAnsi="Times New Roman" w:cs="Times New Roman"/>
                <w:sz w:val="28"/>
              </w:rPr>
            </w:pPr>
            <w:r>
              <w:rPr>
                <w:rFonts w:ascii="Times New Roman" w:hAnsi="Times New Roman" w:cs="Times New Roman"/>
                <w:sz w:val="28"/>
              </w:rPr>
              <w:t>4</w:t>
            </w:r>
          </w:p>
        </w:tc>
        <w:tc>
          <w:tcPr>
            <w:tcW w:w="1984" w:type="dxa"/>
          </w:tcPr>
          <w:p w:rsidR="00F27621" w:rsidRPr="00D21DBE" w:rsidRDefault="00F27621" w:rsidP="003047A7">
            <w:pPr>
              <w:rPr>
                <w:rFonts w:ascii="Times New Roman" w:hAnsi="Times New Roman" w:cs="Times New Roman"/>
                <w:sz w:val="28"/>
              </w:rPr>
            </w:pPr>
            <w:r>
              <w:rPr>
                <w:rFonts w:ascii="Times New Roman" w:hAnsi="Times New Roman" w:cs="Times New Roman"/>
                <w:sz w:val="28"/>
              </w:rPr>
              <w:t>Особые условия</w:t>
            </w:r>
          </w:p>
        </w:tc>
        <w:tc>
          <w:tcPr>
            <w:tcW w:w="7939" w:type="dxa"/>
          </w:tcPr>
          <w:p w:rsidR="00F27621" w:rsidRDefault="00F27621" w:rsidP="003047A7">
            <w:pPr>
              <w:jc w:val="both"/>
              <w:rPr>
                <w:rFonts w:ascii="Times New Roman" w:hAnsi="Times New Roman" w:cs="Times New Roman"/>
                <w:sz w:val="28"/>
              </w:rPr>
            </w:pPr>
            <w:r>
              <w:rPr>
                <w:rFonts w:ascii="Times New Roman" w:hAnsi="Times New Roman" w:cs="Times New Roman"/>
                <w:sz w:val="28"/>
              </w:rPr>
              <w:t>Стоимость работ 208 800 рублей, в том числе НДС 20%.</w:t>
            </w:r>
          </w:p>
          <w:p w:rsidR="00F27621" w:rsidRDefault="00F27621" w:rsidP="003047A7">
            <w:pPr>
              <w:jc w:val="both"/>
              <w:rPr>
                <w:rFonts w:ascii="Times New Roman" w:hAnsi="Times New Roman" w:cs="Times New Roman"/>
                <w:sz w:val="28"/>
              </w:rPr>
            </w:pPr>
            <w:r>
              <w:rPr>
                <w:rFonts w:ascii="Times New Roman" w:hAnsi="Times New Roman" w:cs="Times New Roman"/>
                <w:sz w:val="28"/>
              </w:rPr>
              <w:t>Аванс – 30 %.</w:t>
            </w:r>
          </w:p>
          <w:p w:rsidR="00F27621" w:rsidRPr="00D21DBE" w:rsidRDefault="00F27621" w:rsidP="003047A7">
            <w:pPr>
              <w:jc w:val="both"/>
              <w:rPr>
                <w:rFonts w:ascii="Times New Roman" w:hAnsi="Times New Roman" w:cs="Times New Roman"/>
                <w:sz w:val="28"/>
              </w:rPr>
            </w:pPr>
            <w:r>
              <w:rPr>
                <w:rFonts w:ascii="Times New Roman" w:hAnsi="Times New Roman" w:cs="Times New Roman"/>
                <w:sz w:val="28"/>
              </w:rPr>
              <w:t>Стоимость работ включает в себя все затраты, связанных с приобретением и поставкой материалов  с производством работ и их сдачей, предусмотренных п. 1,2 настоящего ТЗ, налоги и сборы, включая командировочные расходы, перебазировку строительной техники, доставку работников к месту производства работ (туда и обратно).</w:t>
            </w:r>
          </w:p>
        </w:tc>
      </w:tr>
    </w:tbl>
    <w:p w:rsidR="00AF7B25" w:rsidRPr="00AF7B25" w:rsidRDefault="00AF7B25" w:rsidP="00AF7B25">
      <w:pPr>
        <w:widowControl w:val="0"/>
        <w:spacing w:after="0" w:line="240" w:lineRule="auto"/>
        <w:contextualSpacing/>
        <w:jc w:val="both"/>
        <w:rPr>
          <w:rFonts w:ascii="Times New Roman" w:eastAsia="Times New Roman" w:hAnsi="Times New Roman" w:cs="Times New Roman"/>
          <w:b/>
          <w:lang w:eastAsia="ru-RU"/>
        </w:rPr>
      </w:pPr>
    </w:p>
    <w:p w:rsidR="00AF7B25" w:rsidRPr="00AF7B25" w:rsidRDefault="00AF7B25" w:rsidP="00AF7B25">
      <w:pPr>
        <w:spacing w:after="0" w:line="240" w:lineRule="auto"/>
        <w:rPr>
          <w:rFonts w:ascii="Times New Roman" w:eastAsia="Times New Roman" w:hAnsi="Times New Roman" w:cs="Times New Roman"/>
          <w:lang w:eastAsia="ru-RU"/>
        </w:rPr>
      </w:pPr>
    </w:p>
    <w:p w:rsidR="00AF7B25" w:rsidRPr="00AF7B25" w:rsidRDefault="00AF7B25" w:rsidP="00AF7B25">
      <w:pPr>
        <w:spacing w:after="0" w:line="240" w:lineRule="auto"/>
        <w:rPr>
          <w:rFonts w:ascii="Times New Roman" w:eastAsia="Times New Roman" w:hAnsi="Times New Roman" w:cs="Times New Roman"/>
          <w:b/>
          <w:lang w:eastAsia="ru-RU"/>
        </w:rPr>
      </w:pPr>
      <w:r w:rsidRPr="00AF7B25">
        <w:rPr>
          <w:rFonts w:ascii="Times New Roman" w:eastAsia="Times New Roman" w:hAnsi="Times New Roman" w:cs="Times New Roman"/>
          <w:b/>
          <w:lang w:eastAsia="ru-RU"/>
        </w:rPr>
        <w:t>Заказчик:                                                                                     Подрядчик:</w:t>
      </w:r>
    </w:p>
    <w:p w:rsidR="00AF7B25" w:rsidRPr="00AF7B25" w:rsidRDefault="00AF7B25" w:rsidP="00AF7B25">
      <w:pPr>
        <w:spacing w:after="0" w:line="240" w:lineRule="auto"/>
        <w:rPr>
          <w:rFonts w:ascii="Times New Roman" w:eastAsia="Times New Roman" w:hAnsi="Times New Roman" w:cs="Times New Roman"/>
          <w:b/>
          <w:lang w:eastAsia="ru-RU"/>
        </w:rPr>
      </w:pPr>
      <w:r w:rsidRPr="00AF7B25">
        <w:rPr>
          <w:rFonts w:ascii="Times New Roman" w:eastAsia="Times New Roman" w:hAnsi="Times New Roman" w:cs="Times New Roman"/>
          <w:b/>
          <w:lang w:eastAsia="ru-RU"/>
        </w:rPr>
        <w:t xml:space="preserve">Генеральный директор                                                            </w:t>
      </w:r>
      <w:proofErr w:type="spellStart"/>
      <w:r w:rsidRPr="00AF7B25">
        <w:rPr>
          <w:rFonts w:ascii="Times New Roman" w:eastAsia="Times New Roman" w:hAnsi="Times New Roman" w:cs="Times New Roman"/>
          <w:b/>
          <w:lang w:eastAsia="ru-RU"/>
        </w:rPr>
        <w:t>Директор</w:t>
      </w:r>
      <w:proofErr w:type="spellEnd"/>
    </w:p>
    <w:p w:rsidR="00AF7B25" w:rsidRPr="00AF7B25" w:rsidRDefault="00AF7B25" w:rsidP="00AF7B25">
      <w:pPr>
        <w:spacing w:after="0" w:line="240" w:lineRule="auto"/>
        <w:rPr>
          <w:rFonts w:ascii="Times New Roman" w:eastAsia="Times New Roman" w:hAnsi="Times New Roman" w:cs="Times New Roman"/>
          <w:b/>
          <w:lang w:eastAsia="ru-RU"/>
        </w:rPr>
      </w:pPr>
      <w:r w:rsidRPr="00AF7B25">
        <w:rPr>
          <w:rFonts w:ascii="Times New Roman" w:eastAsia="Times New Roman" w:hAnsi="Times New Roman" w:cs="Times New Roman"/>
          <w:b/>
          <w:lang w:eastAsia="ru-RU"/>
        </w:rPr>
        <w:t>АО «</w:t>
      </w:r>
      <w:proofErr w:type="spellStart"/>
      <w:r w:rsidRPr="00AF7B25">
        <w:rPr>
          <w:rFonts w:ascii="Times New Roman" w:eastAsia="Times New Roman" w:hAnsi="Times New Roman" w:cs="Times New Roman"/>
          <w:b/>
          <w:lang w:eastAsia="ru-RU"/>
        </w:rPr>
        <w:t>Выборгтеплоэнерго</w:t>
      </w:r>
      <w:proofErr w:type="spellEnd"/>
      <w:r w:rsidRPr="00AF7B25">
        <w:rPr>
          <w:rFonts w:ascii="Times New Roman" w:eastAsia="Times New Roman" w:hAnsi="Times New Roman" w:cs="Times New Roman"/>
          <w:b/>
          <w:lang w:eastAsia="ru-RU"/>
        </w:rPr>
        <w:t xml:space="preserve">»                                                        ООО «Завод металлоконструкций»                                </w:t>
      </w:r>
    </w:p>
    <w:p w:rsidR="00AF7B25" w:rsidRPr="00AF7B25" w:rsidRDefault="00AF7B25" w:rsidP="00AF7B25">
      <w:pPr>
        <w:spacing w:after="0" w:line="240" w:lineRule="auto"/>
        <w:rPr>
          <w:rFonts w:ascii="Times New Roman" w:eastAsia="Times New Roman" w:hAnsi="Times New Roman" w:cs="Times New Roman"/>
          <w:b/>
          <w:lang w:eastAsia="ru-RU"/>
        </w:rPr>
      </w:pPr>
    </w:p>
    <w:p w:rsidR="00AF7B25" w:rsidRPr="00AF7B25" w:rsidRDefault="00AF7B25" w:rsidP="00AF7B25">
      <w:pPr>
        <w:spacing w:after="0" w:line="240" w:lineRule="auto"/>
        <w:rPr>
          <w:rFonts w:ascii="Times New Roman" w:eastAsia="Times New Roman" w:hAnsi="Times New Roman" w:cs="Times New Roman"/>
          <w:b/>
          <w:lang w:eastAsia="ru-RU"/>
        </w:rPr>
      </w:pPr>
      <w:r w:rsidRPr="00AF7B25">
        <w:rPr>
          <w:rFonts w:ascii="Times New Roman" w:eastAsia="Times New Roman" w:hAnsi="Times New Roman" w:cs="Times New Roman"/>
          <w:b/>
          <w:lang w:eastAsia="ru-RU"/>
        </w:rPr>
        <w:t xml:space="preserve">___________Кривонос А.В.                                                       __________________В.И. </w:t>
      </w:r>
      <w:proofErr w:type="spellStart"/>
      <w:r w:rsidRPr="00AF7B25">
        <w:rPr>
          <w:rFonts w:ascii="Times New Roman" w:eastAsia="Times New Roman" w:hAnsi="Times New Roman" w:cs="Times New Roman"/>
          <w:b/>
          <w:lang w:eastAsia="ru-RU"/>
        </w:rPr>
        <w:t>Геберлейн</w:t>
      </w:r>
      <w:proofErr w:type="spellEnd"/>
    </w:p>
    <w:p w:rsidR="00244787" w:rsidRDefault="00244787"/>
    <w:sectPr w:rsidR="00244787" w:rsidSect="00363567">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321" w:rsidRDefault="00BB1321">
      <w:pPr>
        <w:spacing w:after="0" w:line="240" w:lineRule="auto"/>
      </w:pPr>
      <w:r>
        <w:separator/>
      </w:r>
    </w:p>
  </w:endnote>
  <w:endnote w:type="continuationSeparator" w:id="0">
    <w:p w:rsidR="00BB1321" w:rsidRDefault="00BB1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321" w:rsidRDefault="00BB1321" w:rsidP="00BB132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B1321" w:rsidRDefault="00BB1321" w:rsidP="00BB132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321" w:rsidRDefault="00BB1321" w:rsidP="00BB1321">
    <w:pPr>
      <w:pStyle w:val="a3"/>
      <w:framePr w:wrap="around" w:vAnchor="text" w:hAnchor="margin" w:xAlign="right" w:y="1"/>
      <w:rPr>
        <w:rStyle w:val="a5"/>
      </w:rPr>
    </w:pPr>
  </w:p>
  <w:p w:rsidR="00BB1321" w:rsidRDefault="00BB1321" w:rsidP="00BB1321">
    <w:pPr>
      <w:pStyle w:val="a3"/>
      <w:framePr w:wrap="around" w:vAnchor="text" w:hAnchor="margin" w:xAlign="right" w:y="1"/>
      <w:rPr>
        <w:rStyle w:val="a5"/>
      </w:rPr>
    </w:pPr>
  </w:p>
  <w:p w:rsidR="00BB1321" w:rsidRDefault="00BB1321" w:rsidP="00BB1321">
    <w:pPr>
      <w:pStyle w:val="a3"/>
      <w:ind w:right="36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321" w:rsidRDefault="00BB1321">
      <w:pPr>
        <w:spacing w:after="0" w:line="240" w:lineRule="auto"/>
      </w:pPr>
      <w:r>
        <w:separator/>
      </w:r>
    </w:p>
  </w:footnote>
  <w:footnote w:type="continuationSeparator" w:id="0">
    <w:p w:rsidR="00BB1321" w:rsidRDefault="00BB13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F43"/>
    <w:rsid w:val="00244787"/>
    <w:rsid w:val="00331F43"/>
    <w:rsid w:val="00363567"/>
    <w:rsid w:val="003A6F21"/>
    <w:rsid w:val="008F4046"/>
    <w:rsid w:val="00A51128"/>
    <w:rsid w:val="00AF7B25"/>
    <w:rsid w:val="00B12CC0"/>
    <w:rsid w:val="00BB1321"/>
    <w:rsid w:val="00F27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AF7B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AF7B25"/>
    <w:rPr>
      <w:rFonts w:ascii="Times New Roman" w:eastAsia="Times New Roman" w:hAnsi="Times New Roman" w:cs="Times New Roman"/>
      <w:sz w:val="24"/>
      <w:szCs w:val="24"/>
      <w:lang w:eastAsia="ru-RU"/>
    </w:rPr>
  </w:style>
  <w:style w:type="character" w:styleId="a5">
    <w:name w:val="page number"/>
    <w:basedOn w:val="a0"/>
    <w:rsid w:val="00AF7B25"/>
  </w:style>
  <w:style w:type="paragraph" w:styleId="a6">
    <w:name w:val="Balloon Text"/>
    <w:basedOn w:val="a"/>
    <w:link w:val="a7"/>
    <w:uiPriority w:val="99"/>
    <w:semiHidden/>
    <w:unhideWhenUsed/>
    <w:rsid w:val="0036356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63567"/>
    <w:rPr>
      <w:rFonts w:ascii="Tahoma" w:hAnsi="Tahoma" w:cs="Tahoma"/>
      <w:sz w:val="16"/>
      <w:szCs w:val="16"/>
    </w:rPr>
  </w:style>
  <w:style w:type="table" w:styleId="a8">
    <w:name w:val="Table Grid"/>
    <w:basedOn w:val="a1"/>
    <w:uiPriority w:val="59"/>
    <w:rsid w:val="00F276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AF7B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AF7B25"/>
    <w:rPr>
      <w:rFonts w:ascii="Times New Roman" w:eastAsia="Times New Roman" w:hAnsi="Times New Roman" w:cs="Times New Roman"/>
      <w:sz w:val="24"/>
      <w:szCs w:val="24"/>
      <w:lang w:eastAsia="ru-RU"/>
    </w:rPr>
  </w:style>
  <w:style w:type="character" w:styleId="a5">
    <w:name w:val="page number"/>
    <w:basedOn w:val="a0"/>
    <w:rsid w:val="00AF7B25"/>
  </w:style>
  <w:style w:type="paragraph" w:styleId="a6">
    <w:name w:val="Balloon Text"/>
    <w:basedOn w:val="a"/>
    <w:link w:val="a7"/>
    <w:uiPriority w:val="99"/>
    <w:semiHidden/>
    <w:unhideWhenUsed/>
    <w:rsid w:val="0036356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63567"/>
    <w:rPr>
      <w:rFonts w:ascii="Tahoma" w:hAnsi="Tahoma" w:cs="Tahoma"/>
      <w:sz w:val="16"/>
      <w:szCs w:val="16"/>
    </w:rPr>
  </w:style>
  <w:style w:type="table" w:styleId="a8">
    <w:name w:val="Table Grid"/>
    <w:basedOn w:val="a1"/>
    <w:uiPriority w:val="59"/>
    <w:rsid w:val="00F276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2211</Words>
  <Characters>12606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Чебыкина Елена Анатольевна</dc:creator>
  <cp:keywords/>
  <dc:description/>
  <cp:lastModifiedBy>Марина Александровна Макарова</cp:lastModifiedBy>
  <cp:revision>7</cp:revision>
  <cp:lastPrinted>2021-08-05T05:42:00Z</cp:lastPrinted>
  <dcterms:created xsi:type="dcterms:W3CDTF">2020-11-27T05:24:00Z</dcterms:created>
  <dcterms:modified xsi:type="dcterms:W3CDTF">2021-08-05T05:43:00Z</dcterms:modified>
</cp:coreProperties>
</file>